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66444C" w:rsidRPr="0066444C">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C25340" w:rsidRDefault="00C25340"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642A17">
      <w:pPr>
        <w:spacing w:before="240"/>
        <w:ind w:left="-142"/>
        <w:jc w:val="center"/>
      </w:pPr>
      <w:r>
        <w:t xml:space="preserve">от </w:t>
      </w:r>
      <w:r w:rsidR="00ED6C2A">
        <w:t xml:space="preserve"> </w:t>
      </w:r>
      <w:r w:rsidR="00DD59A4">
        <w:t>15 февраля 2017 года № 61-П</w:t>
      </w:r>
    </w:p>
    <w:p w:rsidR="00307849" w:rsidRDefault="00307849" w:rsidP="008573B7">
      <w:pPr>
        <w:spacing w:before="240"/>
        <w:ind w:left="-142"/>
        <w:jc w:val="center"/>
      </w:pPr>
      <w:r>
        <w:t>г.</w:t>
      </w:r>
      <w:r w:rsidR="00E4256C">
        <w:t xml:space="preserve"> </w:t>
      </w:r>
      <w:r>
        <w:t xml:space="preserve">Петрозаводск </w:t>
      </w:r>
    </w:p>
    <w:p w:rsidR="00EC6C74" w:rsidRDefault="00EC6C74" w:rsidP="00EC6C74">
      <w:pPr>
        <w:autoSpaceDE w:val="0"/>
        <w:autoSpaceDN w:val="0"/>
        <w:adjustRightInd w:val="0"/>
        <w:ind w:firstLine="540"/>
        <w:jc w:val="both"/>
        <w:rPr>
          <w:szCs w:val="28"/>
        </w:rPr>
      </w:pPr>
    </w:p>
    <w:p w:rsidR="00F84F22" w:rsidRDefault="00F84F22" w:rsidP="00540E03">
      <w:pPr>
        <w:pStyle w:val="ConsPlusNormal"/>
        <w:ind w:right="141"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 </w:t>
      </w:r>
      <w:r w:rsidR="005E4471">
        <w:rPr>
          <w:rFonts w:ascii="Times New Roman" w:hAnsi="Times New Roman" w:cs="Times New Roman"/>
          <w:b/>
          <w:bCs/>
          <w:color w:val="000000"/>
          <w:sz w:val="28"/>
          <w:szCs w:val="28"/>
        </w:rPr>
        <w:t>Т</w:t>
      </w:r>
      <w:r>
        <w:rPr>
          <w:rFonts w:ascii="Times New Roman" w:hAnsi="Times New Roman" w:cs="Times New Roman"/>
          <w:b/>
          <w:bCs/>
          <w:color w:val="000000"/>
          <w:sz w:val="28"/>
          <w:szCs w:val="28"/>
        </w:rPr>
        <w:t xml:space="preserve">ерриториальной программе государственных гарантий </w:t>
      </w:r>
      <w:r>
        <w:rPr>
          <w:rFonts w:ascii="Times New Roman" w:hAnsi="Times New Roman" w:cs="Times New Roman"/>
          <w:b/>
          <w:bCs/>
          <w:color w:val="000000"/>
          <w:sz w:val="28"/>
          <w:szCs w:val="28"/>
        </w:rPr>
        <w:br/>
        <w:t xml:space="preserve">бесплатного оказания гражданам медицинской помощи </w:t>
      </w:r>
      <w:r>
        <w:rPr>
          <w:rFonts w:ascii="Times New Roman" w:hAnsi="Times New Roman" w:cs="Times New Roman"/>
          <w:b/>
          <w:bCs/>
          <w:color w:val="000000"/>
          <w:sz w:val="28"/>
          <w:szCs w:val="28"/>
        </w:rPr>
        <w:br/>
        <w:t xml:space="preserve">в Республике Карелия на 2017 </w:t>
      </w:r>
      <w:r>
        <w:rPr>
          <w:rFonts w:ascii="Times New Roman" w:hAnsi="Times New Roman" w:cs="Times New Roman"/>
          <w:b/>
          <w:color w:val="000000"/>
          <w:sz w:val="28"/>
          <w:szCs w:val="28"/>
        </w:rPr>
        <w:t xml:space="preserve">год и на плановый период </w:t>
      </w:r>
      <w:r>
        <w:rPr>
          <w:rFonts w:ascii="Times New Roman" w:hAnsi="Times New Roman" w:cs="Times New Roman"/>
          <w:b/>
          <w:color w:val="000000"/>
          <w:sz w:val="28"/>
          <w:szCs w:val="28"/>
        </w:rPr>
        <w:br/>
        <w:t>2018 и 2019 годов</w:t>
      </w:r>
    </w:p>
    <w:p w:rsidR="00F84F22" w:rsidRDefault="00F84F22" w:rsidP="00540E03">
      <w:pPr>
        <w:pStyle w:val="ConsPlusNormal"/>
        <w:ind w:right="141"/>
        <w:jc w:val="center"/>
        <w:rPr>
          <w:rFonts w:ascii="Times New Roman" w:hAnsi="Times New Roman" w:cs="Times New Roman"/>
          <w:color w:val="000000"/>
          <w:sz w:val="28"/>
          <w:szCs w:val="28"/>
        </w:rPr>
      </w:pPr>
    </w:p>
    <w:p w:rsidR="00F84F22" w:rsidRDefault="00F84F22" w:rsidP="00540E03">
      <w:pPr>
        <w:pStyle w:val="ConsPlusNormal"/>
        <w:ind w:right="141"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w:t>
      </w:r>
      <w:r w:rsidRPr="00D608CE">
        <w:rPr>
          <w:rFonts w:ascii="Times New Roman" w:hAnsi="Times New Roman" w:cs="Times New Roman"/>
          <w:sz w:val="28"/>
          <w:szCs w:val="28"/>
        </w:rPr>
        <w:t>частью 2 статьи 2</w:t>
      </w:r>
      <w:r>
        <w:rPr>
          <w:rFonts w:ascii="Times New Roman" w:hAnsi="Times New Roman" w:cs="Times New Roman"/>
          <w:color w:val="000000"/>
          <w:sz w:val="28"/>
          <w:szCs w:val="28"/>
        </w:rPr>
        <w:t xml:space="preserve"> Закона Республики Карелия </w:t>
      </w:r>
      <w:r>
        <w:rPr>
          <w:rFonts w:ascii="Times New Roman" w:hAnsi="Times New Roman" w:cs="Times New Roman"/>
          <w:color w:val="000000"/>
          <w:sz w:val="28"/>
          <w:szCs w:val="28"/>
        </w:rPr>
        <w:br/>
        <w:t>от 6 июня 2005 года № 876-ЗРК «О некоторых вопросах охраны здоровья граждан в Республике Карелия» и в целях обеспечения конституционн</w:t>
      </w:r>
      <w:r w:rsidR="00540E03">
        <w:rPr>
          <w:rFonts w:ascii="Times New Roman" w:hAnsi="Times New Roman" w:cs="Times New Roman"/>
          <w:color w:val="000000"/>
          <w:sz w:val="28"/>
          <w:szCs w:val="28"/>
        </w:rPr>
        <w:t>ого</w:t>
      </w:r>
      <w:r>
        <w:rPr>
          <w:rFonts w:ascii="Times New Roman" w:hAnsi="Times New Roman" w:cs="Times New Roman"/>
          <w:color w:val="000000"/>
          <w:sz w:val="28"/>
          <w:szCs w:val="28"/>
        </w:rPr>
        <w:t xml:space="preserve"> прав</w:t>
      </w:r>
      <w:r w:rsidR="00540E03">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граждан Российской Федерации на бесплатное оказание медицинской помощи на территории Республики Карелия Правительство Республики Карелия </w:t>
      </w:r>
      <w:proofErr w:type="gramStart"/>
      <w:r w:rsidRPr="00F84F22">
        <w:rPr>
          <w:rFonts w:ascii="Times New Roman" w:hAnsi="Times New Roman" w:cs="Times New Roman"/>
          <w:b/>
          <w:color w:val="000000"/>
          <w:sz w:val="28"/>
          <w:szCs w:val="28"/>
        </w:rPr>
        <w:t>п</w:t>
      </w:r>
      <w:proofErr w:type="gramEnd"/>
      <w:r>
        <w:rPr>
          <w:rFonts w:ascii="Times New Roman" w:hAnsi="Times New Roman" w:cs="Times New Roman"/>
          <w:b/>
          <w:color w:val="000000"/>
          <w:sz w:val="28"/>
          <w:szCs w:val="28"/>
        </w:rPr>
        <w:t xml:space="preserve"> </w:t>
      </w:r>
      <w:r w:rsidRPr="00F84F22">
        <w:rPr>
          <w:rFonts w:ascii="Times New Roman" w:hAnsi="Times New Roman" w:cs="Times New Roman"/>
          <w:b/>
          <w:color w:val="000000"/>
          <w:sz w:val="28"/>
          <w:szCs w:val="28"/>
        </w:rPr>
        <w:t>о</w:t>
      </w:r>
      <w:r>
        <w:rPr>
          <w:rFonts w:ascii="Times New Roman" w:hAnsi="Times New Roman" w:cs="Times New Roman"/>
          <w:b/>
          <w:color w:val="000000"/>
          <w:sz w:val="28"/>
          <w:szCs w:val="28"/>
        </w:rPr>
        <w:t xml:space="preserve"> </w:t>
      </w:r>
      <w:r w:rsidRPr="00F84F22">
        <w:rPr>
          <w:rFonts w:ascii="Times New Roman" w:hAnsi="Times New Roman" w:cs="Times New Roman"/>
          <w:b/>
          <w:color w:val="000000"/>
          <w:sz w:val="28"/>
          <w:szCs w:val="28"/>
        </w:rPr>
        <w:t>с</w:t>
      </w:r>
      <w:r>
        <w:rPr>
          <w:rFonts w:ascii="Times New Roman" w:hAnsi="Times New Roman" w:cs="Times New Roman"/>
          <w:b/>
          <w:color w:val="000000"/>
          <w:sz w:val="28"/>
          <w:szCs w:val="28"/>
        </w:rPr>
        <w:t xml:space="preserve"> </w:t>
      </w:r>
      <w:r w:rsidRPr="00F84F22">
        <w:rPr>
          <w:rFonts w:ascii="Times New Roman" w:hAnsi="Times New Roman" w:cs="Times New Roman"/>
          <w:b/>
          <w:color w:val="000000"/>
          <w:sz w:val="28"/>
          <w:szCs w:val="28"/>
        </w:rPr>
        <w:t>т</w:t>
      </w:r>
      <w:r>
        <w:rPr>
          <w:rFonts w:ascii="Times New Roman" w:hAnsi="Times New Roman" w:cs="Times New Roman"/>
          <w:b/>
          <w:color w:val="000000"/>
          <w:sz w:val="28"/>
          <w:szCs w:val="28"/>
        </w:rPr>
        <w:t xml:space="preserve"> </w:t>
      </w:r>
      <w:r w:rsidRPr="00F84F22">
        <w:rPr>
          <w:rFonts w:ascii="Times New Roman" w:hAnsi="Times New Roman" w:cs="Times New Roman"/>
          <w:b/>
          <w:color w:val="000000"/>
          <w:sz w:val="28"/>
          <w:szCs w:val="28"/>
        </w:rPr>
        <w:t>а</w:t>
      </w:r>
      <w:r>
        <w:rPr>
          <w:rFonts w:ascii="Times New Roman" w:hAnsi="Times New Roman" w:cs="Times New Roman"/>
          <w:b/>
          <w:color w:val="000000"/>
          <w:sz w:val="28"/>
          <w:szCs w:val="28"/>
        </w:rPr>
        <w:t xml:space="preserve"> </w:t>
      </w:r>
      <w:r w:rsidRPr="00F84F22">
        <w:rPr>
          <w:rFonts w:ascii="Times New Roman" w:hAnsi="Times New Roman" w:cs="Times New Roman"/>
          <w:b/>
          <w:color w:val="000000"/>
          <w:sz w:val="28"/>
          <w:szCs w:val="28"/>
        </w:rPr>
        <w:t>н</w:t>
      </w:r>
      <w:r>
        <w:rPr>
          <w:rFonts w:ascii="Times New Roman" w:hAnsi="Times New Roman" w:cs="Times New Roman"/>
          <w:b/>
          <w:color w:val="000000"/>
          <w:sz w:val="28"/>
          <w:szCs w:val="28"/>
        </w:rPr>
        <w:t xml:space="preserve"> </w:t>
      </w:r>
      <w:r w:rsidRPr="00F84F22">
        <w:rPr>
          <w:rFonts w:ascii="Times New Roman" w:hAnsi="Times New Roman" w:cs="Times New Roman"/>
          <w:b/>
          <w:color w:val="000000"/>
          <w:sz w:val="28"/>
          <w:szCs w:val="28"/>
        </w:rPr>
        <w:t>о</w:t>
      </w:r>
      <w:r>
        <w:rPr>
          <w:rFonts w:ascii="Times New Roman" w:hAnsi="Times New Roman" w:cs="Times New Roman"/>
          <w:b/>
          <w:color w:val="000000"/>
          <w:sz w:val="28"/>
          <w:szCs w:val="28"/>
        </w:rPr>
        <w:t xml:space="preserve"> </w:t>
      </w:r>
      <w:r w:rsidRPr="00F84F22">
        <w:rPr>
          <w:rFonts w:ascii="Times New Roman" w:hAnsi="Times New Roman" w:cs="Times New Roman"/>
          <w:b/>
          <w:color w:val="000000"/>
          <w:sz w:val="28"/>
          <w:szCs w:val="28"/>
        </w:rPr>
        <w:t>в</w:t>
      </w:r>
      <w:r>
        <w:rPr>
          <w:rFonts w:ascii="Times New Roman" w:hAnsi="Times New Roman" w:cs="Times New Roman"/>
          <w:b/>
          <w:color w:val="000000"/>
          <w:sz w:val="28"/>
          <w:szCs w:val="28"/>
        </w:rPr>
        <w:t xml:space="preserve"> </w:t>
      </w:r>
      <w:r w:rsidRPr="00F84F22">
        <w:rPr>
          <w:rFonts w:ascii="Times New Roman" w:hAnsi="Times New Roman" w:cs="Times New Roman"/>
          <w:b/>
          <w:color w:val="000000"/>
          <w:sz w:val="28"/>
          <w:szCs w:val="28"/>
        </w:rPr>
        <w:t>л</w:t>
      </w:r>
      <w:r>
        <w:rPr>
          <w:rFonts w:ascii="Times New Roman" w:hAnsi="Times New Roman" w:cs="Times New Roman"/>
          <w:b/>
          <w:color w:val="000000"/>
          <w:sz w:val="28"/>
          <w:szCs w:val="28"/>
        </w:rPr>
        <w:t xml:space="preserve"> </w:t>
      </w:r>
      <w:r w:rsidRPr="00F84F22">
        <w:rPr>
          <w:rFonts w:ascii="Times New Roman" w:hAnsi="Times New Roman" w:cs="Times New Roman"/>
          <w:b/>
          <w:color w:val="000000"/>
          <w:sz w:val="28"/>
          <w:szCs w:val="28"/>
        </w:rPr>
        <w:t>я</w:t>
      </w:r>
      <w:r>
        <w:rPr>
          <w:rFonts w:ascii="Times New Roman" w:hAnsi="Times New Roman" w:cs="Times New Roman"/>
          <w:b/>
          <w:color w:val="000000"/>
          <w:sz w:val="28"/>
          <w:szCs w:val="28"/>
        </w:rPr>
        <w:t xml:space="preserve"> </w:t>
      </w:r>
      <w:r w:rsidRPr="00F84F22">
        <w:rPr>
          <w:rFonts w:ascii="Times New Roman" w:hAnsi="Times New Roman" w:cs="Times New Roman"/>
          <w:b/>
          <w:color w:val="000000"/>
          <w:sz w:val="28"/>
          <w:szCs w:val="28"/>
        </w:rPr>
        <w:t>е</w:t>
      </w:r>
      <w:r>
        <w:rPr>
          <w:rFonts w:ascii="Times New Roman" w:hAnsi="Times New Roman" w:cs="Times New Roman"/>
          <w:b/>
          <w:color w:val="000000"/>
          <w:sz w:val="28"/>
          <w:szCs w:val="28"/>
        </w:rPr>
        <w:t xml:space="preserve"> </w:t>
      </w:r>
      <w:r w:rsidRPr="00F84F22">
        <w:rPr>
          <w:rFonts w:ascii="Times New Roman" w:hAnsi="Times New Roman" w:cs="Times New Roman"/>
          <w:b/>
          <w:color w:val="000000"/>
          <w:sz w:val="28"/>
          <w:szCs w:val="28"/>
        </w:rPr>
        <w:t>т</w:t>
      </w:r>
      <w:r w:rsidRPr="00F84F22">
        <w:rPr>
          <w:rFonts w:ascii="Times New Roman" w:hAnsi="Times New Roman" w:cs="Times New Roman"/>
          <w:color w:val="000000"/>
          <w:sz w:val="28"/>
          <w:szCs w:val="28"/>
        </w:rPr>
        <w:t>:</w:t>
      </w:r>
    </w:p>
    <w:p w:rsidR="00F84F22" w:rsidRDefault="00F84F22" w:rsidP="00540E03">
      <w:pPr>
        <w:pStyle w:val="ConsPlusNormal"/>
        <w:ind w:right="141"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Утвердить прилагаемую Территориальную </w:t>
      </w:r>
      <w:r w:rsidRPr="00D608CE">
        <w:rPr>
          <w:rFonts w:ascii="Times New Roman" w:hAnsi="Times New Roman" w:cs="Times New Roman"/>
          <w:sz w:val="28"/>
          <w:szCs w:val="28"/>
        </w:rPr>
        <w:t>программу</w:t>
      </w:r>
      <w:r>
        <w:rPr>
          <w:rFonts w:ascii="Times New Roman" w:hAnsi="Times New Roman" w:cs="Times New Roman"/>
          <w:color w:val="000000"/>
          <w:sz w:val="28"/>
          <w:szCs w:val="28"/>
        </w:rPr>
        <w:t xml:space="preserve"> государственных гарантий бесплатного оказания гражданам медицинской помощи в Республике Карелия на 2017</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год и на плановый период </w:t>
      </w:r>
      <w:r>
        <w:rPr>
          <w:rFonts w:ascii="Times New Roman" w:hAnsi="Times New Roman" w:cs="Times New Roman"/>
          <w:color w:val="000000"/>
          <w:sz w:val="28"/>
          <w:szCs w:val="28"/>
        </w:rPr>
        <w:br/>
        <w:t>2018 и 2019 годов</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(далее – Программа).</w:t>
      </w:r>
    </w:p>
    <w:p w:rsidR="00F84F22" w:rsidRDefault="00F84F22" w:rsidP="00540E03">
      <w:pPr>
        <w:pStyle w:val="ConsPlusNormal"/>
        <w:ind w:right="141"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выполнением Программы возложить на Министерство здравоохранения Республики Карелия.</w:t>
      </w:r>
    </w:p>
    <w:p w:rsidR="00F84F22" w:rsidRDefault="00F84F22" w:rsidP="00540E03">
      <w:pPr>
        <w:pStyle w:val="ConsPlusNormal"/>
        <w:ind w:right="141"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Действие настоящего постановления распространяется на правоотношения, возникшие с 1 января 2017 года.</w:t>
      </w:r>
    </w:p>
    <w:p w:rsidR="008951E0" w:rsidRDefault="008951E0" w:rsidP="00EC6C74">
      <w:pPr>
        <w:autoSpaceDE w:val="0"/>
        <w:autoSpaceDN w:val="0"/>
        <w:adjustRightInd w:val="0"/>
        <w:ind w:firstLine="540"/>
        <w:jc w:val="both"/>
        <w:rPr>
          <w:szCs w:val="28"/>
        </w:rPr>
      </w:pPr>
    </w:p>
    <w:p w:rsidR="008951E0" w:rsidRDefault="008951E0" w:rsidP="00EC6C74">
      <w:pPr>
        <w:autoSpaceDE w:val="0"/>
        <w:autoSpaceDN w:val="0"/>
        <w:adjustRightInd w:val="0"/>
        <w:ind w:firstLine="540"/>
        <w:jc w:val="both"/>
        <w:rPr>
          <w:szCs w:val="28"/>
        </w:rPr>
      </w:pPr>
    </w:p>
    <w:p w:rsidR="00EC6C74" w:rsidRDefault="00EC6C74" w:rsidP="00EC6C74">
      <w:pPr>
        <w:autoSpaceDE w:val="0"/>
        <w:autoSpaceDN w:val="0"/>
        <w:adjustRightInd w:val="0"/>
        <w:ind w:firstLine="720"/>
        <w:jc w:val="both"/>
        <w:rPr>
          <w:szCs w:val="28"/>
        </w:rPr>
      </w:pPr>
      <w:r>
        <w:rPr>
          <w:szCs w:val="28"/>
        </w:rPr>
        <w:t>Глава</w:t>
      </w:r>
    </w:p>
    <w:p w:rsidR="008A771C" w:rsidRDefault="00EC6C74" w:rsidP="00EC6C74">
      <w:pPr>
        <w:autoSpaceDE w:val="0"/>
        <w:autoSpaceDN w:val="0"/>
        <w:adjustRightInd w:val="0"/>
        <w:jc w:val="both"/>
        <w:rPr>
          <w:szCs w:val="28"/>
        </w:rPr>
        <w:sectPr w:rsidR="008A771C" w:rsidSect="0029131F">
          <w:headerReference w:type="default" r:id="rId9"/>
          <w:pgSz w:w="11906" w:h="16838"/>
          <w:pgMar w:top="1134" w:right="850" w:bottom="1134" w:left="1701" w:header="0" w:footer="0" w:gutter="0"/>
          <w:pgNumType w:start="1"/>
          <w:cols w:space="720"/>
          <w:titlePg/>
          <w:docGrid w:linePitch="381"/>
        </w:sectPr>
      </w:pPr>
      <w:r>
        <w:rPr>
          <w:szCs w:val="28"/>
        </w:rPr>
        <w:t>Республики Карелия                                                                 А.П. Худилайнен</w:t>
      </w:r>
    </w:p>
    <w:p w:rsidR="00A50AA6" w:rsidRDefault="00F84F22" w:rsidP="00A50AA6">
      <w:pPr>
        <w:pStyle w:val="ConsPlusNormal"/>
        <w:ind w:firstLine="4395"/>
        <w:outlineLvl w:val="0"/>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lastRenderedPageBreak/>
        <w:t>Утверждена</w:t>
      </w:r>
      <w:proofErr w:type="gramEnd"/>
      <w:r w:rsidR="00A50AA6">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постановлением </w:t>
      </w:r>
    </w:p>
    <w:p w:rsidR="00F84F22" w:rsidRPr="001F69C3" w:rsidRDefault="00F84F22" w:rsidP="00A50AA6">
      <w:pPr>
        <w:pStyle w:val="ConsPlusNormal"/>
        <w:ind w:firstLine="4395"/>
        <w:outlineLvl w:val="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Правительства</w:t>
      </w:r>
      <w:r w:rsidR="00A50AA6">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Республики Карелия</w:t>
      </w:r>
    </w:p>
    <w:p w:rsidR="00F84F22" w:rsidRPr="001F69C3" w:rsidRDefault="00642A17" w:rsidP="00F84F22">
      <w:pPr>
        <w:pStyle w:val="ConsPlusNormal"/>
        <w:ind w:firstLine="4395"/>
        <w:rPr>
          <w:rFonts w:ascii="Times New Roman" w:hAnsi="Times New Roman" w:cs="Times New Roman"/>
          <w:color w:val="000000"/>
          <w:sz w:val="26"/>
          <w:szCs w:val="26"/>
        </w:rPr>
      </w:pPr>
      <w:r>
        <w:rPr>
          <w:rFonts w:ascii="Times New Roman" w:hAnsi="Times New Roman" w:cs="Times New Roman"/>
          <w:color w:val="000000"/>
          <w:sz w:val="26"/>
          <w:szCs w:val="26"/>
        </w:rPr>
        <w:t xml:space="preserve">от  15 февраля 2017 года № 61-П  </w:t>
      </w:r>
      <w:r w:rsidR="00F84F22" w:rsidRPr="001F69C3">
        <w:rPr>
          <w:rFonts w:ascii="Times New Roman" w:hAnsi="Times New Roman" w:cs="Times New Roman"/>
          <w:color w:val="000000"/>
          <w:sz w:val="26"/>
          <w:szCs w:val="26"/>
        </w:rPr>
        <w:t xml:space="preserve">    </w:t>
      </w:r>
    </w:p>
    <w:p w:rsidR="00F84F22" w:rsidRPr="001F69C3" w:rsidRDefault="00F84F22" w:rsidP="00F84F22">
      <w:pPr>
        <w:pStyle w:val="ConsPlusNormal"/>
        <w:ind w:firstLine="540"/>
        <w:jc w:val="both"/>
        <w:rPr>
          <w:rFonts w:ascii="Times New Roman" w:hAnsi="Times New Roman" w:cs="Times New Roman"/>
          <w:color w:val="000000"/>
          <w:sz w:val="26"/>
          <w:szCs w:val="26"/>
        </w:rPr>
      </w:pPr>
    </w:p>
    <w:p w:rsidR="00F84F22" w:rsidRPr="0050109A" w:rsidRDefault="00F84F22" w:rsidP="00F84F22">
      <w:pPr>
        <w:pStyle w:val="ConsPlusNormal"/>
        <w:ind w:firstLine="0"/>
        <w:jc w:val="center"/>
        <w:rPr>
          <w:rFonts w:ascii="Times New Roman" w:hAnsi="Times New Roman" w:cs="Times New Roman"/>
          <w:b/>
          <w:bCs/>
          <w:color w:val="000000"/>
          <w:sz w:val="26"/>
          <w:szCs w:val="26"/>
        </w:rPr>
      </w:pPr>
      <w:bookmarkStart w:id="0" w:name="Par27"/>
      <w:bookmarkEnd w:id="0"/>
      <w:r w:rsidRPr="0050109A">
        <w:rPr>
          <w:rFonts w:ascii="Times New Roman" w:hAnsi="Times New Roman" w:cs="Times New Roman"/>
          <w:b/>
          <w:bCs/>
          <w:color w:val="000000"/>
          <w:sz w:val="26"/>
          <w:szCs w:val="26"/>
        </w:rPr>
        <w:t>Территориальная программа</w:t>
      </w:r>
    </w:p>
    <w:p w:rsidR="00F84F22" w:rsidRPr="0050109A" w:rsidRDefault="00F84F22" w:rsidP="00F84F22">
      <w:pPr>
        <w:pStyle w:val="ConsPlusNormal"/>
        <w:ind w:firstLine="0"/>
        <w:jc w:val="center"/>
        <w:rPr>
          <w:rFonts w:ascii="Times New Roman" w:hAnsi="Times New Roman" w:cs="Times New Roman"/>
          <w:b/>
          <w:bCs/>
          <w:color w:val="000000"/>
          <w:sz w:val="26"/>
          <w:szCs w:val="26"/>
        </w:rPr>
      </w:pPr>
      <w:r w:rsidRPr="0050109A">
        <w:rPr>
          <w:rFonts w:ascii="Times New Roman" w:hAnsi="Times New Roman" w:cs="Times New Roman"/>
          <w:b/>
          <w:bCs/>
          <w:color w:val="000000"/>
          <w:sz w:val="26"/>
          <w:szCs w:val="26"/>
        </w:rPr>
        <w:t xml:space="preserve">государственных гарантий бесплатного оказания гражданам </w:t>
      </w:r>
      <w:r w:rsidRPr="0050109A">
        <w:rPr>
          <w:rFonts w:ascii="Times New Roman" w:hAnsi="Times New Roman" w:cs="Times New Roman"/>
          <w:b/>
          <w:bCs/>
          <w:color w:val="000000"/>
          <w:sz w:val="26"/>
          <w:szCs w:val="26"/>
        </w:rPr>
        <w:br/>
        <w:t>медицинской помощи в Республике Карелия</w:t>
      </w:r>
    </w:p>
    <w:p w:rsidR="00F84F22" w:rsidRPr="0050109A" w:rsidRDefault="00F84F22" w:rsidP="00F84F22">
      <w:pPr>
        <w:pStyle w:val="ConsPlusNormal"/>
        <w:ind w:firstLine="0"/>
        <w:jc w:val="center"/>
        <w:rPr>
          <w:rFonts w:ascii="Times New Roman" w:hAnsi="Times New Roman" w:cs="Times New Roman"/>
          <w:b/>
          <w:bCs/>
          <w:color w:val="000000"/>
          <w:sz w:val="26"/>
          <w:szCs w:val="26"/>
        </w:rPr>
      </w:pPr>
      <w:r w:rsidRPr="0050109A">
        <w:rPr>
          <w:rFonts w:ascii="Times New Roman" w:hAnsi="Times New Roman" w:cs="Times New Roman"/>
          <w:b/>
          <w:bCs/>
          <w:color w:val="000000"/>
          <w:sz w:val="26"/>
          <w:szCs w:val="26"/>
        </w:rPr>
        <w:t xml:space="preserve">на 2017 год </w:t>
      </w:r>
      <w:r w:rsidRPr="0050109A">
        <w:rPr>
          <w:rFonts w:ascii="Times New Roman" w:hAnsi="Times New Roman" w:cs="Times New Roman"/>
          <w:b/>
          <w:color w:val="000000"/>
          <w:sz w:val="26"/>
          <w:szCs w:val="26"/>
        </w:rPr>
        <w:t>и на плановый период 2018 и 2019 годов</w:t>
      </w:r>
    </w:p>
    <w:p w:rsidR="00F84F22" w:rsidRPr="0050109A" w:rsidRDefault="00F84F22" w:rsidP="00F84F22">
      <w:pPr>
        <w:pStyle w:val="ConsPlusNormal"/>
        <w:jc w:val="center"/>
        <w:rPr>
          <w:rFonts w:ascii="Times New Roman" w:hAnsi="Times New Roman" w:cs="Times New Roman"/>
          <w:b/>
          <w:color w:val="000000"/>
          <w:sz w:val="26"/>
          <w:szCs w:val="26"/>
        </w:rPr>
      </w:pPr>
    </w:p>
    <w:p w:rsidR="00F84F22" w:rsidRPr="001F69C3" w:rsidRDefault="00F84F22" w:rsidP="001F69C3">
      <w:pPr>
        <w:pStyle w:val="ConsPlusNormal"/>
        <w:ind w:firstLine="567"/>
        <w:outlineLvl w:val="1"/>
        <w:rPr>
          <w:rFonts w:ascii="Times New Roman" w:hAnsi="Times New Roman" w:cs="Times New Roman"/>
          <w:color w:val="000000"/>
          <w:sz w:val="26"/>
          <w:szCs w:val="26"/>
        </w:rPr>
      </w:pPr>
      <w:r w:rsidRPr="001F69C3">
        <w:rPr>
          <w:rFonts w:ascii="Times New Roman" w:hAnsi="Times New Roman" w:cs="Times New Roman"/>
          <w:color w:val="000000"/>
          <w:sz w:val="26"/>
          <w:szCs w:val="26"/>
        </w:rPr>
        <w:t>I. Общие положения</w:t>
      </w:r>
    </w:p>
    <w:p w:rsidR="00F84F22" w:rsidRPr="001F69C3" w:rsidRDefault="00F84F22" w:rsidP="001F69C3">
      <w:pPr>
        <w:pStyle w:val="ConsPlusNormal"/>
        <w:ind w:firstLine="567"/>
        <w:rPr>
          <w:rFonts w:ascii="Times New Roman" w:hAnsi="Times New Roman" w:cs="Times New Roman"/>
          <w:color w:val="000000"/>
          <w:sz w:val="26"/>
          <w:szCs w:val="26"/>
        </w:rPr>
      </w:pPr>
    </w:p>
    <w:p w:rsidR="00F84F22" w:rsidRPr="001F69C3" w:rsidRDefault="00F84F22" w:rsidP="001F69C3">
      <w:pPr>
        <w:pStyle w:val="ConsPlusNormal"/>
        <w:ind w:firstLine="567"/>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1. </w:t>
      </w:r>
      <w:proofErr w:type="gramStart"/>
      <w:r w:rsidRPr="001F69C3">
        <w:rPr>
          <w:rFonts w:ascii="Times New Roman" w:hAnsi="Times New Roman" w:cs="Times New Roman"/>
          <w:color w:val="000000"/>
          <w:sz w:val="26"/>
          <w:szCs w:val="26"/>
        </w:rPr>
        <w:t>Территориальная программа государственных гарантий бесплатного оказания гражданам медицинской помощи в Республике Карелия на 2017</w:t>
      </w:r>
      <w:r w:rsidR="00540E0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год и на плановый период 2018 и 2019 годов (далее </w:t>
      </w:r>
      <w:r w:rsidR="001F69C3"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Программа) разработана в соответствии с</w:t>
      </w:r>
      <w:r w:rsidR="0024039D">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 </w:t>
      </w:r>
      <w:r w:rsidR="0024039D">
        <w:rPr>
          <w:rFonts w:ascii="Times New Roman" w:hAnsi="Times New Roman" w:cs="Times New Roman"/>
          <w:color w:val="000000"/>
          <w:sz w:val="26"/>
          <w:szCs w:val="26"/>
        </w:rPr>
        <w:t>постановлением</w:t>
      </w:r>
      <w:r w:rsidRPr="001F69C3">
        <w:rPr>
          <w:rFonts w:ascii="Times New Roman" w:hAnsi="Times New Roman" w:cs="Times New Roman"/>
          <w:color w:val="000000"/>
          <w:sz w:val="26"/>
          <w:szCs w:val="26"/>
        </w:rPr>
        <w:t xml:space="preserve"> Правительства Российской Федерации </w:t>
      </w:r>
      <w:r w:rsidR="001F69C3">
        <w:rPr>
          <w:rFonts w:ascii="Times New Roman" w:hAnsi="Times New Roman" w:cs="Times New Roman"/>
          <w:color w:val="000000"/>
          <w:sz w:val="26"/>
          <w:szCs w:val="26"/>
        </w:rPr>
        <w:br/>
      </w:r>
      <w:r w:rsidRPr="001F69C3">
        <w:rPr>
          <w:rFonts w:ascii="Times New Roman" w:hAnsi="Times New Roman" w:cs="Times New Roman"/>
          <w:color w:val="000000"/>
          <w:sz w:val="26"/>
          <w:szCs w:val="26"/>
        </w:rPr>
        <w:t>от 19 декабря 2016 года № 1403 «О Программе государственных гарантий бесплатного оказания гражданам медицинской помощи на 2017 год и на плановый период 2018 и 2019 годов».</w:t>
      </w:r>
      <w:proofErr w:type="gramEnd"/>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2. </w:t>
      </w:r>
      <w:proofErr w:type="gramStart"/>
      <w:r w:rsidRPr="001F69C3">
        <w:rPr>
          <w:rFonts w:ascii="Times New Roman" w:hAnsi="Times New Roman" w:cs="Times New Roman"/>
          <w:color w:val="000000"/>
          <w:sz w:val="26"/>
          <w:szCs w:val="26"/>
        </w:rPr>
        <w:t>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w:t>
      </w:r>
      <w:proofErr w:type="gramEnd"/>
      <w:r w:rsidRPr="001F69C3">
        <w:rPr>
          <w:rFonts w:ascii="Times New Roman" w:hAnsi="Times New Roman" w:cs="Times New Roman"/>
          <w:color w:val="000000"/>
          <w:sz w:val="26"/>
          <w:szCs w:val="26"/>
        </w:rPr>
        <w:t>, условия предоставления медицинской помощи, критерии доступности и качества медицинской помощи.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3.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Республики Карелия, основанных на данных медицинской статистики, климатических и географических особенностей Республики Карелия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4. Программа, в том числе территориальная программа обязательного медицинского страхования, в части определения порядка и условий оказания медицинской помощи включает:</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r w:rsidRPr="00D608CE">
        <w:rPr>
          <w:rFonts w:ascii="Times New Roman" w:hAnsi="Times New Roman" w:cs="Times New Roman"/>
          <w:sz w:val="26"/>
          <w:szCs w:val="26"/>
        </w:rPr>
        <w:t>приложение 1</w:t>
      </w:r>
      <w:r w:rsidRPr="001F69C3">
        <w:rPr>
          <w:rFonts w:ascii="Times New Roman" w:hAnsi="Times New Roman" w:cs="Times New Roman"/>
          <w:color w:val="000000"/>
          <w:sz w:val="26"/>
          <w:szCs w:val="26"/>
        </w:rPr>
        <w:t xml:space="preserve"> к Программе);</w:t>
      </w:r>
    </w:p>
    <w:p w:rsidR="00F84F22"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Карелия (</w:t>
      </w:r>
      <w:r w:rsidRPr="00D608CE">
        <w:rPr>
          <w:rFonts w:ascii="Times New Roman" w:hAnsi="Times New Roman" w:cs="Times New Roman"/>
          <w:sz w:val="26"/>
          <w:szCs w:val="26"/>
        </w:rPr>
        <w:t>приложение 2</w:t>
      </w:r>
      <w:r w:rsidRPr="001F69C3">
        <w:rPr>
          <w:rFonts w:ascii="Times New Roman" w:hAnsi="Times New Roman" w:cs="Times New Roman"/>
          <w:color w:val="000000"/>
          <w:sz w:val="26"/>
          <w:szCs w:val="26"/>
        </w:rPr>
        <w:t xml:space="preserve"> к Программе);</w:t>
      </w:r>
    </w:p>
    <w:p w:rsidR="00A50AA6" w:rsidRPr="001F69C3" w:rsidRDefault="00A50AA6" w:rsidP="00F84F22">
      <w:pPr>
        <w:pStyle w:val="ConsPlusNormal"/>
        <w:ind w:firstLine="540"/>
        <w:jc w:val="both"/>
        <w:rPr>
          <w:rFonts w:ascii="Times New Roman" w:hAnsi="Times New Roman" w:cs="Times New Roman"/>
          <w:color w:val="000000"/>
          <w:sz w:val="26"/>
          <w:szCs w:val="26"/>
        </w:rPr>
      </w:pP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lastRenderedPageBreak/>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r w:rsidR="00CC62F0">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w:t>
      </w:r>
      <w:r w:rsidR="00CC62F0">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а также донорской кровью и ее компонентами по медицинским показаниям в соответствии со стандартами</w:t>
      </w:r>
      <w:proofErr w:type="gramEnd"/>
      <w:r w:rsidRPr="001F69C3">
        <w:rPr>
          <w:rFonts w:ascii="Times New Roman" w:hAnsi="Times New Roman" w:cs="Times New Roman"/>
          <w:color w:val="000000"/>
          <w:sz w:val="26"/>
          <w:szCs w:val="26"/>
        </w:rPr>
        <w:t xml:space="preserve"> </w:t>
      </w:r>
      <w:proofErr w:type="gramStart"/>
      <w:r w:rsidRPr="001F69C3">
        <w:rPr>
          <w:rFonts w:ascii="Times New Roman" w:hAnsi="Times New Roman" w:cs="Times New Roman"/>
          <w:color w:val="000000"/>
          <w:sz w:val="26"/>
          <w:szCs w:val="26"/>
        </w:rPr>
        <w:t>медицинской помощи с учетом видов, условий и форм оказания медицинской помощи (</w:t>
      </w:r>
      <w:r w:rsidR="0024039D">
        <w:rPr>
          <w:rFonts w:ascii="Times New Roman" w:hAnsi="Times New Roman" w:cs="Times New Roman"/>
          <w:color w:val="000000"/>
          <w:sz w:val="26"/>
          <w:szCs w:val="26"/>
        </w:rPr>
        <w:t xml:space="preserve">приложение 3 </w:t>
      </w:r>
      <w:r w:rsidRPr="001F69C3">
        <w:rPr>
          <w:rFonts w:ascii="Times New Roman" w:hAnsi="Times New Roman" w:cs="Times New Roman"/>
          <w:color w:val="000000"/>
          <w:sz w:val="26"/>
          <w:szCs w:val="26"/>
        </w:rPr>
        <w:t>к Программе), включающий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w:t>
      </w:r>
      <w:proofErr w:type="gramEnd"/>
      <w:r w:rsidRPr="001F69C3">
        <w:rPr>
          <w:rFonts w:ascii="Times New Roman" w:hAnsi="Times New Roman" w:cs="Times New Roman"/>
          <w:color w:val="000000"/>
          <w:sz w:val="26"/>
          <w:szCs w:val="26"/>
        </w:rPr>
        <w:t xml:space="preserve"> по рецептам врачей с 50-процентной скидкой (далее – перечень лекарственных средств);</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перечень мероприятий по профилактике заболеваний и формированию здорового образа жизни, осуществляемых в рамках Программы </w:t>
      </w:r>
      <w:r w:rsidR="00CC62F0">
        <w:rPr>
          <w:rFonts w:ascii="Times New Roman" w:hAnsi="Times New Roman" w:cs="Times New Roman"/>
          <w:color w:val="000000"/>
          <w:sz w:val="26"/>
          <w:szCs w:val="26"/>
        </w:rPr>
        <w:br/>
      </w:r>
      <w:r w:rsidRPr="001F69C3">
        <w:rPr>
          <w:rFonts w:ascii="Times New Roman" w:hAnsi="Times New Roman" w:cs="Times New Roman"/>
          <w:color w:val="000000"/>
          <w:sz w:val="26"/>
          <w:szCs w:val="26"/>
        </w:rPr>
        <w:t>(</w:t>
      </w:r>
      <w:r w:rsidRPr="00D608CE">
        <w:rPr>
          <w:rFonts w:ascii="Times New Roman" w:hAnsi="Times New Roman" w:cs="Times New Roman"/>
          <w:sz w:val="26"/>
          <w:szCs w:val="26"/>
        </w:rPr>
        <w:t>приложение 4</w:t>
      </w:r>
      <w:r w:rsidRPr="001F69C3">
        <w:rPr>
          <w:rFonts w:ascii="Times New Roman" w:hAnsi="Times New Roman" w:cs="Times New Roman"/>
          <w:color w:val="000000"/>
          <w:sz w:val="26"/>
          <w:szCs w:val="26"/>
        </w:rPr>
        <w:t xml:space="preserve"> к Программе);</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 (</w:t>
      </w:r>
      <w:r w:rsidRPr="00D608CE">
        <w:rPr>
          <w:rFonts w:ascii="Times New Roman" w:hAnsi="Times New Roman" w:cs="Times New Roman"/>
          <w:sz w:val="26"/>
          <w:szCs w:val="26"/>
        </w:rPr>
        <w:t>приложение 5</w:t>
      </w:r>
      <w:r w:rsidRPr="001F69C3">
        <w:rPr>
          <w:rFonts w:ascii="Times New Roman" w:hAnsi="Times New Roman" w:cs="Times New Roman"/>
          <w:color w:val="000000"/>
          <w:sz w:val="26"/>
          <w:szCs w:val="26"/>
        </w:rPr>
        <w:t xml:space="preserve"> к Программе);</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условия пребывания в медицинских организациях при оказании медицинской помощи в стационарных условиях (</w:t>
      </w:r>
      <w:r w:rsidRPr="00D608CE">
        <w:rPr>
          <w:rFonts w:ascii="Times New Roman" w:hAnsi="Times New Roman" w:cs="Times New Roman"/>
          <w:sz w:val="26"/>
          <w:szCs w:val="26"/>
        </w:rPr>
        <w:t>приложение 6</w:t>
      </w:r>
      <w:r w:rsidRPr="001F69C3">
        <w:rPr>
          <w:rFonts w:ascii="Times New Roman" w:hAnsi="Times New Roman" w:cs="Times New Roman"/>
          <w:color w:val="000000"/>
          <w:sz w:val="26"/>
          <w:szCs w:val="26"/>
        </w:rPr>
        <w:t xml:space="preserve"> к Программе), включая: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предоставление спального места и питания при совместном нахождении одного из родителей, иного члена семьи или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w:t>
      </w:r>
      <w:r w:rsidR="00540E0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при отсутствии возможности их проведения медицинской организацией, оказывающей медицинскую помощь пациенту;</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условия и сроки диспансеризации населения для отдельных категорий населения (</w:t>
      </w:r>
      <w:r w:rsidRPr="00D608CE">
        <w:rPr>
          <w:rFonts w:ascii="Times New Roman" w:hAnsi="Times New Roman" w:cs="Times New Roman"/>
          <w:sz w:val="26"/>
          <w:szCs w:val="26"/>
        </w:rPr>
        <w:t>приложение 7</w:t>
      </w:r>
      <w:r w:rsidRPr="001F69C3">
        <w:rPr>
          <w:rFonts w:ascii="Times New Roman" w:hAnsi="Times New Roman" w:cs="Times New Roman"/>
          <w:color w:val="000000"/>
          <w:sz w:val="26"/>
          <w:szCs w:val="26"/>
        </w:rPr>
        <w:t xml:space="preserve"> к Программе);</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целевые значения критериев </w:t>
      </w:r>
      <w:r w:rsidR="00CC62F0" w:rsidRPr="001F69C3">
        <w:rPr>
          <w:rFonts w:ascii="Times New Roman" w:hAnsi="Times New Roman" w:cs="Times New Roman"/>
          <w:color w:val="000000"/>
          <w:sz w:val="26"/>
          <w:szCs w:val="26"/>
        </w:rPr>
        <w:t xml:space="preserve">доступности </w:t>
      </w:r>
      <w:r w:rsidR="00CC62F0">
        <w:rPr>
          <w:rFonts w:ascii="Times New Roman" w:hAnsi="Times New Roman" w:cs="Times New Roman"/>
          <w:color w:val="000000"/>
          <w:sz w:val="26"/>
          <w:szCs w:val="26"/>
        </w:rPr>
        <w:t>и</w:t>
      </w:r>
      <w:r w:rsidR="00CC62F0"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качества медицинской помощи, оказываемой в рамках Программы (</w:t>
      </w:r>
      <w:r w:rsidRPr="00D608CE">
        <w:rPr>
          <w:rFonts w:ascii="Times New Roman" w:hAnsi="Times New Roman" w:cs="Times New Roman"/>
          <w:sz w:val="26"/>
          <w:szCs w:val="26"/>
        </w:rPr>
        <w:t>приложение 8</w:t>
      </w:r>
      <w:r w:rsidRPr="001F69C3">
        <w:rPr>
          <w:rFonts w:ascii="Times New Roman" w:hAnsi="Times New Roman" w:cs="Times New Roman"/>
          <w:color w:val="000000"/>
          <w:sz w:val="26"/>
          <w:szCs w:val="26"/>
        </w:rPr>
        <w:t xml:space="preserve"> к Программе);</w:t>
      </w:r>
    </w:p>
    <w:p w:rsidR="00F84F22"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w:t>
      </w:r>
      <w:r w:rsidRPr="00D608CE">
        <w:rPr>
          <w:rFonts w:ascii="Times New Roman" w:hAnsi="Times New Roman" w:cs="Times New Roman"/>
          <w:sz w:val="26"/>
          <w:szCs w:val="26"/>
        </w:rPr>
        <w:t>приложение 9</w:t>
      </w:r>
      <w:r w:rsidRPr="001F69C3">
        <w:rPr>
          <w:rFonts w:ascii="Times New Roman" w:hAnsi="Times New Roman" w:cs="Times New Roman"/>
          <w:color w:val="000000"/>
          <w:sz w:val="26"/>
          <w:szCs w:val="26"/>
        </w:rPr>
        <w:t xml:space="preserve"> к Программе);</w:t>
      </w:r>
    </w:p>
    <w:p w:rsidR="00A50AA6" w:rsidRPr="001F69C3" w:rsidRDefault="00A50AA6" w:rsidP="00F84F22">
      <w:pPr>
        <w:pStyle w:val="ConsPlusNormal"/>
        <w:ind w:firstLine="540"/>
        <w:jc w:val="both"/>
        <w:rPr>
          <w:rFonts w:ascii="Times New Roman" w:hAnsi="Times New Roman" w:cs="Times New Roman"/>
          <w:color w:val="000000"/>
          <w:sz w:val="26"/>
          <w:szCs w:val="26"/>
        </w:rPr>
      </w:pP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стоимость Программы по источникам финансового обеспечения на 2017 год и на плановый период 2018 и 2019 годов (</w:t>
      </w:r>
      <w:r w:rsidRPr="00D608CE">
        <w:rPr>
          <w:rFonts w:ascii="Times New Roman" w:hAnsi="Times New Roman" w:cs="Times New Roman"/>
          <w:sz w:val="26"/>
          <w:szCs w:val="26"/>
        </w:rPr>
        <w:t>приложение 10</w:t>
      </w:r>
      <w:r w:rsidRPr="001F69C3">
        <w:rPr>
          <w:rFonts w:ascii="Times New Roman" w:hAnsi="Times New Roman" w:cs="Times New Roman"/>
          <w:color w:val="000000"/>
          <w:sz w:val="26"/>
          <w:szCs w:val="26"/>
        </w:rPr>
        <w:t xml:space="preserve"> к Программе);</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стоимость Программы по условиям предоставления бесплатной медицинской помощи на 2017 год и на плановый период 2018 и 2019 годов (</w:t>
      </w:r>
      <w:r w:rsidRPr="00D608CE">
        <w:rPr>
          <w:rFonts w:ascii="Times New Roman" w:hAnsi="Times New Roman" w:cs="Times New Roman"/>
          <w:sz w:val="26"/>
          <w:szCs w:val="26"/>
        </w:rPr>
        <w:t xml:space="preserve">приложение </w:t>
      </w:r>
      <w:r w:rsidR="00E7395C">
        <w:rPr>
          <w:rFonts w:ascii="Times New Roman" w:hAnsi="Times New Roman" w:cs="Times New Roman"/>
          <w:sz w:val="26"/>
          <w:szCs w:val="26"/>
        </w:rPr>
        <w:br/>
      </w:r>
      <w:r w:rsidRPr="00D608CE">
        <w:rPr>
          <w:rFonts w:ascii="Times New Roman" w:hAnsi="Times New Roman" w:cs="Times New Roman"/>
          <w:sz w:val="26"/>
          <w:szCs w:val="26"/>
        </w:rPr>
        <w:t>11</w:t>
      </w:r>
      <w:r w:rsidRPr="001F69C3">
        <w:rPr>
          <w:rFonts w:ascii="Times New Roman" w:hAnsi="Times New Roman" w:cs="Times New Roman"/>
          <w:color w:val="000000"/>
          <w:sz w:val="26"/>
          <w:szCs w:val="26"/>
        </w:rPr>
        <w:t xml:space="preserve"> к Программе);</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объемы медицинской помощи, оказываемой в рамках Программы, в том числе в рамках территориальной программы обязательного медицинского страхования, на 2017 год и на плановый период 2018 и 2019 годов (</w:t>
      </w:r>
      <w:r w:rsidRPr="00D608CE">
        <w:rPr>
          <w:rFonts w:ascii="Times New Roman" w:hAnsi="Times New Roman" w:cs="Times New Roman"/>
          <w:sz w:val="26"/>
          <w:szCs w:val="26"/>
        </w:rPr>
        <w:t xml:space="preserve">приложение </w:t>
      </w:r>
      <w:r w:rsidR="00E7395C">
        <w:rPr>
          <w:rFonts w:ascii="Times New Roman" w:hAnsi="Times New Roman" w:cs="Times New Roman"/>
          <w:sz w:val="26"/>
          <w:szCs w:val="26"/>
        </w:rPr>
        <w:br/>
      </w:r>
      <w:r w:rsidRPr="00D608CE">
        <w:rPr>
          <w:rFonts w:ascii="Times New Roman" w:hAnsi="Times New Roman" w:cs="Times New Roman"/>
          <w:sz w:val="26"/>
          <w:szCs w:val="26"/>
        </w:rPr>
        <w:t>12</w:t>
      </w:r>
      <w:r w:rsidRPr="001F69C3">
        <w:rPr>
          <w:rFonts w:ascii="Times New Roman" w:hAnsi="Times New Roman" w:cs="Times New Roman"/>
          <w:color w:val="000000"/>
          <w:sz w:val="26"/>
          <w:szCs w:val="26"/>
        </w:rPr>
        <w:t xml:space="preserve"> к Программе);</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порядок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 (</w:t>
      </w:r>
      <w:r w:rsidRPr="00D608CE">
        <w:rPr>
          <w:rFonts w:ascii="Times New Roman" w:hAnsi="Times New Roman" w:cs="Times New Roman"/>
          <w:sz w:val="26"/>
          <w:szCs w:val="26"/>
        </w:rPr>
        <w:t>приложение 13</w:t>
      </w:r>
      <w:r w:rsidRPr="001F69C3">
        <w:rPr>
          <w:rFonts w:ascii="Times New Roman" w:hAnsi="Times New Roman" w:cs="Times New Roman"/>
          <w:color w:val="000000"/>
          <w:sz w:val="26"/>
          <w:szCs w:val="26"/>
        </w:rPr>
        <w:t xml:space="preserve"> к Программе);</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w:t>
      </w:r>
      <w:r w:rsidRPr="00D608CE">
        <w:rPr>
          <w:rFonts w:ascii="Times New Roman" w:hAnsi="Times New Roman" w:cs="Times New Roman"/>
          <w:sz w:val="26"/>
          <w:szCs w:val="26"/>
        </w:rPr>
        <w:t>приложение 14</w:t>
      </w:r>
      <w:r w:rsidRPr="001F69C3">
        <w:rPr>
          <w:rFonts w:ascii="Times New Roman" w:hAnsi="Times New Roman" w:cs="Times New Roman"/>
          <w:color w:val="000000"/>
          <w:sz w:val="26"/>
          <w:szCs w:val="26"/>
        </w:rPr>
        <w:t xml:space="preserve"> к Программе).</w:t>
      </w:r>
    </w:p>
    <w:p w:rsidR="00F84F22" w:rsidRPr="001F69C3" w:rsidRDefault="00F84F22" w:rsidP="00A50AA6">
      <w:pPr>
        <w:pStyle w:val="ConsPlusNormal"/>
        <w:spacing w:before="120" w:after="120"/>
        <w:ind w:firstLine="567"/>
        <w:outlineLvl w:val="1"/>
        <w:rPr>
          <w:rFonts w:ascii="Times New Roman" w:hAnsi="Times New Roman" w:cs="Times New Roman"/>
          <w:color w:val="000000"/>
          <w:sz w:val="26"/>
          <w:szCs w:val="26"/>
        </w:rPr>
      </w:pPr>
      <w:r w:rsidRPr="001F69C3">
        <w:rPr>
          <w:rFonts w:ascii="Times New Roman" w:hAnsi="Times New Roman" w:cs="Times New Roman"/>
          <w:color w:val="000000"/>
          <w:sz w:val="26"/>
          <w:szCs w:val="26"/>
        </w:rPr>
        <w:t>II. Виды, условия и формы оказания медицинской помощи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5. Понятие «медицинская организация» используется в Программе в значении, определенном в </w:t>
      </w:r>
      <w:r w:rsidR="00540E03">
        <w:rPr>
          <w:rFonts w:ascii="Times New Roman" w:hAnsi="Times New Roman" w:cs="Times New Roman"/>
          <w:color w:val="000000"/>
          <w:sz w:val="26"/>
          <w:szCs w:val="26"/>
        </w:rPr>
        <w:t>ф</w:t>
      </w:r>
      <w:r w:rsidRPr="001F69C3">
        <w:rPr>
          <w:rFonts w:ascii="Times New Roman" w:hAnsi="Times New Roman" w:cs="Times New Roman"/>
          <w:color w:val="000000"/>
          <w:sz w:val="26"/>
          <w:szCs w:val="26"/>
        </w:rPr>
        <w:t xml:space="preserve">едеральных законах «Об </w:t>
      </w:r>
      <w:r w:rsidRPr="00D608CE">
        <w:rPr>
          <w:rFonts w:ascii="Times New Roman" w:hAnsi="Times New Roman" w:cs="Times New Roman"/>
          <w:sz w:val="26"/>
          <w:szCs w:val="26"/>
        </w:rPr>
        <w:t>основах охраны здоровья</w:t>
      </w:r>
      <w:r w:rsidRPr="001F69C3">
        <w:rPr>
          <w:rFonts w:ascii="Times New Roman" w:hAnsi="Times New Roman" w:cs="Times New Roman"/>
          <w:color w:val="000000"/>
          <w:sz w:val="26"/>
          <w:szCs w:val="26"/>
        </w:rPr>
        <w:t xml:space="preserve"> граждан в Российской Федерации» и «Об </w:t>
      </w:r>
      <w:r w:rsidRPr="00D608CE">
        <w:rPr>
          <w:rFonts w:ascii="Times New Roman" w:hAnsi="Times New Roman" w:cs="Times New Roman"/>
          <w:sz w:val="26"/>
          <w:szCs w:val="26"/>
        </w:rPr>
        <w:t>обязательном медицинском страховании</w:t>
      </w:r>
      <w:r w:rsidRPr="001F69C3">
        <w:rPr>
          <w:rFonts w:ascii="Times New Roman" w:hAnsi="Times New Roman" w:cs="Times New Roman"/>
          <w:color w:val="000000"/>
          <w:sz w:val="26"/>
          <w:szCs w:val="26"/>
        </w:rPr>
        <w:t xml:space="preserve"> в Российской Федерации».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6. В рамках Программы (за исключением медицинской помощи в рамках клинической апробации) бесплатно предоставляются: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первичная медико-санитарная помощь, в том числе первичная доврачебная, первичная врачебная и первичная специализированная;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специализированная, в том числе высокотехнологичная, медицинская помощь;</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скорая, в том числе скорая специализированная, медицинская помощь;</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паллиативная медицинская помощь в медицинских организациях.</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Первичная медико-санитарная помощь является основой системы оказания медицинской помощи, оказывается бесплатно в амбулаторных условиях и в условиях дневного стационара в плановой и неотложной форм</w:t>
      </w:r>
      <w:r w:rsidR="00540E03">
        <w:rPr>
          <w:rFonts w:ascii="Times New Roman" w:hAnsi="Times New Roman" w:cs="Times New Roman"/>
          <w:color w:val="000000"/>
          <w:sz w:val="26"/>
          <w:szCs w:val="26"/>
        </w:rPr>
        <w:t>ах</w:t>
      </w:r>
      <w:r w:rsidRPr="001F69C3">
        <w:rPr>
          <w:rFonts w:ascii="Times New Roman" w:hAnsi="Times New Roman" w:cs="Times New Roman"/>
          <w:color w:val="000000"/>
          <w:sz w:val="26"/>
          <w:szCs w:val="26"/>
        </w:rPr>
        <w:t>,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roofErr w:type="gramEnd"/>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84F22"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50AA6" w:rsidRPr="001F69C3" w:rsidRDefault="00A50AA6" w:rsidP="00F84F22">
      <w:pPr>
        <w:pStyle w:val="ConsPlusNormal"/>
        <w:ind w:firstLine="540"/>
        <w:jc w:val="both"/>
        <w:rPr>
          <w:rFonts w:ascii="Times New Roman" w:hAnsi="Times New Roman" w:cs="Times New Roman"/>
          <w:color w:val="000000"/>
          <w:sz w:val="26"/>
          <w:szCs w:val="26"/>
        </w:rPr>
      </w:pP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 xml:space="preserve">В случае невозможности посещения гражданином по состоянию здоровья медицинской организации в Республике Карелия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w:t>
      </w:r>
      <w:r w:rsidR="00540E03">
        <w:rPr>
          <w:rFonts w:ascii="Times New Roman" w:hAnsi="Times New Roman" w:cs="Times New Roman"/>
          <w:color w:val="000000"/>
          <w:sz w:val="26"/>
          <w:szCs w:val="26"/>
        </w:rPr>
        <w:t xml:space="preserve">в </w:t>
      </w:r>
      <w:r w:rsidRPr="001F69C3">
        <w:rPr>
          <w:rFonts w:ascii="Times New Roman" w:hAnsi="Times New Roman" w:cs="Times New Roman"/>
          <w:color w:val="000000"/>
          <w:sz w:val="26"/>
          <w:szCs w:val="26"/>
        </w:rPr>
        <w:t>Республик</w:t>
      </w:r>
      <w:r w:rsidR="00540E03">
        <w:rPr>
          <w:rFonts w:ascii="Times New Roman" w:hAnsi="Times New Roman" w:cs="Times New Roman"/>
          <w:color w:val="000000"/>
          <w:sz w:val="26"/>
          <w:szCs w:val="26"/>
        </w:rPr>
        <w:t>е</w:t>
      </w:r>
      <w:r w:rsidRPr="001F69C3">
        <w:rPr>
          <w:rFonts w:ascii="Times New Roman" w:hAnsi="Times New Roman" w:cs="Times New Roman"/>
          <w:color w:val="000000"/>
          <w:sz w:val="26"/>
          <w:szCs w:val="26"/>
        </w:rPr>
        <w:t xml:space="preserve"> Карелия самостоятельно.</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Оказание первичной специализированной медико-санитарной помощи осуществляется: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по направлению врача-терапевта участкового, врача-педиатра участкового, врача общей практики (семейного врача), фельдшера, врача-специалиста;</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в случае самостоятельного обращения гражданина в медицинскую организацию, участвующую в реализации Программы, с учетом порядков оказания медицинской помощи.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F84F22" w:rsidRPr="001F69C3" w:rsidRDefault="00F84F22" w:rsidP="004C2039">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Высокотехнологичная медицинская помощь оказывается медицинскими организациями в соответствии с утвержденным в установленном порядке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w:t>
      </w:r>
      <w:r w:rsidR="00F77D7A">
        <w:rPr>
          <w:rFonts w:ascii="Times New Roman" w:hAnsi="Times New Roman" w:cs="Times New Roman"/>
          <w:color w:val="000000"/>
          <w:sz w:val="26"/>
          <w:szCs w:val="26"/>
        </w:rPr>
        <w:t xml:space="preserve"> (далее – перечень видов высокотехнологичной медицинской помощи).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84F22" w:rsidRPr="001F69C3" w:rsidRDefault="00F84F22" w:rsidP="004C2039">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в послеродовом периоде и новорожденных, лиц, пострадавших в результате чрезвычайных ситуаций</w:t>
      </w:r>
      <w:proofErr w:type="gramEnd"/>
      <w:r w:rsidRPr="001F69C3">
        <w:rPr>
          <w:rFonts w:ascii="Times New Roman" w:hAnsi="Times New Roman" w:cs="Times New Roman"/>
          <w:color w:val="000000"/>
          <w:sz w:val="26"/>
          <w:szCs w:val="26"/>
        </w:rPr>
        <w:t xml:space="preserve"> и стихийных бедствий).</w:t>
      </w:r>
    </w:p>
    <w:p w:rsidR="00CC62F0"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Медицинская эвакуация осуществляется выездными бригадами скорой медицинской помощи с проведением во время транспортировки мероприятий по</w:t>
      </w:r>
      <w:r w:rsidR="00CC62F0">
        <w:rPr>
          <w:rFonts w:ascii="Times New Roman" w:hAnsi="Times New Roman" w:cs="Times New Roman"/>
          <w:color w:val="000000"/>
          <w:sz w:val="26"/>
          <w:szCs w:val="26"/>
        </w:rPr>
        <w:br/>
      </w:r>
    </w:p>
    <w:p w:rsidR="00F84F22" w:rsidRPr="001F69C3" w:rsidRDefault="00F84F22" w:rsidP="00CC62F0">
      <w:pPr>
        <w:pStyle w:val="ConsPlusNormal"/>
        <w:ind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 оказанию медицинской помощи, в том числе с применением медицинского оборудования.</w:t>
      </w:r>
    </w:p>
    <w:p w:rsidR="00F84F22" w:rsidRPr="001F69C3" w:rsidRDefault="00F84F22" w:rsidP="004C2039">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Паллиативная медицинская помощь оказывается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84F22" w:rsidRPr="001F69C3" w:rsidRDefault="00F84F22" w:rsidP="004C2039">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санитарным транспортом медицинской организации, в которой отсутствуют необходимые диагностические возможности.</w:t>
      </w:r>
      <w:proofErr w:type="gramEnd"/>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Медицинское сопровождение пациента при этом обеспечивается также указанной медицинской организацией. При оказании медицинской помощи в рамках Программы данные услуги не подлежат оплате за счет личных сре</w:t>
      </w:r>
      <w:proofErr w:type="gramStart"/>
      <w:r w:rsidRPr="001F69C3">
        <w:rPr>
          <w:rFonts w:ascii="Times New Roman" w:hAnsi="Times New Roman" w:cs="Times New Roman"/>
          <w:color w:val="000000"/>
          <w:sz w:val="26"/>
          <w:szCs w:val="26"/>
        </w:rPr>
        <w:t>дств  гр</w:t>
      </w:r>
      <w:proofErr w:type="gramEnd"/>
      <w:r w:rsidRPr="001F69C3">
        <w:rPr>
          <w:rFonts w:ascii="Times New Roman" w:hAnsi="Times New Roman" w:cs="Times New Roman"/>
          <w:color w:val="000000"/>
          <w:sz w:val="26"/>
          <w:szCs w:val="26"/>
        </w:rPr>
        <w:t>аждан.</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В рамках Программы проводятся мероприятия по профилактике заболеваний и формированию здорового образа жизни, которые </w:t>
      </w:r>
      <w:r w:rsidR="00540E03">
        <w:rPr>
          <w:rFonts w:ascii="Times New Roman" w:hAnsi="Times New Roman" w:cs="Times New Roman"/>
          <w:color w:val="000000"/>
          <w:sz w:val="26"/>
          <w:szCs w:val="26"/>
        </w:rPr>
        <w:t>указаны</w:t>
      </w:r>
      <w:r w:rsidRPr="001F69C3">
        <w:rPr>
          <w:rFonts w:ascii="Times New Roman" w:hAnsi="Times New Roman" w:cs="Times New Roman"/>
          <w:color w:val="000000"/>
          <w:sz w:val="26"/>
          <w:szCs w:val="26"/>
        </w:rPr>
        <w:t xml:space="preserve"> в </w:t>
      </w:r>
      <w:r w:rsidRPr="0024039D">
        <w:rPr>
          <w:rFonts w:ascii="Times New Roman" w:hAnsi="Times New Roman" w:cs="Times New Roman"/>
          <w:sz w:val="26"/>
          <w:szCs w:val="26"/>
        </w:rPr>
        <w:t>приложении 4</w:t>
      </w:r>
      <w:r w:rsidRPr="001F69C3">
        <w:rPr>
          <w:rFonts w:ascii="Times New Roman" w:hAnsi="Times New Roman" w:cs="Times New Roman"/>
          <w:color w:val="000000"/>
          <w:sz w:val="26"/>
          <w:szCs w:val="26"/>
        </w:rPr>
        <w:t xml:space="preserve"> к Программе.</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7. Медицинская помощь оказывается в следующих формах:</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экстренная </w:t>
      </w:r>
      <w:r w:rsidR="004C2039"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неотложная </w:t>
      </w:r>
      <w:r w:rsidR="004C2039"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плановая </w:t>
      </w:r>
      <w:r w:rsidR="004C2039"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w:t>
      </w:r>
      <w:r w:rsidR="00540E03">
        <w:rPr>
          <w:rFonts w:ascii="Times New Roman" w:hAnsi="Times New Roman" w:cs="Times New Roman"/>
          <w:color w:val="000000"/>
          <w:sz w:val="26"/>
          <w:szCs w:val="26"/>
        </w:rPr>
        <w:t>я</w:t>
      </w:r>
      <w:r w:rsidRPr="001F69C3">
        <w:rPr>
          <w:rFonts w:ascii="Times New Roman" w:hAnsi="Times New Roman" w:cs="Times New Roman"/>
          <w:color w:val="000000"/>
          <w:sz w:val="26"/>
          <w:szCs w:val="26"/>
        </w:rPr>
        <w:t xml:space="preserve"> состояния пациента, угроз</w:t>
      </w:r>
      <w:r w:rsidR="00540E03">
        <w:rPr>
          <w:rFonts w:ascii="Times New Roman" w:hAnsi="Times New Roman" w:cs="Times New Roman"/>
          <w:color w:val="000000"/>
          <w:sz w:val="26"/>
          <w:szCs w:val="26"/>
        </w:rPr>
        <w:t>ы</w:t>
      </w:r>
      <w:r w:rsidRPr="001F69C3">
        <w:rPr>
          <w:rFonts w:ascii="Times New Roman" w:hAnsi="Times New Roman" w:cs="Times New Roman"/>
          <w:color w:val="000000"/>
          <w:sz w:val="26"/>
          <w:szCs w:val="26"/>
        </w:rPr>
        <w:t xml:space="preserve"> его жизни и здоровью.</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Медицинская помощь в экстренной или неотложной форме оказывается круглосуточно на основании направления врачей медицинских организаций, частнопрактикующих врачей, бригад скорой медицинской помощи, в порядке перевода из других медицинских организаций, а также при самообращении.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Медицинская помощь в экстренной форме оказывается гражданину медицинской организацией и медицинским работником безотлагательно и бесплатно</w:t>
      </w:r>
      <w:r w:rsidR="00540E0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вне зависимости от наличия у гражданина полиса обязательного медицинского страхования и (или) документов, удостоверяющих личность. Отказ в ее оказании не допускается.</w:t>
      </w:r>
    </w:p>
    <w:p w:rsidR="00F84F22"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Медицинские организации обязаны обеспечивать этапность и преемственность в оказании медицинской помощи.</w:t>
      </w:r>
    </w:p>
    <w:p w:rsidR="00A50AA6" w:rsidRPr="001F69C3" w:rsidRDefault="00A50AA6" w:rsidP="00F84F22">
      <w:pPr>
        <w:pStyle w:val="ConsPlusNormal"/>
        <w:ind w:firstLine="540"/>
        <w:jc w:val="both"/>
        <w:rPr>
          <w:rFonts w:ascii="Times New Roman" w:hAnsi="Times New Roman" w:cs="Times New Roman"/>
          <w:color w:val="000000"/>
          <w:sz w:val="26"/>
          <w:szCs w:val="26"/>
        </w:rPr>
      </w:pP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Объем диагностических и лечебных мероприятий для конкретного гражданина определяется лечащим врачом на основе порядков оказания медицинской помощи</w:t>
      </w:r>
      <w:r w:rsidR="00540E03">
        <w:rPr>
          <w:rFonts w:ascii="Times New Roman" w:hAnsi="Times New Roman" w:cs="Times New Roman"/>
          <w:color w:val="000000"/>
          <w:sz w:val="26"/>
          <w:szCs w:val="26"/>
        </w:rPr>
        <w:t xml:space="preserve"> и</w:t>
      </w:r>
      <w:r w:rsidRPr="001F69C3">
        <w:rPr>
          <w:rFonts w:ascii="Times New Roman" w:hAnsi="Times New Roman" w:cs="Times New Roman"/>
          <w:color w:val="000000"/>
          <w:sz w:val="26"/>
          <w:szCs w:val="26"/>
        </w:rPr>
        <w:t xml:space="preserve"> стандартов медицинской помощи</w:t>
      </w:r>
      <w:r w:rsidR="00540E0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w:t>
      </w:r>
      <w:r w:rsidR="00CC62F0">
        <w:rPr>
          <w:rFonts w:ascii="Times New Roman" w:hAnsi="Times New Roman" w:cs="Times New Roman"/>
          <w:color w:val="000000"/>
          <w:sz w:val="26"/>
          <w:szCs w:val="26"/>
        </w:rPr>
        <w:t xml:space="preserve">а также </w:t>
      </w:r>
      <w:r w:rsidRPr="001F69C3">
        <w:rPr>
          <w:rFonts w:ascii="Times New Roman" w:hAnsi="Times New Roman" w:cs="Times New Roman"/>
          <w:color w:val="000000"/>
          <w:sz w:val="26"/>
          <w:szCs w:val="26"/>
        </w:rPr>
        <w:t>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Гражданин имеет право на получение информации в доступной для него форме о состоянии своего здоровья, о медицинской организации, об осуществляемой ею медицинской деятельности и о врачах, об уровне их образования и квалификации, а также об иных правах пациента, установленных законодательством Российской Федерации.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Медицинская организация, подведомственная Министерству здравоохранения Республики Карелия, обязана:</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1) информировать граждан о возможности и сроках получения медицинской помощи в рамках Программы;</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w:t>
      </w:r>
      <w:r w:rsidR="00540E0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медицинских изделиях, в том числе имплантируемых в организм человека;</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3) информировать граждан в доступной форме, в том числе с использованием информационно-телекоммуникационной сети </w:t>
      </w:r>
      <w:r w:rsidR="00540E03">
        <w:rPr>
          <w:rFonts w:ascii="Times New Roman" w:hAnsi="Times New Roman" w:cs="Times New Roman"/>
          <w:color w:val="000000"/>
          <w:sz w:val="26"/>
          <w:szCs w:val="26"/>
        </w:rPr>
        <w:t>«</w:t>
      </w:r>
      <w:r w:rsidRPr="001F69C3">
        <w:rPr>
          <w:rFonts w:ascii="Times New Roman" w:hAnsi="Times New Roman" w:cs="Times New Roman"/>
          <w:color w:val="000000"/>
          <w:sz w:val="26"/>
          <w:szCs w:val="26"/>
        </w:rPr>
        <w:t>Интернет</w:t>
      </w:r>
      <w:r w:rsidR="00540E03">
        <w:rPr>
          <w:rFonts w:ascii="Times New Roman" w:hAnsi="Times New Roman" w:cs="Times New Roman"/>
          <w:color w:val="000000"/>
          <w:sz w:val="26"/>
          <w:szCs w:val="26"/>
        </w:rPr>
        <w:t>»</w:t>
      </w:r>
      <w:r w:rsidRPr="001F69C3">
        <w:rPr>
          <w:rFonts w:ascii="Times New Roman" w:hAnsi="Times New Roman" w:cs="Times New Roman"/>
          <w:color w:val="000000"/>
          <w:sz w:val="26"/>
          <w:szCs w:val="26"/>
        </w:rPr>
        <w:t>, об осуществляемой медицинской деятельности и о медицинских работниках медицинских организаций, об уровне их образования и квалификации;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4) оказывать гражданам бесплатно медицинскую помощь в рамках Программы: на основе стандартов медицинской помощи, в соответствии с имеющимися у медицинской организации лицензиями на осуществление медицинской деятельности; в соответствии с порядками оказания медицинской помощи, в том числе с учетом уровня медицинской организации</w:t>
      </w:r>
      <w:r w:rsidR="00223421">
        <w:rPr>
          <w:rFonts w:ascii="Times New Roman" w:hAnsi="Times New Roman" w:cs="Times New Roman"/>
          <w:color w:val="000000"/>
          <w:sz w:val="26"/>
          <w:szCs w:val="26"/>
        </w:rPr>
        <w:t>,</w:t>
      </w:r>
      <w:r w:rsidR="00223421" w:rsidRPr="00223421">
        <w:rPr>
          <w:rFonts w:ascii="Times New Roman" w:hAnsi="Times New Roman" w:cs="Times New Roman"/>
          <w:color w:val="000000"/>
          <w:sz w:val="26"/>
          <w:szCs w:val="26"/>
        </w:rPr>
        <w:t xml:space="preserve"> </w:t>
      </w:r>
      <w:r w:rsidR="00223421" w:rsidRPr="001F69C3">
        <w:rPr>
          <w:rFonts w:ascii="Times New Roman" w:hAnsi="Times New Roman" w:cs="Times New Roman"/>
          <w:color w:val="000000"/>
          <w:sz w:val="26"/>
          <w:szCs w:val="26"/>
        </w:rPr>
        <w:t>утвержденного</w:t>
      </w:r>
      <w:r w:rsidRPr="001F69C3">
        <w:rPr>
          <w:rFonts w:ascii="Times New Roman" w:hAnsi="Times New Roman" w:cs="Times New Roman"/>
          <w:color w:val="000000"/>
          <w:sz w:val="26"/>
          <w:szCs w:val="26"/>
        </w:rPr>
        <w:t xml:space="preserve"> в системе оказания медицинской помощи в Республике Карелия, с соблюдением сроков ожидания медицинской помощи в плановой форме, утвержденных Программой.</w:t>
      </w:r>
    </w:p>
    <w:p w:rsidR="004C2039" w:rsidRPr="001F69C3" w:rsidRDefault="00F84F22" w:rsidP="00A50AA6">
      <w:pPr>
        <w:pStyle w:val="ConsPlusNormal"/>
        <w:spacing w:after="120"/>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8. </w:t>
      </w:r>
      <w:proofErr w:type="gramStart"/>
      <w:r w:rsidRPr="001F69C3">
        <w:rPr>
          <w:rFonts w:ascii="Times New Roman" w:hAnsi="Times New Roman" w:cs="Times New Roman"/>
          <w:color w:val="000000"/>
          <w:sz w:val="26"/>
          <w:szCs w:val="26"/>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w:t>
      </w:r>
      <w:r w:rsidR="00223421">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w:t>
      </w:r>
      <w:r w:rsidR="00223421">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в </w:t>
      </w:r>
      <w:r w:rsidR="00223421" w:rsidRPr="001F69C3">
        <w:rPr>
          <w:rFonts w:ascii="Times New Roman" w:hAnsi="Times New Roman" w:cs="Times New Roman"/>
          <w:color w:val="000000"/>
          <w:sz w:val="26"/>
          <w:szCs w:val="26"/>
        </w:rPr>
        <w:t xml:space="preserve">утверждаемый Правительством Российской Федерации </w:t>
      </w:r>
      <w:r w:rsidRPr="001F69C3">
        <w:rPr>
          <w:rFonts w:ascii="Times New Roman" w:hAnsi="Times New Roman" w:cs="Times New Roman"/>
          <w:color w:val="000000"/>
          <w:sz w:val="26"/>
          <w:szCs w:val="26"/>
        </w:rPr>
        <w:t>перечень жизненно необходимых и важнейших лекарственных препаратов и медицинскими</w:t>
      </w:r>
      <w:proofErr w:type="gramEnd"/>
      <w:r w:rsidRPr="001F69C3">
        <w:rPr>
          <w:rFonts w:ascii="Times New Roman" w:hAnsi="Times New Roman" w:cs="Times New Roman"/>
          <w:color w:val="000000"/>
          <w:sz w:val="26"/>
          <w:szCs w:val="26"/>
        </w:rPr>
        <w:t xml:space="preserve"> </w:t>
      </w:r>
      <w:r w:rsidR="00223421">
        <w:rPr>
          <w:rFonts w:ascii="Times New Roman" w:hAnsi="Times New Roman" w:cs="Times New Roman"/>
          <w:color w:val="000000"/>
          <w:sz w:val="26"/>
          <w:szCs w:val="26"/>
        </w:rPr>
        <w:t xml:space="preserve">        </w:t>
      </w:r>
      <w:proofErr w:type="gramStart"/>
      <w:r w:rsidRPr="001F69C3">
        <w:rPr>
          <w:rFonts w:ascii="Times New Roman" w:hAnsi="Times New Roman" w:cs="Times New Roman"/>
          <w:color w:val="000000"/>
          <w:sz w:val="26"/>
          <w:szCs w:val="26"/>
        </w:rPr>
        <w:t>изделиями, включенными в утверждаемый Правительством Российской Федерации перечень медицинских изделий, имплантируемых в организм человека</w:t>
      </w:r>
      <w:r w:rsidRPr="001F69C3">
        <w:rPr>
          <w:rFonts w:ascii="Times New Roman" w:hAnsi="Times New Roman" w:cs="Times New Roman"/>
          <w:sz w:val="26"/>
          <w:szCs w:val="26"/>
        </w:rPr>
        <w:t xml:space="preserve"> при оказании медицинской помощи в рамках программы государственных </w:t>
      </w:r>
      <w:r w:rsidR="00223421">
        <w:rPr>
          <w:rFonts w:ascii="Times New Roman" w:hAnsi="Times New Roman" w:cs="Times New Roman"/>
          <w:sz w:val="26"/>
          <w:szCs w:val="26"/>
        </w:rPr>
        <w:t xml:space="preserve">                 </w:t>
      </w:r>
      <w:r w:rsidRPr="001F69C3">
        <w:rPr>
          <w:rFonts w:ascii="Times New Roman" w:hAnsi="Times New Roman" w:cs="Times New Roman"/>
          <w:sz w:val="26"/>
          <w:szCs w:val="26"/>
        </w:rPr>
        <w:t>гарантий бесплатного оказания гражданам медицинской помощи</w:t>
      </w:r>
      <w:r w:rsidRPr="001F69C3">
        <w:rPr>
          <w:rFonts w:ascii="Times New Roman" w:hAnsi="Times New Roman" w:cs="Times New Roman"/>
          <w:color w:val="000000"/>
          <w:sz w:val="26"/>
          <w:szCs w:val="26"/>
        </w:rPr>
        <w:t xml:space="preserve">, </w:t>
      </w:r>
      <w:r w:rsidR="00223421">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а также лекарственными препаратами, не входящими в перечень жизненно </w:t>
      </w:r>
      <w:r w:rsidRPr="001F69C3">
        <w:rPr>
          <w:rFonts w:ascii="Times New Roman" w:hAnsi="Times New Roman" w:cs="Times New Roman"/>
          <w:color w:val="000000"/>
          <w:sz w:val="26"/>
          <w:szCs w:val="26"/>
        </w:rPr>
        <w:lastRenderedPageBreak/>
        <w:t xml:space="preserve">необходимых и важнейших лекарственных препаратов, в случаях их </w:t>
      </w:r>
      <w:r w:rsidR="00223421">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замены из-за индивидуальной непереносимости, по жизненным показаниям.</w:t>
      </w:r>
      <w:proofErr w:type="gramEnd"/>
    </w:p>
    <w:p w:rsidR="004C2039" w:rsidRPr="001F69C3" w:rsidRDefault="00F84F22" w:rsidP="00A50AA6">
      <w:pPr>
        <w:pStyle w:val="ConsPlusNormal"/>
        <w:spacing w:after="120"/>
        <w:ind w:firstLine="567"/>
        <w:jc w:val="both"/>
        <w:outlineLvl w:val="1"/>
        <w:rPr>
          <w:rFonts w:ascii="Times New Roman" w:hAnsi="Times New Roman" w:cs="Times New Roman"/>
          <w:color w:val="000000"/>
          <w:sz w:val="26"/>
          <w:szCs w:val="26"/>
        </w:rPr>
      </w:pPr>
      <w:bookmarkStart w:id="1" w:name="Par98"/>
      <w:bookmarkEnd w:id="1"/>
      <w:r w:rsidRPr="001F69C3">
        <w:rPr>
          <w:rFonts w:ascii="Times New Roman" w:hAnsi="Times New Roman" w:cs="Times New Roman"/>
          <w:color w:val="000000"/>
          <w:sz w:val="26"/>
          <w:szCs w:val="26"/>
        </w:rPr>
        <w:t>III. Перечень заболеваний и состояний,</w:t>
      </w:r>
      <w:r w:rsid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оказание медицинской помощи при которых осуществляется</w:t>
      </w:r>
      <w:r w:rsid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бесплатно, и категории граждан, оказание медицинской</w:t>
      </w:r>
      <w:r w:rsid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помощи которым осуществляется бесплатно</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9. Гражданам медицинская помощь оказывается бесплатно при следующих заболеваниях и состояниях:</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инфекционны</w:t>
      </w:r>
      <w:r w:rsidR="00223421">
        <w:rPr>
          <w:rFonts w:ascii="Times New Roman" w:hAnsi="Times New Roman" w:cs="Times New Roman"/>
          <w:color w:val="000000"/>
          <w:sz w:val="26"/>
          <w:szCs w:val="26"/>
        </w:rPr>
        <w:t>х</w:t>
      </w:r>
      <w:r w:rsidRPr="001F69C3">
        <w:rPr>
          <w:rFonts w:ascii="Times New Roman" w:hAnsi="Times New Roman" w:cs="Times New Roman"/>
          <w:color w:val="000000"/>
          <w:sz w:val="26"/>
          <w:szCs w:val="26"/>
        </w:rPr>
        <w:t xml:space="preserve"> и паразитарны</w:t>
      </w:r>
      <w:r w:rsidR="00223421">
        <w:rPr>
          <w:rFonts w:ascii="Times New Roman" w:hAnsi="Times New Roman" w:cs="Times New Roman"/>
          <w:color w:val="000000"/>
          <w:sz w:val="26"/>
          <w:szCs w:val="26"/>
        </w:rPr>
        <w:t>х</w:t>
      </w:r>
      <w:r w:rsidRPr="001F69C3">
        <w:rPr>
          <w:rFonts w:ascii="Times New Roman" w:hAnsi="Times New Roman" w:cs="Times New Roman"/>
          <w:color w:val="000000"/>
          <w:sz w:val="26"/>
          <w:szCs w:val="26"/>
        </w:rPr>
        <w:t xml:space="preserve"> </w:t>
      </w:r>
      <w:proofErr w:type="gramStart"/>
      <w:r w:rsidRPr="001F69C3">
        <w:rPr>
          <w:rFonts w:ascii="Times New Roman" w:hAnsi="Times New Roman" w:cs="Times New Roman"/>
          <w:color w:val="000000"/>
          <w:sz w:val="26"/>
          <w:szCs w:val="26"/>
        </w:rPr>
        <w:t>болезн</w:t>
      </w:r>
      <w:r w:rsidR="00223421">
        <w:rPr>
          <w:rFonts w:ascii="Times New Roman" w:hAnsi="Times New Roman" w:cs="Times New Roman"/>
          <w:color w:val="000000"/>
          <w:sz w:val="26"/>
          <w:szCs w:val="26"/>
        </w:rPr>
        <w:t>ях</w:t>
      </w:r>
      <w:proofErr w:type="gramEnd"/>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новообразования</w:t>
      </w:r>
      <w:r w:rsidR="00223421">
        <w:rPr>
          <w:rFonts w:ascii="Times New Roman" w:hAnsi="Times New Roman" w:cs="Times New Roman"/>
          <w:color w:val="000000"/>
          <w:sz w:val="26"/>
          <w:szCs w:val="26"/>
        </w:rPr>
        <w:t>х</w:t>
      </w:r>
      <w:proofErr w:type="gramEnd"/>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болезн</w:t>
      </w:r>
      <w:r w:rsidR="00223421">
        <w:rPr>
          <w:rFonts w:ascii="Times New Roman" w:hAnsi="Times New Roman" w:cs="Times New Roman"/>
          <w:color w:val="000000"/>
          <w:sz w:val="26"/>
          <w:szCs w:val="26"/>
        </w:rPr>
        <w:t>ях</w:t>
      </w:r>
      <w:proofErr w:type="gramEnd"/>
      <w:r w:rsidRPr="001F69C3">
        <w:rPr>
          <w:rFonts w:ascii="Times New Roman" w:hAnsi="Times New Roman" w:cs="Times New Roman"/>
          <w:color w:val="000000"/>
          <w:sz w:val="26"/>
          <w:szCs w:val="26"/>
        </w:rPr>
        <w:t xml:space="preserve"> эндокринной системы;</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расстройства</w:t>
      </w:r>
      <w:r w:rsidR="00223421">
        <w:rPr>
          <w:rFonts w:ascii="Times New Roman" w:hAnsi="Times New Roman" w:cs="Times New Roman"/>
          <w:color w:val="000000"/>
          <w:sz w:val="26"/>
          <w:szCs w:val="26"/>
        </w:rPr>
        <w:t>х</w:t>
      </w:r>
      <w:proofErr w:type="gramEnd"/>
      <w:r w:rsidRPr="001F69C3">
        <w:rPr>
          <w:rFonts w:ascii="Times New Roman" w:hAnsi="Times New Roman" w:cs="Times New Roman"/>
          <w:color w:val="000000"/>
          <w:sz w:val="26"/>
          <w:szCs w:val="26"/>
        </w:rPr>
        <w:t xml:space="preserve"> питания и нарушения</w:t>
      </w:r>
      <w:r w:rsidR="00223421">
        <w:rPr>
          <w:rFonts w:ascii="Times New Roman" w:hAnsi="Times New Roman" w:cs="Times New Roman"/>
          <w:color w:val="000000"/>
          <w:sz w:val="26"/>
          <w:szCs w:val="26"/>
        </w:rPr>
        <w:t>х</w:t>
      </w:r>
      <w:r w:rsidRPr="001F69C3">
        <w:rPr>
          <w:rFonts w:ascii="Times New Roman" w:hAnsi="Times New Roman" w:cs="Times New Roman"/>
          <w:color w:val="000000"/>
          <w:sz w:val="26"/>
          <w:szCs w:val="26"/>
        </w:rPr>
        <w:t xml:space="preserve"> обмена веществ;</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болезн</w:t>
      </w:r>
      <w:r w:rsidR="00223421">
        <w:rPr>
          <w:rFonts w:ascii="Times New Roman" w:hAnsi="Times New Roman" w:cs="Times New Roman"/>
          <w:color w:val="000000"/>
          <w:sz w:val="26"/>
          <w:szCs w:val="26"/>
        </w:rPr>
        <w:t>ях</w:t>
      </w:r>
      <w:proofErr w:type="gramEnd"/>
      <w:r w:rsidRPr="001F69C3">
        <w:rPr>
          <w:rFonts w:ascii="Times New Roman" w:hAnsi="Times New Roman" w:cs="Times New Roman"/>
          <w:color w:val="000000"/>
          <w:sz w:val="26"/>
          <w:szCs w:val="26"/>
        </w:rPr>
        <w:t xml:space="preserve"> нервной системы;</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болезн</w:t>
      </w:r>
      <w:r w:rsidR="00223421">
        <w:rPr>
          <w:rFonts w:ascii="Times New Roman" w:hAnsi="Times New Roman" w:cs="Times New Roman"/>
          <w:color w:val="000000"/>
          <w:sz w:val="26"/>
          <w:szCs w:val="26"/>
        </w:rPr>
        <w:t>ях</w:t>
      </w:r>
      <w:proofErr w:type="gramEnd"/>
      <w:r w:rsidRPr="001F69C3">
        <w:rPr>
          <w:rFonts w:ascii="Times New Roman" w:hAnsi="Times New Roman" w:cs="Times New Roman"/>
          <w:color w:val="000000"/>
          <w:sz w:val="26"/>
          <w:szCs w:val="26"/>
        </w:rPr>
        <w:t xml:space="preserve"> крови, кроветворных органов;</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отдельны</w:t>
      </w:r>
      <w:r w:rsidR="000826AB">
        <w:rPr>
          <w:rFonts w:ascii="Times New Roman" w:hAnsi="Times New Roman" w:cs="Times New Roman"/>
          <w:color w:val="000000"/>
          <w:sz w:val="26"/>
          <w:szCs w:val="26"/>
        </w:rPr>
        <w:t>х</w:t>
      </w:r>
      <w:r w:rsidRPr="001F69C3">
        <w:rPr>
          <w:rFonts w:ascii="Times New Roman" w:hAnsi="Times New Roman" w:cs="Times New Roman"/>
          <w:color w:val="000000"/>
          <w:sz w:val="26"/>
          <w:szCs w:val="26"/>
        </w:rPr>
        <w:t xml:space="preserve"> </w:t>
      </w:r>
      <w:proofErr w:type="gramStart"/>
      <w:r w:rsidRPr="001F69C3">
        <w:rPr>
          <w:rFonts w:ascii="Times New Roman" w:hAnsi="Times New Roman" w:cs="Times New Roman"/>
          <w:color w:val="000000"/>
          <w:sz w:val="26"/>
          <w:szCs w:val="26"/>
        </w:rPr>
        <w:t>нарушения</w:t>
      </w:r>
      <w:r w:rsidR="000826AB">
        <w:rPr>
          <w:rFonts w:ascii="Times New Roman" w:hAnsi="Times New Roman" w:cs="Times New Roman"/>
          <w:color w:val="000000"/>
          <w:sz w:val="26"/>
          <w:szCs w:val="26"/>
        </w:rPr>
        <w:t>х</w:t>
      </w:r>
      <w:proofErr w:type="gramEnd"/>
      <w:r w:rsidRPr="001F69C3">
        <w:rPr>
          <w:rFonts w:ascii="Times New Roman" w:hAnsi="Times New Roman" w:cs="Times New Roman"/>
          <w:color w:val="000000"/>
          <w:sz w:val="26"/>
          <w:szCs w:val="26"/>
        </w:rPr>
        <w:t>, вовлекающи</w:t>
      </w:r>
      <w:r w:rsidR="000826AB">
        <w:rPr>
          <w:rFonts w:ascii="Times New Roman" w:hAnsi="Times New Roman" w:cs="Times New Roman"/>
          <w:color w:val="000000"/>
          <w:sz w:val="26"/>
          <w:szCs w:val="26"/>
        </w:rPr>
        <w:t>х</w:t>
      </w:r>
      <w:r w:rsidRPr="001F69C3">
        <w:rPr>
          <w:rFonts w:ascii="Times New Roman" w:hAnsi="Times New Roman" w:cs="Times New Roman"/>
          <w:color w:val="000000"/>
          <w:sz w:val="26"/>
          <w:szCs w:val="26"/>
        </w:rPr>
        <w:t xml:space="preserve"> иммунный механизм;</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болезн</w:t>
      </w:r>
      <w:r w:rsidR="000826AB">
        <w:rPr>
          <w:rFonts w:ascii="Times New Roman" w:hAnsi="Times New Roman" w:cs="Times New Roman"/>
          <w:color w:val="000000"/>
          <w:sz w:val="26"/>
          <w:szCs w:val="26"/>
        </w:rPr>
        <w:t>ях</w:t>
      </w:r>
      <w:proofErr w:type="gramEnd"/>
      <w:r w:rsidRPr="001F69C3">
        <w:rPr>
          <w:rFonts w:ascii="Times New Roman" w:hAnsi="Times New Roman" w:cs="Times New Roman"/>
          <w:color w:val="000000"/>
          <w:sz w:val="26"/>
          <w:szCs w:val="26"/>
        </w:rPr>
        <w:t xml:space="preserve"> глаза и его придаточного аппарата;</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болезн</w:t>
      </w:r>
      <w:r w:rsidR="000826AB">
        <w:rPr>
          <w:rFonts w:ascii="Times New Roman" w:hAnsi="Times New Roman" w:cs="Times New Roman"/>
          <w:color w:val="000000"/>
          <w:sz w:val="26"/>
          <w:szCs w:val="26"/>
        </w:rPr>
        <w:t>ях</w:t>
      </w:r>
      <w:proofErr w:type="gramEnd"/>
      <w:r w:rsidRPr="001F69C3">
        <w:rPr>
          <w:rFonts w:ascii="Times New Roman" w:hAnsi="Times New Roman" w:cs="Times New Roman"/>
          <w:color w:val="000000"/>
          <w:sz w:val="26"/>
          <w:szCs w:val="26"/>
        </w:rPr>
        <w:t xml:space="preserve"> уха и сосцевидного отростка;</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болезн</w:t>
      </w:r>
      <w:r w:rsidR="000826AB">
        <w:rPr>
          <w:rFonts w:ascii="Times New Roman" w:hAnsi="Times New Roman" w:cs="Times New Roman"/>
          <w:color w:val="000000"/>
          <w:sz w:val="26"/>
          <w:szCs w:val="26"/>
        </w:rPr>
        <w:t>ях</w:t>
      </w:r>
      <w:proofErr w:type="gramEnd"/>
      <w:r w:rsidRPr="001F69C3">
        <w:rPr>
          <w:rFonts w:ascii="Times New Roman" w:hAnsi="Times New Roman" w:cs="Times New Roman"/>
          <w:color w:val="000000"/>
          <w:sz w:val="26"/>
          <w:szCs w:val="26"/>
        </w:rPr>
        <w:t xml:space="preserve"> системы кровообращения;</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болезн</w:t>
      </w:r>
      <w:r w:rsidR="000826AB">
        <w:rPr>
          <w:rFonts w:ascii="Times New Roman" w:hAnsi="Times New Roman" w:cs="Times New Roman"/>
          <w:color w:val="000000"/>
          <w:sz w:val="26"/>
          <w:szCs w:val="26"/>
        </w:rPr>
        <w:t>ях</w:t>
      </w:r>
      <w:proofErr w:type="gramEnd"/>
      <w:r w:rsidRPr="001F69C3">
        <w:rPr>
          <w:rFonts w:ascii="Times New Roman" w:hAnsi="Times New Roman" w:cs="Times New Roman"/>
          <w:color w:val="000000"/>
          <w:sz w:val="26"/>
          <w:szCs w:val="26"/>
        </w:rPr>
        <w:t xml:space="preserve"> органов дыхания;</w:t>
      </w:r>
    </w:p>
    <w:p w:rsidR="00F84F22" w:rsidRPr="001F69C3" w:rsidRDefault="00F84F22" w:rsidP="00F84F22">
      <w:pPr>
        <w:pStyle w:val="ConsPlusNormal"/>
        <w:ind w:firstLine="540"/>
        <w:jc w:val="both"/>
        <w:rPr>
          <w:rFonts w:ascii="Times New Roman" w:hAnsi="Times New Roman" w:cs="Times New Roman"/>
          <w:strike/>
          <w:color w:val="000000"/>
          <w:sz w:val="26"/>
          <w:szCs w:val="26"/>
        </w:rPr>
      </w:pPr>
      <w:proofErr w:type="gramStart"/>
      <w:r w:rsidRPr="001F69C3">
        <w:rPr>
          <w:rFonts w:ascii="Times New Roman" w:hAnsi="Times New Roman" w:cs="Times New Roman"/>
          <w:color w:val="000000"/>
          <w:sz w:val="26"/>
          <w:szCs w:val="26"/>
        </w:rPr>
        <w:t>болезн</w:t>
      </w:r>
      <w:r w:rsidR="000826AB">
        <w:rPr>
          <w:rFonts w:ascii="Times New Roman" w:hAnsi="Times New Roman" w:cs="Times New Roman"/>
          <w:color w:val="000000"/>
          <w:sz w:val="26"/>
          <w:szCs w:val="26"/>
        </w:rPr>
        <w:t>ях</w:t>
      </w:r>
      <w:proofErr w:type="gramEnd"/>
      <w:r w:rsidRPr="001F69C3">
        <w:rPr>
          <w:rFonts w:ascii="Times New Roman" w:hAnsi="Times New Roman" w:cs="Times New Roman"/>
          <w:color w:val="000000"/>
          <w:sz w:val="26"/>
          <w:szCs w:val="26"/>
        </w:rPr>
        <w:t xml:space="preserve"> органов пищеварения, в том числе болезн</w:t>
      </w:r>
      <w:r w:rsidR="000826AB">
        <w:rPr>
          <w:rFonts w:ascii="Times New Roman" w:hAnsi="Times New Roman" w:cs="Times New Roman"/>
          <w:color w:val="000000"/>
          <w:sz w:val="26"/>
          <w:szCs w:val="26"/>
        </w:rPr>
        <w:t>ях</w:t>
      </w:r>
      <w:r w:rsidRPr="001F69C3">
        <w:rPr>
          <w:rFonts w:ascii="Times New Roman" w:hAnsi="Times New Roman" w:cs="Times New Roman"/>
          <w:color w:val="000000"/>
          <w:sz w:val="26"/>
          <w:szCs w:val="26"/>
        </w:rPr>
        <w:t xml:space="preserve"> полости рта, слюнных желез и челюстей (за исключением зубного протезирования)</w:t>
      </w:r>
      <w:r w:rsidRPr="001F69C3">
        <w:rPr>
          <w:rFonts w:ascii="Times New Roman" w:hAnsi="Times New Roman" w:cs="Times New Roman"/>
          <w:bCs/>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болезн</w:t>
      </w:r>
      <w:r w:rsidR="000826AB">
        <w:rPr>
          <w:rFonts w:ascii="Times New Roman" w:hAnsi="Times New Roman" w:cs="Times New Roman"/>
          <w:color w:val="000000"/>
          <w:sz w:val="26"/>
          <w:szCs w:val="26"/>
        </w:rPr>
        <w:t>ях</w:t>
      </w:r>
      <w:proofErr w:type="gramEnd"/>
      <w:r w:rsidRPr="001F69C3">
        <w:rPr>
          <w:rFonts w:ascii="Times New Roman" w:hAnsi="Times New Roman" w:cs="Times New Roman"/>
          <w:color w:val="000000"/>
          <w:sz w:val="26"/>
          <w:szCs w:val="26"/>
        </w:rPr>
        <w:t xml:space="preserve"> мочеполовой системы;</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болезн</w:t>
      </w:r>
      <w:r w:rsidR="000826AB">
        <w:rPr>
          <w:rFonts w:ascii="Times New Roman" w:hAnsi="Times New Roman" w:cs="Times New Roman"/>
          <w:color w:val="000000"/>
          <w:sz w:val="26"/>
          <w:szCs w:val="26"/>
        </w:rPr>
        <w:t>ях</w:t>
      </w:r>
      <w:proofErr w:type="gramEnd"/>
      <w:r w:rsidRPr="001F69C3">
        <w:rPr>
          <w:rFonts w:ascii="Times New Roman" w:hAnsi="Times New Roman" w:cs="Times New Roman"/>
          <w:color w:val="000000"/>
          <w:sz w:val="26"/>
          <w:szCs w:val="26"/>
        </w:rPr>
        <w:t xml:space="preserve"> кожи и подкожной клетчатки;</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болезн</w:t>
      </w:r>
      <w:r w:rsidR="000826AB">
        <w:rPr>
          <w:rFonts w:ascii="Times New Roman" w:hAnsi="Times New Roman" w:cs="Times New Roman"/>
          <w:color w:val="000000"/>
          <w:sz w:val="26"/>
          <w:szCs w:val="26"/>
        </w:rPr>
        <w:t>ях</w:t>
      </w:r>
      <w:proofErr w:type="gramEnd"/>
      <w:r w:rsidRPr="001F69C3">
        <w:rPr>
          <w:rFonts w:ascii="Times New Roman" w:hAnsi="Times New Roman" w:cs="Times New Roman"/>
          <w:color w:val="000000"/>
          <w:sz w:val="26"/>
          <w:szCs w:val="26"/>
        </w:rPr>
        <w:t xml:space="preserve"> костно-мышечной системы и соединительной ткани;</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травм</w:t>
      </w:r>
      <w:r w:rsidR="000826AB">
        <w:rPr>
          <w:rFonts w:ascii="Times New Roman" w:hAnsi="Times New Roman" w:cs="Times New Roman"/>
          <w:color w:val="000000"/>
          <w:sz w:val="26"/>
          <w:szCs w:val="26"/>
        </w:rPr>
        <w:t>ах</w:t>
      </w:r>
      <w:proofErr w:type="gramEnd"/>
      <w:r w:rsidRPr="001F69C3">
        <w:rPr>
          <w:rFonts w:ascii="Times New Roman" w:hAnsi="Times New Roman" w:cs="Times New Roman"/>
          <w:color w:val="000000"/>
          <w:sz w:val="26"/>
          <w:szCs w:val="26"/>
        </w:rPr>
        <w:t>, отравления</w:t>
      </w:r>
      <w:r w:rsidR="000826AB">
        <w:rPr>
          <w:rFonts w:ascii="Times New Roman" w:hAnsi="Times New Roman" w:cs="Times New Roman"/>
          <w:color w:val="000000"/>
          <w:sz w:val="26"/>
          <w:szCs w:val="26"/>
        </w:rPr>
        <w:t>х</w:t>
      </w:r>
      <w:r w:rsidRPr="001F69C3">
        <w:rPr>
          <w:rFonts w:ascii="Times New Roman" w:hAnsi="Times New Roman" w:cs="Times New Roman"/>
          <w:color w:val="000000"/>
          <w:sz w:val="26"/>
          <w:szCs w:val="26"/>
        </w:rPr>
        <w:t xml:space="preserve"> и некоторы</w:t>
      </w:r>
      <w:r w:rsidR="000826AB">
        <w:rPr>
          <w:rFonts w:ascii="Times New Roman" w:hAnsi="Times New Roman" w:cs="Times New Roman"/>
          <w:color w:val="000000"/>
          <w:sz w:val="26"/>
          <w:szCs w:val="26"/>
        </w:rPr>
        <w:t>х</w:t>
      </w:r>
      <w:r w:rsidRPr="001F69C3">
        <w:rPr>
          <w:rFonts w:ascii="Times New Roman" w:hAnsi="Times New Roman" w:cs="Times New Roman"/>
          <w:color w:val="000000"/>
          <w:sz w:val="26"/>
          <w:szCs w:val="26"/>
        </w:rPr>
        <w:t xml:space="preserve"> други</w:t>
      </w:r>
      <w:r w:rsidR="000826AB">
        <w:rPr>
          <w:rFonts w:ascii="Times New Roman" w:hAnsi="Times New Roman" w:cs="Times New Roman"/>
          <w:color w:val="000000"/>
          <w:sz w:val="26"/>
          <w:szCs w:val="26"/>
        </w:rPr>
        <w:t>х</w:t>
      </w:r>
      <w:r w:rsidRPr="001F69C3">
        <w:rPr>
          <w:rFonts w:ascii="Times New Roman" w:hAnsi="Times New Roman" w:cs="Times New Roman"/>
          <w:color w:val="000000"/>
          <w:sz w:val="26"/>
          <w:szCs w:val="26"/>
        </w:rPr>
        <w:t xml:space="preserve"> последствия</w:t>
      </w:r>
      <w:r w:rsidR="000826AB">
        <w:rPr>
          <w:rFonts w:ascii="Times New Roman" w:hAnsi="Times New Roman" w:cs="Times New Roman"/>
          <w:color w:val="000000"/>
          <w:sz w:val="26"/>
          <w:szCs w:val="26"/>
        </w:rPr>
        <w:t>х</w:t>
      </w:r>
      <w:r w:rsidRPr="001F69C3">
        <w:rPr>
          <w:rFonts w:ascii="Times New Roman" w:hAnsi="Times New Roman" w:cs="Times New Roman"/>
          <w:color w:val="000000"/>
          <w:sz w:val="26"/>
          <w:szCs w:val="26"/>
        </w:rPr>
        <w:t xml:space="preserve"> воздействия внешних причин;</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врожденны</w:t>
      </w:r>
      <w:r w:rsidR="000826AB">
        <w:rPr>
          <w:rFonts w:ascii="Times New Roman" w:hAnsi="Times New Roman" w:cs="Times New Roman"/>
          <w:color w:val="000000"/>
          <w:sz w:val="26"/>
          <w:szCs w:val="26"/>
        </w:rPr>
        <w:t>х</w:t>
      </w:r>
      <w:r w:rsidRPr="001F69C3">
        <w:rPr>
          <w:rFonts w:ascii="Times New Roman" w:hAnsi="Times New Roman" w:cs="Times New Roman"/>
          <w:color w:val="000000"/>
          <w:sz w:val="26"/>
          <w:szCs w:val="26"/>
        </w:rPr>
        <w:t xml:space="preserve"> </w:t>
      </w:r>
      <w:proofErr w:type="gramStart"/>
      <w:r w:rsidRPr="001F69C3">
        <w:rPr>
          <w:rFonts w:ascii="Times New Roman" w:hAnsi="Times New Roman" w:cs="Times New Roman"/>
          <w:color w:val="000000"/>
          <w:sz w:val="26"/>
          <w:szCs w:val="26"/>
        </w:rPr>
        <w:t>аномали</w:t>
      </w:r>
      <w:r w:rsidR="000826AB">
        <w:rPr>
          <w:rFonts w:ascii="Times New Roman" w:hAnsi="Times New Roman" w:cs="Times New Roman"/>
          <w:color w:val="000000"/>
          <w:sz w:val="26"/>
          <w:szCs w:val="26"/>
        </w:rPr>
        <w:t>ях</w:t>
      </w:r>
      <w:proofErr w:type="gramEnd"/>
      <w:r w:rsidRPr="001F69C3">
        <w:rPr>
          <w:rFonts w:ascii="Times New Roman" w:hAnsi="Times New Roman" w:cs="Times New Roman"/>
          <w:color w:val="000000"/>
          <w:sz w:val="26"/>
          <w:szCs w:val="26"/>
        </w:rPr>
        <w:t xml:space="preserve"> (порок</w:t>
      </w:r>
      <w:r w:rsidR="000826AB">
        <w:rPr>
          <w:rFonts w:ascii="Times New Roman" w:hAnsi="Times New Roman" w:cs="Times New Roman"/>
          <w:color w:val="000000"/>
          <w:sz w:val="26"/>
          <w:szCs w:val="26"/>
        </w:rPr>
        <w:t>ах</w:t>
      </w:r>
      <w:r w:rsidRPr="001F69C3">
        <w:rPr>
          <w:rFonts w:ascii="Times New Roman" w:hAnsi="Times New Roman" w:cs="Times New Roman"/>
          <w:color w:val="000000"/>
          <w:sz w:val="26"/>
          <w:szCs w:val="26"/>
        </w:rPr>
        <w:t xml:space="preserve"> развития);</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деформаци</w:t>
      </w:r>
      <w:r w:rsidR="000826AB">
        <w:rPr>
          <w:rFonts w:ascii="Times New Roman" w:hAnsi="Times New Roman" w:cs="Times New Roman"/>
          <w:color w:val="000000"/>
          <w:sz w:val="26"/>
          <w:szCs w:val="26"/>
        </w:rPr>
        <w:t>ях</w:t>
      </w:r>
      <w:proofErr w:type="gramEnd"/>
      <w:r w:rsidRPr="001F69C3">
        <w:rPr>
          <w:rFonts w:ascii="Times New Roman" w:hAnsi="Times New Roman" w:cs="Times New Roman"/>
          <w:color w:val="000000"/>
          <w:sz w:val="26"/>
          <w:szCs w:val="26"/>
        </w:rPr>
        <w:t xml:space="preserve"> и хромосомны</w:t>
      </w:r>
      <w:r w:rsidR="000826AB">
        <w:rPr>
          <w:rFonts w:ascii="Times New Roman" w:hAnsi="Times New Roman" w:cs="Times New Roman"/>
          <w:color w:val="000000"/>
          <w:sz w:val="26"/>
          <w:szCs w:val="26"/>
        </w:rPr>
        <w:t>х</w:t>
      </w:r>
      <w:r w:rsidRPr="001F69C3">
        <w:rPr>
          <w:rFonts w:ascii="Times New Roman" w:hAnsi="Times New Roman" w:cs="Times New Roman"/>
          <w:color w:val="000000"/>
          <w:sz w:val="26"/>
          <w:szCs w:val="26"/>
        </w:rPr>
        <w:t xml:space="preserve"> нарушения</w:t>
      </w:r>
      <w:r w:rsidR="000826AB">
        <w:rPr>
          <w:rFonts w:ascii="Times New Roman" w:hAnsi="Times New Roman" w:cs="Times New Roman"/>
          <w:color w:val="000000"/>
          <w:sz w:val="26"/>
          <w:szCs w:val="26"/>
        </w:rPr>
        <w:t>х</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беременност</w:t>
      </w:r>
      <w:r w:rsidR="000826AB">
        <w:rPr>
          <w:rFonts w:ascii="Times New Roman" w:hAnsi="Times New Roman" w:cs="Times New Roman"/>
          <w:color w:val="000000"/>
          <w:sz w:val="26"/>
          <w:szCs w:val="26"/>
        </w:rPr>
        <w:t>и</w:t>
      </w:r>
      <w:r w:rsidRPr="001F69C3">
        <w:rPr>
          <w:rFonts w:ascii="Times New Roman" w:hAnsi="Times New Roman" w:cs="Times New Roman"/>
          <w:color w:val="000000"/>
          <w:sz w:val="26"/>
          <w:szCs w:val="26"/>
        </w:rPr>
        <w:t>, род</w:t>
      </w:r>
      <w:r w:rsidR="000826AB">
        <w:rPr>
          <w:rFonts w:ascii="Times New Roman" w:hAnsi="Times New Roman" w:cs="Times New Roman"/>
          <w:color w:val="000000"/>
          <w:sz w:val="26"/>
          <w:szCs w:val="26"/>
        </w:rPr>
        <w:t>ах</w:t>
      </w:r>
      <w:r w:rsidRPr="001F69C3">
        <w:rPr>
          <w:rFonts w:ascii="Times New Roman" w:hAnsi="Times New Roman" w:cs="Times New Roman"/>
          <w:color w:val="000000"/>
          <w:sz w:val="26"/>
          <w:szCs w:val="26"/>
        </w:rPr>
        <w:t>, послеродово</w:t>
      </w:r>
      <w:r w:rsidR="000826AB">
        <w:rPr>
          <w:rFonts w:ascii="Times New Roman" w:hAnsi="Times New Roman" w:cs="Times New Roman"/>
          <w:color w:val="000000"/>
          <w:sz w:val="26"/>
          <w:szCs w:val="26"/>
        </w:rPr>
        <w:t>м</w:t>
      </w:r>
      <w:r w:rsidRPr="001F69C3">
        <w:rPr>
          <w:rFonts w:ascii="Times New Roman" w:hAnsi="Times New Roman" w:cs="Times New Roman"/>
          <w:color w:val="000000"/>
          <w:sz w:val="26"/>
          <w:szCs w:val="26"/>
        </w:rPr>
        <w:t xml:space="preserve"> период</w:t>
      </w:r>
      <w:r w:rsidR="000826AB">
        <w:rPr>
          <w:rFonts w:ascii="Times New Roman" w:hAnsi="Times New Roman" w:cs="Times New Roman"/>
          <w:color w:val="000000"/>
          <w:sz w:val="26"/>
          <w:szCs w:val="26"/>
        </w:rPr>
        <w:t>е</w:t>
      </w:r>
      <w:r w:rsidRPr="001F69C3">
        <w:rPr>
          <w:rFonts w:ascii="Times New Roman" w:hAnsi="Times New Roman" w:cs="Times New Roman"/>
          <w:color w:val="000000"/>
          <w:sz w:val="26"/>
          <w:szCs w:val="26"/>
        </w:rPr>
        <w:t xml:space="preserve"> и аборт</w:t>
      </w:r>
      <w:r w:rsidR="000826AB">
        <w:rPr>
          <w:rFonts w:ascii="Times New Roman" w:hAnsi="Times New Roman" w:cs="Times New Roman"/>
          <w:color w:val="000000"/>
          <w:sz w:val="26"/>
          <w:szCs w:val="26"/>
        </w:rPr>
        <w:t>ах</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отдельны</w:t>
      </w:r>
      <w:r w:rsidR="000826AB">
        <w:rPr>
          <w:rFonts w:ascii="Times New Roman" w:hAnsi="Times New Roman" w:cs="Times New Roman"/>
          <w:color w:val="000000"/>
          <w:sz w:val="26"/>
          <w:szCs w:val="26"/>
        </w:rPr>
        <w:t>х</w:t>
      </w:r>
      <w:r w:rsidRPr="001F69C3">
        <w:rPr>
          <w:rFonts w:ascii="Times New Roman" w:hAnsi="Times New Roman" w:cs="Times New Roman"/>
          <w:color w:val="000000"/>
          <w:sz w:val="26"/>
          <w:szCs w:val="26"/>
        </w:rPr>
        <w:t xml:space="preserve"> </w:t>
      </w:r>
      <w:proofErr w:type="gramStart"/>
      <w:r w:rsidRPr="001F69C3">
        <w:rPr>
          <w:rFonts w:ascii="Times New Roman" w:hAnsi="Times New Roman" w:cs="Times New Roman"/>
          <w:color w:val="000000"/>
          <w:sz w:val="26"/>
          <w:szCs w:val="26"/>
        </w:rPr>
        <w:t>состояния</w:t>
      </w:r>
      <w:r w:rsidR="000826AB">
        <w:rPr>
          <w:rFonts w:ascii="Times New Roman" w:hAnsi="Times New Roman" w:cs="Times New Roman"/>
          <w:color w:val="000000"/>
          <w:sz w:val="26"/>
          <w:szCs w:val="26"/>
        </w:rPr>
        <w:t>х</w:t>
      </w:r>
      <w:proofErr w:type="gramEnd"/>
      <w:r w:rsidRPr="001F69C3">
        <w:rPr>
          <w:rFonts w:ascii="Times New Roman" w:hAnsi="Times New Roman" w:cs="Times New Roman"/>
          <w:color w:val="000000"/>
          <w:sz w:val="26"/>
          <w:szCs w:val="26"/>
        </w:rPr>
        <w:t>, возникающи</w:t>
      </w:r>
      <w:r w:rsidR="000826AB">
        <w:rPr>
          <w:rFonts w:ascii="Times New Roman" w:hAnsi="Times New Roman" w:cs="Times New Roman"/>
          <w:color w:val="000000"/>
          <w:sz w:val="26"/>
          <w:szCs w:val="26"/>
        </w:rPr>
        <w:t>х</w:t>
      </w:r>
      <w:r w:rsidRPr="001F69C3">
        <w:rPr>
          <w:rFonts w:ascii="Times New Roman" w:hAnsi="Times New Roman" w:cs="Times New Roman"/>
          <w:color w:val="000000"/>
          <w:sz w:val="26"/>
          <w:szCs w:val="26"/>
        </w:rPr>
        <w:t xml:space="preserve"> у детей в перинатальный период;</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психически</w:t>
      </w:r>
      <w:r w:rsidR="000826AB">
        <w:rPr>
          <w:rFonts w:ascii="Times New Roman" w:hAnsi="Times New Roman" w:cs="Times New Roman"/>
          <w:color w:val="000000"/>
          <w:sz w:val="26"/>
          <w:szCs w:val="26"/>
        </w:rPr>
        <w:t>х</w:t>
      </w:r>
      <w:r w:rsidRPr="001F69C3">
        <w:rPr>
          <w:rFonts w:ascii="Times New Roman" w:hAnsi="Times New Roman" w:cs="Times New Roman"/>
          <w:color w:val="000000"/>
          <w:sz w:val="26"/>
          <w:szCs w:val="26"/>
        </w:rPr>
        <w:t xml:space="preserve"> </w:t>
      </w:r>
      <w:proofErr w:type="gramStart"/>
      <w:r w:rsidRPr="001F69C3">
        <w:rPr>
          <w:rFonts w:ascii="Times New Roman" w:hAnsi="Times New Roman" w:cs="Times New Roman"/>
          <w:color w:val="000000"/>
          <w:sz w:val="26"/>
          <w:szCs w:val="26"/>
        </w:rPr>
        <w:t>расстройства</w:t>
      </w:r>
      <w:r w:rsidR="000826AB">
        <w:rPr>
          <w:rFonts w:ascii="Times New Roman" w:hAnsi="Times New Roman" w:cs="Times New Roman"/>
          <w:color w:val="000000"/>
          <w:sz w:val="26"/>
          <w:szCs w:val="26"/>
        </w:rPr>
        <w:t>х</w:t>
      </w:r>
      <w:proofErr w:type="gramEnd"/>
      <w:r w:rsidRPr="001F69C3">
        <w:rPr>
          <w:rFonts w:ascii="Times New Roman" w:hAnsi="Times New Roman" w:cs="Times New Roman"/>
          <w:color w:val="000000"/>
          <w:sz w:val="26"/>
          <w:szCs w:val="26"/>
        </w:rPr>
        <w:t xml:space="preserve"> и расстройства</w:t>
      </w:r>
      <w:r w:rsidR="000826AB">
        <w:rPr>
          <w:rFonts w:ascii="Times New Roman" w:hAnsi="Times New Roman" w:cs="Times New Roman"/>
          <w:color w:val="000000"/>
          <w:sz w:val="26"/>
          <w:szCs w:val="26"/>
        </w:rPr>
        <w:t>х</w:t>
      </w:r>
      <w:r w:rsidRPr="001F69C3">
        <w:rPr>
          <w:rFonts w:ascii="Times New Roman" w:hAnsi="Times New Roman" w:cs="Times New Roman"/>
          <w:color w:val="000000"/>
          <w:sz w:val="26"/>
          <w:szCs w:val="26"/>
        </w:rPr>
        <w:t xml:space="preserve"> поведения;</w:t>
      </w:r>
    </w:p>
    <w:p w:rsidR="00F84F22" w:rsidRPr="001F69C3" w:rsidRDefault="00F84F22" w:rsidP="004C2039">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симптом</w:t>
      </w:r>
      <w:r w:rsidR="000826AB">
        <w:rPr>
          <w:rFonts w:ascii="Times New Roman" w:hAnsi="Times New Roman" w:cs="Times New Roman"/>
          <w:color w:val="000000"/>
          <w:sz w:val="26"/>
          <w:szCs w:val="26"/>
        </w:rPr>
        <w:t>ах</w:t>
      </w:r>
      <w:proofErr w:type="gramEnd"/>
      <w:r w:rsidRPr="001F69C3">
        <w:rPr>
          <w:rFonts w:ascii="Times New Roman" w:hAnsi="Times New Roman" w:cs="Times New Roman"/>
          <w:color w:val="000000"/>
          <w:sz w:val="26"/>
          <w:szCs w:val="26"/>
        </w:rPr>
        <w:t>, признак</w:t>
      </w:r>
      <w:r w:rsidR="000826AB">
        <w:rPr>
          <w:rFonts w:ascii="Times New Roman" w:hAnsi="Times New Roman" w:cs="Times New Roman"/>
          <w:color w:val="000000"/>
          <w:sz w:val="26"/>
          <w:szCs w:val="26"/>
        </w:rPr>
        <w:t>ах</w:t>
      </w:r>
      <w:r w:rsidRPr="001F69C3">
        <w:rPr>
          <w:rFonts w:ascii="Times New Roman" w:hAnsi="Times New Roman" w:cs="Times New Roman"/>
          <w:color w:val="000000"/>
          <w:sz w:val="26"/>
          <w:szCs w:val="26"/>
        </w:rPr>
        <w:t xml:space="preserve"> и отклонения</w:t>
      </w:r>
      <w:r w:rsidR="000826AB">
        <w:rPr>
          <w:rFonts w:ascii="Times New Roman" w:hAnsi="Times New Roman" w:cs="Times New Roman"/>
          <w:color w:val="000000"/>
          <w:sz w:val="26"/>
          <w:szCs w:val="26"/>
        </w:rPr>
        <w:t>х</w:t>
      </w:r>
      <w:r w:rsidRPr="001F69C3">
        <w:rPr>
          <w:rFonts w:ascii="Times New Roman" w:hAnsi="Times New Roman" w:cs="Times New Roman"/>
          <w:color w:val="000000"/>
          <w:sz w:val="26"/>
          <w:szCs w:val="26"/>
        </w:rPr>
        <w:t xml:space="preserve"> от нормы, не отнесенны</w:t>
      </w:r>
      <w:r w:rsidR="000826AB">
        <w:rPr>
          <w:rFonts w:ascii="Times New Roman" w:hAnsi="Times New Roman" w:cs="Times New Roman"/>
          <w:color w:val="000000"/>
          <w:sz w:val="26"/>
          <w:szCs w:val="26"/>
        </w:rPr>
        <w:t>х</w:t>
      </w:r>
      <w:r w:rsidRPr="001F69C3">
        <w:rPr>
          <w:rFonts w:ascii="Times New Roman" w:hAnsi="Times New Roman" w:cs="Times New Roman"/>
          <w:color w:val="000000"/>
          <w:sz w:val="26"/>
          <w:szCs w:val="26"/>
        </w:rPr>
        <w:t xml:space="preserve"> к заболеваниям и состояниям.</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В соответствии с законодательством Российской Федерации и Республики Карелия </w:t>
      </w:r>
      <w:r w:rsidR="000826AB">
        <w:rPr>
          <w:rFonts w:ascii="Times New Roman" w:hAnsi="Times New Roman" w:cs="Times New Roman"/>
          <w:color w:val="000000"/>
          <w:sz w:val="26"/>
          <w:szCs w:val="26"/>
        </w:rPr>
        <w:t xml:space="preserve">в отношении </w:t>
      </w:r>
      <w:r w:rsidRPr="001F69C3">
        <w:rPr>
          <w:rFonts w:ascii="Times New Roman" w:hAnsi="Times New Roman" w:cs="Times New Roman"/>
          <w:color w:val="000000"/>
          <w:sz w:val="26"/>
          <w:szCs w:val="26"/>
        </w:rPr>
        <w:t>отдельны</w:t>
      </w:r>
      <w:r w:rsidR="000826AB">
        <w:rPr>
          <w:rFonts w:ascii="Times New Roman" w:hAnsi="Times New Roman" w:cs="Times New Roman"/>
          <w:color w:val="000000"/>
          <w:sz w:val="26"/>
          <w:szCs w:val="26"/>
        </w:rPr>
        <w:t>х</w:t>
      </w:r>
      <w:r w:rsidRPr="001F69C3">
        <w:rPr>
          <w:rFonts w:ascii="Times New Roman" w:hAnsi="Times New Roman" w:cs="Times New Roman"/>
          <w:color w:val="000000"/>
          <w:sz w:val="26"/>
          <w:szCs w:val="26"/>
        </w:rPr>
        <w:t xml:space="preserve"> категори</w:t>
      </w:r>
      <w:r w:rsidR="000826AB">
        <w:rPr>
          <w:rFonts w:ascii="Times New Roman" w:hAnsi="Times New Roman" w:cs="Times New Roman"/>
          <w:color w:val="000000"/>
          <w:sz w:val="26"/>
          <w:szCs w:val="26"/>
        </w:rPr>
        <w:t>й</w:t>
      </w:r>
      <w:r w:rsidRPr="001F69C3">
        <w:rPr>
          <w:rFonts w:ascii="Times New Roman" w:hAnsi="Times New Roman" w:cs="Times New Roman"/>
          <w:color w:val="000000"/>
          <w:sz w:val="26"/>
          <w:szCs w:val="26"/>
        </w:rPr>
        <w:t xml:space="preserve"> граждан осуществляются:</w:t>
      </w:r>
    </w:p>
    <w:p w:rsidR="00F84F22" w:rsidRPr="001F69C3" w:rsidRDefault="00F84F22" w:rsidP="004C2039">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обеспечение лекарственными препаратами в соответствии с законодательством Российской Федерации и Республики Карелия (в соответствии с перечнем лекарственных средств, утвержденным в </w:t>
      </w:r>
      <w:r w:rsidRPr="00D608CE">
        <w:rPr>
          <w:rFonts w:ascii="Times New Roman" w:hAnsi="Times New Roman" w:cs="Times New Roman"/>
          <w:sz w:val="26"/>
          <w:szCs w:val="26"/>
        </w:rPr>
        <w:t>приложении 3</w:t>
      </w:r>
      <w:r w:rsidRPr="001F69C3">
        <w:rPr>
          <w:rFonts w:ascii="Times New Roman" w:hAnsi="Times New Roman" w:cs="Times New Roman"/>
          <w:color w:val="000000"/>
          <w:sz w:val="26"/>
          <w:szCs w:val="26"/>
        </w:rPr>
        <w:t xml:space="preserve"> к Программе);</w:t>
      </w:r>
    </w:p>
    <w:p w:rsidR="00F84F22" w:rsidRPr="001F69C3" w:rsidRDefault="00F84F22" w:rsidP="004C2039">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профилактические медицинские осмотры и диспансеризация, в том числе:  определенных гру</w:t>
      </w:r>
      <w:proofErr w:type="gramStart"/>
      <w:r w:rsidRPr="001F69C3">
        <w:rPr>
          <w:rFonts w:ascii="Times New Roman" w:hAnsi="Times New Roman" w:cs="Times New Roman"/>
          <w:color w:val="000000"/>
          <w:sz w:val="26"/>
          <w:szCs w:val="26"/>
        </w:rPr>
        <w:t>пп взр</w:t>
      </w:r>
      <w:proofErr w:type="gramEnd"/>
      <w:r w:rsidRPr="001F69C3">
        <w:rPr>
          <w:rFonts w:ascii="Times New Roman" w:hAnsi="Times New Roman" w:cs="Times New Roman"/>
          <w:color w:val="000000"/>
          <w:sz w:val="26"/>
          <w:szCs w:val="26"/>
        </w:rPr>
        <w:t>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 медицинские осмотры несовершеннолетних, в том числе профилактические    медицинские    осмотры, в связи с занятиями физической    культурой     и      </w:t>
      </w:r>
      <w:r w:rsidRPr="001F69C3">
        <w:rPr>
          <w:rFonts w:ascii="Times New Roman" w:hAnsi="Times New Roman" w:cs="Times New Roman"/>
          <w:color w:val="000000"/>
          <w:sz w:val="26"/>
          <w:szCs w:val="26"/>
        </w:rPr>
        <w:lastRenderedPageBreak/>
        <w:t>спортом,  при поступлении в образовательные     организации     и    в   период     обучения    в    них;</w:t>
      </w:r>
    </w:p>
    <w:p w:rsidR="004C2039"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    новорожденных     детей    и    детей     первого     года      жизни.</w:t>
      </w:r>
    </w:p>
    <w:p w:rsidR="00F84F22" w:rsidRPr="001F69C3" w:rsidRDefault="00F84F22" w:rsidP="00A50AA6">
      <w:pPr>
        <w:pStyle w:val="ConsPlusNormal"/>
        <w:spacing w:before="120" w:after="120"/>
        <w:ind w:firstLine="567"/>
        <w:jc w:val="both"/>
        <w:outlineLvl w:val="1"/>
        <w:rPr>
          <w:rFonts w:ascii="Times New Roman" w:hAnsi="Times New Roman" w:cs="Times New Roman"/>
          <w:color w:val="000000"/>
          <w:sz w:val="26"/>
          <w:szCs w:val="26"/>
        </w:rPr>
      </w:pPr>
      <w:r w:rsidRPr="001F69C3">
        <w:rPr>
          <w:rFonts w:ascii="Times New Roman" w:hAnsi="Times New Roman" w:cs="Times New Roman"/>
          <w:color w:val="000000"/>
          <w:sz w:val="26"/>
          <w:szCs w:val="26"/>
        </w:rPr>
        <w:t>IV. Территориальная программа</w:t>
      </w:r>
      <w:r w:rsid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обязательного медицинского страхования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10. Территориальная программа обязательного медицинского страхования является составной частью Программы.</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В рамках территориальной программы обязательного медицинского страхования:</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 xml:space="preserve">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sidR="0024039D">
        <w:rPr>
          <w:rFonts w:ascii="Times New Roman" w:hAnsi="Times New Roman" w:cs="Times New Roman"/>
          <w:color w:val="000000"/>
          <w:sz w:val="26"/>
          <w:szCs w:val="26"/>
        </w:rPr>
        <w:t xml:space="preserve">                разделе </w:t>
      </w:r>
      <w:r w:rsidR="0024039D" w:rsidRPr="00D608CE">
        <w:rPr>
          <w:rFonts w:ascii="Times New Roman" w:hAnsi="Times New Roman" w:cs="Times New Roman"/>
          <w:sz w:val="26"/>
          <w:szCs w:val="26"/>
        </w:rPr>
        <w:t>III</w:t>
      </w:r>
      <w:r w:rsidRPr="001F69C3">
        <w:rPr>
          <w:rFonts w:ascii="Times New Roman" w:hAnsi="Times New Roman" w:cs="Times New Roman"/>
          <w:color w:val="000000"/>
          <w:sz w:val="26"/>
          <w:szCs w:val="26"/>
        </w:rPr>
        <w:t xml:space="preserve"> Программы, за исключением заболеваний, передаваемых половым путем, туберкулеза, ВИЧ-инфекции и</w:t>
      </w:r>
      <w:proofErr w:type="gramEnd"/>
      <w:r w:rsidRPr="001F69C3">
        <w:rPr>
          <w:rFonts w:ascii="Times New Roman" w:hAnsi="Times New Roman" w:cs="Times New Roman"/>
          <w:color w:val="000000"/>
          <w:sz w:val="26"/>
          <w:szCs w:val="26"/>
        </w:rPr>
        <w:t xml:space="preserve"> синдрома приобретенного иммунодефицита, психических расстройств и расстройств поведения;</w:t>
      </w:r>
    </w:p>
    <w:p w:rsidR="00F84F22" w:rsidRPr="001F69C3" w:rsidRDefault="00F84F22" w:rsidP="00D608CE">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осуществляются мероприятия по диспансеризации и профилактическим медицинским осмотрам отдельных категорий граждан, указанных в </w:t>
      </w:r>
      <w:r w:rsidRPr="00D608CE">
        <w:rPr>
          <w:rFonts w:ascii="Times New Roman" w:hAnsi="Times New Roman" w:cs="Times New Roman"/>
          <w:sz w:val="26"/>
          <w:szCs w:val="26"/>
        </w:rPr>
        <w:t>разделе III</w:t>
      </w:r>
      <w:r w:rsidRPr="001F69C3">
        <w:rPr>
          <w:rFonts w:ascii="Times New Roman" w:hAnsi="Times New Roman" w:cs="Times New Roman"/>
          <w:color w:val="000000"/>
          <w:sz w:val="26"/>
          <w:szCs w:val="26"/>
        </w:rP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84F22" w:rsidRPr="001F69C3" w:rsidRDefault="00F84F22" w:rsidP="00D608CE">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 xml:space="preserve">Территориальная программа обязательного медицинского страхования включает, в соответствии с базовой программой обязательного медицинского страхования,  нормативы объемов предоставления медицинской помощи в расчете на одно застрахованное лицо (в соответствии с </w:t>
      </w:r>
      <w:r w:rsidR="0024039D">
        <w:rPr>
          <w:rFonts w:ascii="Times New Roman" w:hAnsi="Times New Roman" w:cs="Times New Roman"/>
          <w:color w:val="000000"/>
          <w:sz w:val="26"/>
          <w:szCs w:val="26"/>
        </w:rPr>
        <w:t xml:space="preserve">разделом </w:t>
      </w:r>
      <w:r w:rsidR="0024039D" w:rsidRPr="00D608CE">
        <w:rPr>
          <w:rFonts w:ascii="Times New Roman" w:hAnsi="Times New Roman" w:cs="Times New Roman"/>
          <w:sz w:val="26"/>
          <w:szCs w:val="26"/>
        </w:rPr>
        <w:t>VI</w:t>
      </w:r>
      <w:r w:rsidR="0024039D">
        <w:rPr>
          <w:rFonts w:ascii="Times New Roman" w:hAnsi="Times New Roman" w:cs="Times New Roman"/>
          <w:sz w:val="26"/>
          <w:szCs w:val="26"/>
        </w:rPr>
        <w:t xml:space="preserve"> </w:t>
      </w:r>
      <w:r w:rsidRPr="001F69C3">
        <w:rPr>
          <w:rFonts w:ascii="Times New Roman" w:hAnsi="Times New Roman" w:cs="Times New Roman"/>
          <w:color w:val="000000"/>
          <w:sz w:val="26"/>
          <w:szCs w:val="26"/>
        </w:rPr>
        <w:t>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ее финансового обеспечения в расчете на одно застрахованное лицо</w:t>
      </w:r>
      <w:proofErr w:type="gramEnd"/>
      <w:r w:rsidRPr="001F69C3">
        <w:rPr>
          <w:rFonts w:ascii="Times New Roman" w:hAnsi="Times New Roman" w:cs="Times New Roman"/>
          <w:color w:val="000000"/>
          <w:sz w:val="26"/>
          <w:szCs w:val="26"/>
        </w:rPr>
        <w:t xml:space="preserve"> (в соответствии с </w:t>
      </w:r>
      <w:r w:rsidRPr="00D608CE">
        <w:rPr>
          <w:rFonts w:ascii="Times New Roman" w:hAnsi="Times New Roman" w:cs="Times New Roman"/>
          <w:sz w:val="26"/>
          <w:szCs w:val="26"/>
        </w:rPr>
        <w:t>разделом VII</w:t>
      </w:r>
      <w:r w:rsidRPr="001F69C3">
        <w:rPr>
          <w:rFonts w:ascii="Times New Roman" w:hAnsi="Times New Roman" w:cs="Times New Roman"/>
          <w:color w:val="000000"/>
          <w:sz w:val="26"/>
          <w:szCs w:val="26"/>
        </w:rPr>
        <w:t xml:space="preserve"> Программы), критерии доступности и качества медицинской помощи (в соответствии с </w:t>
      </w:r>
      <w:r w:rsidRPr="00D608CE">
        <w:rPr>
          <w:rFonts w:ascii="Times New Roman" w:hAnsi="Times New Roman" w:cs="Times New Roman"/>
          <w:sz w:val="26"/>
          <w:szCs w:val="26"/>
        </w:rPr>
        <w:t>разделом VIII</w:t>
      </w:r>
      <w:r w:rsidRPr="001F69C3">
        <w:rPr>
          <w:rFonts w:ascii="Times New Roman" w:hAnsi="Times New Roman" w:cs="Times New Roman"/>
          <w:color w:val="000000"/>
          <w:sz w:val="26"/>
          <w:szCs w:val="26"/>
        </w:rPr>
        <w:t xml:space="preserve"> Программы).</w:t>
      </w:r>
    </w:p>
    <w:p w:rsidR="00F84F22" w:rsidRPr="001F69C3" w:rsidRDefault="00F84F22" w:rsidP="00D608CE">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Порядок формирования и структура тарифа на оплату медицинской помощи, оказываемой в рамках территориальной программы обязательного медицинского страхования, устанавливаются в соответствии с Федеральным </w:t>
      </w:r>
      <w:r w:rsidRPr="00D608CE">
        <w:rPr>
          <w:rFonts w:ascii="Times New Roman" w:hAnsi="Times New Roman" w:cs="Times New Roman"/>
          <w:sz w:val="26"/>
          <w:szCs w:val="26"/>
        </w:rPr>
        <w:t>законом</w:t>
      </w:r>
      <w:r w:rsidRPr="001F69C3">
        <w:rPr>
          <w:rFonts w:ascii="Times New Roman" w:hAnsi="Times New Roman" w:cs="Times New Roman"/>
          <w:color w:val="000000"/>
          <w:sz w:val="26"/>
          <w:szCs w:val="26"/>
        </w:rPr>
        <w:t xml:space="preserve"> от 29 ноября 2010 года</w:t>
      </w:r>
      <w:r w:rsidR="004C2039"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 326-ФЗ «Об обязательном медицинском страховании в Российской Федерации».</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Республики Карелия, Территориальным фондом обязательного медицинского страхования Республики Карелия, страховыми медицинскими </w:t>
      </w:r>
      <w:r w:rsidRPr="001F69C3">
        <w:rPr>
          <w:rFonts w:ascii="Times New Roman" w:hAnsi="Times New Roman" w:cs="Times New Roman"/>
          <w:color w:val="000000"/>
          <w:sz w:val="26"/>
          <w:szCs w:val="26"/>
        </w:rPr>
        <w:lastRenderedPageBreak/>
        <w:t xml:space="preserve">организациями, медицинскими профессиональными некоммерческими организациями, созданными в соответствии со </w:t>
      </w:r>
      <w:r w:rsidRPr="00D608CE">
        <w:rPr>
          <w:rFonts w:ascii="Times New Roman" w:hAnsi="Times New Roman" w:cs="Times New Roman"/>
          <w:sz w:val="26"/>
          <w:szCs w:val="26"/>
        </w:rPr>
        <w:t>статьей 76</w:t>
      </w:r>
      <w:r w:rsidRPr="001F69C3">
        <w:rPr>
          <w:rFonts w:ascii="Times New Roman" w:hAnsi="Times New Roman" w:cs="Times New Roman"/>
          <w:color w:val="000000"/>
          <w:sz w:val="26"/>
          <w:szCs w:val="26"/>
        </w:rPr>
        <w:t xml:space="preserve"> Федерального закона от 21 ноября 2011 года </w:t>
      </w:r>
      <w:r w:rsidR="004C2039" w:rsidRPr="001F69C3">
        <w:rPr>
          <w:rFonts w:ascii="Times New Roman" w:hAnsi="Times New Roman" w:cs="Times New Roman"/>
          <w:color w:val="000000"/>
          <w:sz w:val="26"/>
          <w:szCs w:val="26"/>
        </w:rPr>
        <w:t>№</w:t>
      </w:r>
      <w:r w:rsidR="00A50AA6">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323-ФЗ «Об основах охраны здоровья граждан в Российской Федерации», </w:t>
      </w:r>
      <w:r w:rsidR="00E7395C">
        <w:rPr>
          <w:rFonts w:ascii="Times New Roman" w:hAnsi="Times New Roman" w:cs="Times New Roman"/>
          <w:color w:val="000000"/>
          <w:sz w:val="26"/>
          <w:szCs w:val="26"/>
        </w:rPr>
        <w:t>профессиональными союзами</w:t>
      </w:r>
      <w:r w:rsidRPr="001F69C3">
        <w:rPr>
          <w:rFonts w:ascii="Times New Roman" w:hAnsi="Times New Roman" w:cs="Times New Roman"/>
          <w:color w:val="000000"/>
          <w:sz w:val="26"/>
          <w:szCs w:val="26"/>
        </w:rPr>
        <w:t xml:space="preserve"> медицинск</w:t>
      </w:r>
      <w:r w:rsidR="00E7395C">
        <w:rPr>
          <w:rFonts w:ascii="Times New Roman" w:hAnsi="Times New Roman" w:cs="Times New Roman"/>
          <w:color w:val="000000"/>
          <w:sz w:val="26"/>
          <w:szCs w:val="26"/>
        </w:rPr>
        <w:t>их работников или их объединениями</w:t>
      </w:r>
      <w:proofErr w:type="gramEnd"/>
      <w:r w:rsidR="00E7395C">
        <w:rPr>
          <w:rFonts w:ascii="Times New Roman" w:hAnsi="Times New Roman" w:cs="Times New Roman"/>
          <w:color w:val="000000"/>
          <w:sz w:val="26"/>
          <w:szCs w:val="26"/>
        </w:rPr>
        <w:t xml:space="preserve"> (ассоциациями</w:t>
      </w:r>
      <w:r w:rsidRPr="001F69C3">
        <w:rPr>
          <w:rFonts w:ascii="Times New Roman" w:hAnsi="Times New Roman" w:cs="Times New Roman"/>
          <w:color w:val="000000"/>
          <w:sz w:val="26"/>
          <w:szCs w:val="26"/>
        </w:rPr>
        <w:t xml:space="preserve">), включенными в состав </w:t>
      </w:r>
      <w:r w:rsidR="00E7395C" w:rsidRPr="001F69C3">
        <w:rPr>
          <w:rFonts w:ascii="Times New Roman" w:hAnsi="Times New Roman" w:cs="Times New Roman"/>
          <w:color w:val="000000"/>
          <w:sz w:val="26"/>
          <w:szCs w:val="26"/>
        </w:rPr>
        <w:t xml:space="preserve">созданной в Республике Карелия в установленном порядке </w:t>
      </w:r>
      <w:r w:rsidRPr="001F69C3">
        <w:rPr>
          <w:rFonts w:ascii="Times New Roman" w:hAnsi="Times New Roman" w:cs="Times New Roman"/>
          <w:color w:val="000000"/>
          <w:sz w:val="26"/>
          <w:szCs w:val="26"/>
        </w:rPr>
        <w:t>комиссии по разработке территориальной программы обязате</w:t>
      </w:r>
      <w:r w:rsidR="00E7395C">
        <w:rPr>
          <w:rFonts w:ascii="Times New Roman" w:hAnsi="Times New Roman" w:cs="Times New Roman"/>
          <w:color w:val="000000"/>
          <w:sz w:val="26"/>
          <w:szCs w:val="26"/>
        </w:rPr>
        <w:t>льного медицинского страхования</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1F69C3">
        <w:rPr>
          <w:rFonts w:ascii="Times New Roman" w:hAnsi="Times New Roman" w:cs="Times New Roman"/>
          <w:color w:val="000000"/>
          <w:sz w:val="26"/>
          <w:szCs w:val="26"/>
        </w:rPr>
        <w:t xml:space="preserve"> </w:t>
      </w:r>
      <w:proofErr w:type="gramStart"/>
      <w:r w:rsidRPr="001F69C3">
        <w:rPr>
          <w:rFonts w:ascii="Times New Roman" w:hAnsi="Times New Roman" w:cs="Times New Roman"/>
          <w:color w:val="000000"/>
          <w:sz w:val="26"/>
          <w:szCs w:val="26"/>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1F69C3">
        <w:rPr>
          <w:rFonts w:ascii="Times New Roman" w:hAnsi="Times New Roman" w:cs="Times New Roman"/>
          <w:color w:val="000000"/>
          <w:sz w:val="26"/>
          <w:szCs w:val="26"/>
        </w:rPr>
        <w:t xml:space="preserve"> за единицу.</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Тарифы на оплату медицинской помощи в Республике Карелия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врачам-специалистам за оказанную медицинскую помощь в амбулаторных условиях.</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Выплаты стимулирующего характера осуществляются по результатам деятельности вышеуказанных специалистов.</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при оплате медицинской помощи, оказанной в амбулаторных условиях:</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 xml:space="preserve">за единицу объема медицинской помощи </w:t>
      </w:r>
      <w:r w:rsidR="004C2039"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за медицинскую услугу, за посещение, за обращение (законченный случай) </w:t>
      </w:r>
      <w:r w:rsidR="004C2039"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при оплате медицинской </w:t>
      </w:r>
      <w:r w:rsidRPr="001F69C3">
        <w:rPr>
          <w:rFonts w:ascii="Times New Roman" w:hAnsi="Times New Roman" w:cs="Times New Roman"/>
          <w:color w:val="000000"/>
          <w:sz w:val="26"/>
          <w:szCs w:val="26"/>
        </w:rPr>
        <w:lastRenderedPageBreak/>
        <w:t xml:space="preserve">помощи, оказанной за пределами Республики Карелия лицам, застрахованным в системе обязательного медицинского страхования на территории Республики Карелия, а также при оплате медицинской помощи в отдельных медицинских организациях, не имеющих лиц, прикрепившихся к медицинской организации (далее </w:t>
      </w:r>
      <w:r w:rsidR="004C2039"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прикрепившиеся лица);</w:t>
      </w:r>
      <w:proofErr w:type="gramEnd"/>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по подушевому нормативу финансирования на прикрепившихся лиц в сочетании с оплатой за единицу объема медицинской помощи </w:t>
      </w:r>
      <w:r w:rsidR="004C2039"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за медицинскую услугу, за посещение, за обращение (законченный случай);</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при оплате медицинской помощи, оказанной в условиях дневного стационара:</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84F22" w:rsidRPr="001F69C3" w:rsidRDefault="00F84F22" w:rsidP="00E7395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w:t>
      </w:r>
      <w:r w:rsidR="00E7395C">
        <w:rPr>
          <w:rFonts w:ascii="Times New Roman" w:hAnsi="Times New Roman" w:cs="Times New Roman"/>
          <w:color w:val="000000"/>
          <w:sz w:val="26"/>
          <w:szCs w:val="26"/>
        </w:rPr>
        <w:t>стве при медицинской эвакуации)</w:t>
      </w:r>
      <w:r w:rsidR="00CC62F0">
        <w:rPr>
          <w:rFonts w:ascii="Times New Roman" w:hAnsi="Times New Roman" w:cs="Times New Roman"/>
          <w:color w:val="000000"/>
          <w:sz w:val="26"/>
          <w:szCs w:val="26"/>
        </w:rPr>
        <w:t>,</w:t>
      </w:r>
      <w:r w:rsidR="00E7395C">
        <w:rPr>
          <w:rFonts w:ascii="Times New Roman" w:hAnsi="Times New Roman" w:cs="Times New Roman"/>
          <w:color w:val="000000"/>
          <w:sz w:val="26"/>
          <w:szCs w:val="26"/>
        </w:rPr>
        <w:t xml:space="preserve"> – </w:t>
      </w:r>
      <w:r w:rsidRPr="001F69C3">
        <w:rPr>
          <w:rFonts w:ascii="Times New Roman" w:hAnsi="Times New Roman" w:cs="Times New Roman"/>
          <w:color w:val="000000"/>
          <w:sz w:val="26"/>
          <w:szCs w:val="26"/>
        </w:rPr>
        <w:t>по подушевому нормативу финансирования в сочетании с оплатой за вызов скорой медицинской помощи.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Финансовое обеспечение территориальной программы обязательного медицинского страхования осуществляется в соответствии с </w:t>
      </w:r>
      <w:r w:rsidR="00CC62F0">
        <w:rPr>
          <w:rFonts w:ascii="Times New Roman" w:hAnsi="Times New Roman" w:cs="Times New Roman"/>
          <w:color w:val="000000"/>
          <w:sz w:val="26"/>
          <w:szCs w:val="26"/>
        </w:rPr>
        <w:br/>
      </w:r>
      <w:r w:rsidRPr="001F69C3">
        <w:rPr>
          <w:rFonts w:ascii="Times New Roman" w:hAnsi="Times New Roman" w:cs="Times New Roman"/>
          <w:color w:val="000000"/>
          <w:sz w:val="26"/>
          <w:szCs w:val="26"/>
        </w:rPr>
        <w:t>разделом V Программы.</w:t>
      </w:r>
    </w:p>
    <w:p w:rsidR="00F84F22" w:rsidRPr="001F69C3" w:rsidRDefault="00F84F22" w:rsidP="00A50AA6">
      <w:pPr>
        <w:pStyle w:val="ConsPlusNormal"/>
        <w:spacing w:before="120" w:after="120"/>
        <w:ind w:firstLine="567"/>
        <w:jc w:val="both"/>
        <w:outlineLvl w:val="1"/>
        <w:rPr>
          <w:rFonts w:ascii="Times New Roman" w:hAnsi="Times New Roman" w:cs="Times New Roman"/>
          <w:color w:val="000000"/>
          <w:sz w:val="26"/>
          <w:szCs w:val="26"/>
        </w:rPr>
      </w:pPr>
      <w:r w:rsidRPr="001F69C3">
        <w:rPr>
          <w:rFonts w:ascii="Times New Roman" w:hAnsi="Times New Roman" w:cs="Times New Roman"/>
          <w:color w:val="000000"/>
          <w:sz w:val="26"/>
          <w:szCs w:val="26"/>
        </w:rPr>
        <w:t>V. Финансовое обеспечение Программы</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11. Источниками финансового обеспечения Программы являются средства федерального бюджета, средства бюджета Республики Карелия, средства обязательного медицинского страхования.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12. За счет средств обязательного медицинского страхования в рамках территориальной программы обязательного медицинского страхования: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w:t>
      </w:r>
      <w:proofErr w:type="gramStart"/>
      <w:r w:rsidRPr="001F69C3">
        <w:rPr>
          <w:rFonts w:ascii="Times New Roman" w:hAnsi="Times New Roman" w:cs="Times New Roman"/>
          <w:color w:val="000000"/>
          <w:sz w:val="26"/>
          <w:szCs w:val="26"/>
        </w:rPr>
        <w:t xml:space="preserve">специализированная медицинская помощь, в том числе высокотехнологичная медицинская помощь, включенная в </w:t>
      </w:r>
      <w:r w:rsidR="00CC62F0">
        <w:rPr>
          <w:rFonts w:ascii="Times New Roman" w:hAnsi="Times New Roman" w:cs="Times New Roman"/>
          <w:color w:val="000000"/>
          <w:sz w:val="26"/>
          <w:szCs w:val="26"/>
        </w:rPr>
        <w:t>П</w:t>
      </w:r>
      <w:r w:rsidRPr="001F69C3">
        <w:rPr>
          <w:rFonts w:ascii="Times New Roman" w:hAnsi="Times New Roman" w:cs="Times New Roman"/>
          <w:color w:val="000000"/>
          <w:sz w:val="26"/>
          <w:szCs w:val="26"/>
        </w:rPr>
        <w:t xml:space="preserve">еречень видов высокотехнологичной медицинской помощи, </w:t>
      </w:r>
      <w:r w:rsidRPr="001F69C3">
        <w:rPr>
          <w:rFonts w:ascii="Times New Roman" w:hAnsi="Times New Roman" w:cs="Times New Roman"/>
          <w:color w:val="000000"/>
          <w:sz w:val="26"/>
          <w:szCs w:val="26"/>
        </w:rPr>
        <w:lastRenderedPageBreak/>
        <w:t xml:space="preserve">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sidRPr="00D608CE">
        <w:rPr>
          <w:rFonts w:ascii="Times New Roman" w:hAnsi="Times New Roman" w:cs="Times New Roman"/>
          <w:sz w:val="26"/>
          <w:szCs w:val="26"/>
        </w:rPr>
        <w:t xml:space="preserve">разделе </w:t>
      </w:r>
      <w:r w:rsidR="001F69C3" w:rsidRPr="00D608CE">
        <w:rPr>
          <w:rFonts w:ascii="Times New Roman" w:hAnsi="Times New Roman" w:cs="Times New Roman"/>
          <w:sz w:val="26"/>
          <w:szCs w:val="26"/>
        </w:rPr>
        <w:br/>
      </w:r>
      <w:r w:rsidRPr="00D608CE">
        <w:rPr>
          <w:rFonts w:ascii="Times New Roman" w:hAnsi="Times New Roman" w:cs="Times New Roman"/>
          <w:sz w:val="26"/>
          <w:szCs w:val="26"/>
        </w:rPr>
        <w:t>III</w:t>
      </w:r>
      <w:r w:rsidRPr="001F69C3">
        <w:rPr>
          <w:rFonts w:ascii="Times New Roman" w:hAnsi="Times New Roman" w:cs="Times New Roman"/>
          <w:color w:val="000000"/>
          <w:sz w:val="26"/>
          <w:szCs w:val="26"/>
        </w:rPr>
        <w:t xml:space="preserve"> Программы, за исключением заболеваний, передающихся половым путем, туберкулеза, ВИЧ-инфекции и синдром</w:t>
      </w:r>
      <w:r w:rsidR="00BC438A">
        <w:rPr>
          <w:rFonts w:ascii="Times New Roman" w:hAnsi="Times New Roman" w:cs="Times New Roman"/>
          <w:color w:val="000000"/>
          <w:sz w:val="26"/>
          <w:szCs w:val="26"/>
        </w:rPr>
        <w:t>а приобретенного иммунодефицита,</w:t>
      </w:r>
      <w:r w:rsidRPr="001F69C3">
        <w:rPr>
          <w:rFonts w:ascii="Times New Roman" w:hAnsi="Times New Roman" w:cs="Times New Roman"/>
          <w:color w:val="000000"/>
          <w:sz w:val="26"/>
          <w:szCs w:val="26"/>
        </w:rPr>
        <w:t xml:space="preserve"> психических расстройств и расстройств поведения;</w:t>
      </w:r>
      <w:proofErr w:type="gramEnd"/>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r w:rsidRPr="00D608CE">
        <w:rPr>
          <w:rFonts w:ascii="Times New Roman" w:hAnsi="Times New Roman" w:cs="Times New Roman"/>
          <w:sz w:val="26"/>
          <w:szCs w:val="26"/>
        </w:rPr>
        <w:t>разделе III</w:t>
      </w:r>
      <w:r w:rsidRPr="001F69C3">
        <w:rPr>
          <w:rFonts w:ascii="Times New Roman" w:hAnsi="Times New Roman" w:cs="Times New Roman"/>
          <w:color w:val="000000"/>
          <w:sz w:val="26"/>
          <w:szCs w:val="26"/>
        </w:rPr>
        <w:t xml:space="preserve"> Программы и </w:t>
      </w:r>
      <w:r w:rsidRPr="00D608CE">
        <w:rPr>
          <w:rFonts w:ascii="Times New Roman" w:hAnsi="Times New Roman" w:cs="Times New Roman"/>
          <w:sz w:val="26"/>
          <w:szCs w:val="26"/>
        </w:rPr>
        <w:t>приложении 7</w:t>
      </w:r>
      <w:r w:rsidRPr="001F69C3">
        <w:rPr>
          <w:rFonts w:ascii="Times New Roman" w:hAnsi="Times New Roman" w:cs="Times New Roman"/>
          <w:color w:val="000000"/>
          <w:sz w:val="26"/>
          <w:szCs w:val="26"/>
        </w:rPr>
        <w:t xml:space="preserve"> к Программе,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по разделу I Перечня видов высокот</w:t>
      </w:r>
      <w:r w:rsidR="00BC438A">
        <w:rPr>
          <w:rFonts w:ascii="Times New Roman" w:hAnsi="Times New Roman" w:cs="Times New Roman"/>
          <w:color w:val="000000"/>
          <w:sz w:val="26"/>
          <w:szCs w:val="26"/>
        </w:rPr>
        <w:t xml:space="preserve">ехнологичной медицинской помощи, </w:t>
      </w:r>
      <w:proofErr w:type="gramStart"/>
      <w:r w:rsidR="00BC438A">
        <w:rPr>
          <w:rFonts w:ascii="Times New Roman" w:hAnsi="Times New Roman" w:cs="Times New Roman"/>
          <w:color w:val="000000"/>
          <w:sz w:val="26"/>
          <w:szCs w:val="26"/>
        </w:rPr>
        <w:t>содержащего</w:t>
      </w:r>
      <w:proofErr w:type="gramEnd"/>
      <w:r w:rsidR="00BC438A">
        <w:rPr>
          <w:rFonts w:ascii="Times New Roman" w:hAnsi="Times New Roman" w:cs="Times New Roman"/>
          <w:color w:val="000000"/>
          <w:sz w:val="26"/>
          <w:szCs w:val="26"/>
        </w:rPr>
        <w:t xml:space="preserve"> в том числе методы лечения и источники финансового обеспечения высокотехнологичной медицинской помощи</w:t>
      </w:r>
      <w:r w:rsidR="00CC62F0">
        <w:rPr>
          <w:rFonts w:ascii="Times New Roman" w:hAnsi="Times New Roman" w:cs="Times New Roman"/>
          <w:color w:val="000000"/>
          <w:sz w:val="26"/>
          <w:szCs w:val="26"/>
        </w:rPr>
        <w:t xml:space="preserve"> </w:t>
      </w:r>
      <w:r w:rsidR="00BC438A">
        <w:rPr>
          <w:rFonts w:ascii="Times New Roman" w:hAnsi="Times New Roman" w:cs="Times New Roman"/>
          <w:color w:val="000000"/>
          <w:sz w:val="26"/>
          <w:szCs w:val="26"/>
        </w:rPr>
        <w:t xml:space="preserve">(приложение к </w:t>
      </w:r>
      <w:r w:rsidR="00BC438A" w:rsidRPr="001F69C3">
        <w:rPr>
          <w:rFonts w:ascii="Times New Roman" w:hAnsi="Times New Roman" w:cs="Times New Roman"/>
          <w:color w:val="000000"/>
          <w:sz w:val="26"/>
          <w:szCs w:val="26"/>
        </w:rPr>
        <w:t xml:space="preserve">Программе государственных гарантий бесплатного оказания гражданам медицинской помощи на 2017 год и на плановый период </w:t>
      </w:r>
      <w:r w:rsidR="00BC438A">
        <w:rPr>
          <w:rFonts w:ascii="Times New Roman" w:hAnsi="Times New Roman" w:cs="Times New Roman"/>
          <w:color w:val="000000"/>
          <w:sz w:val="26"/>
          <w:szCs w:val="26"/>
        </w:rPr>
        <w:br/>
      </w:r>
      <w:r w:rsidR="00BC438A" w:rsidRPr="001F69C3">
        <w:rPr>
          <w:rFonts w:ascii="Times New Roman" w:hAnsi="Times New Roman" w:cs="Times New Roman"/>
          <w:color w:val="000000"/>
          <w:sz w:val="26"/>
          <w:szCs w:val="26"/>
        </w:rPr>
        <w:t>2018 и 2019 годов</w:t>
      </w:r>
      <w:r w:rsidR="00CC62F0">
        <w:rPr>
          <w:rFonts w:ascii="Times New Roman" w:hAnsi="Times New Roman" w:cs="Times New Roman"/>
          <w:color w:val="000000"/>
          <w:sz w:val="26"/>
          <w:szCs w:val="26"/>
        </w:rPr>
        <w:t>, утвержденно</w:t>
      </w:r>
      <w:r w:rsidR="00BC438A">
        <w:rPr>
          <w:rFonts w:ascii="Times New Roman" w:hAnsi="Times New Roman" w:cs="Times New Roman"/>
          <w:color w:val="000000"/>
          <w:sz w:val="26"/>
          <w:szCs w:val="26"/>
        </w:rPr>
        <w:t>й</w:t>
      </w:r>
      <w:r w:rsidRPr="001F69C3">
        <w:rPr>
          <w:rFonts w:ascii="Times New Roman" w:hAnsi="Times New Roman" w:cs="Times New Roman"/>
          <w:color w:val="000000"/>
          <w:sz w:val="26"/>
          <w:szCs w:val="26"/>
        </w:rPr>
        <w:t xml:space="preserve"> постановлением Правительства Российской Федерации №</w:t>
      </w:r>
      <w:r w:rsidR="004C2039" w:rsidRPr="001F69C3">
        <w:rPr>
          <w:rFonts w:ascii="Times New Roman" w:hAnsi="Times New Roman" w:cs="Times New Roman"/>
          <w:color w:val="000000"/>
          <w:sz w:val="26"/>
          <w:szCs w:val="26"/>
        </w:rPr>
        <w:t xml:space="preserve"> </w:t>
      </w:r>
      <w:r w:rsidR="00BC438A">
        <w:rPr>
          <w:rFonts w:ascii="Times New Roman" w:hAnsi="Times New Roman" w:cs="Times New Roman"/>
          <w:color w:val="000000"/>
          <w:sz w:val="26"/>
          <w:szCs w:val="26"/>
        </w:rPr>
        <w:t>1403 от 19 декабря 2016 года (далее – Перечень)</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Страховое обеспечение в соответствии с территориальной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13. За счет бюджетных ассигнований федерального бюджета осуществляется финансовое обеспечение:</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w:t>
      </w:r>
      <w:r w:rsidR="00CC62F0">
        <w:rPr>
          <w:rFonts w:ascii="Times New Roman" w:hAnsi="Times New Roman" w:cs="Times New Roman"/>
          <w:color w:val="000000"/>
          <w:sz w:val="26"/>
          <w:szCs w:val="26"/>
        </w:rPr>
        <w:t xml:space="preserve">а также </w:t>
      </w:r>
      <w:r w:rsidRPr="001F69C3">
        <w:rPr>
          <w:rFonts w:ascii="Times New Roman" w:hAnsi="Times New Roman" w:cs="Times New Roman"/>
          <w:color w:val="000000"/>
          <w:sz w:val="26"/>
          <w:szCs w:val="26"/>
        </w:rPr>
        <w:t>после трансп</w:t>
      </w:r>
      <w:r w:rsidR="00BC438A">
        <w:rPr>
          <w:rFonts w:ascii="Times New Roman" w:hAnsi="Times New Roman" w:cs="Times New Roman"/>
          <w:color w:val="000000"/>
          <w:sz w:val="26"/>
          <w:szCs w:val="26"/>
        </w:rPr>
        <w:t>лантации органов и (или) тканей</w:t>
      </w:r>
      <w:r w:rsidR="00CC62F0">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по перечню лекарственных препаратов, сформированному в установленном порядке и утверждаемому Правительством Российской Федерации, а также по перечню лекарственных средств, указанных в </w:t>
      </w:r>
      <w:r w:rsidR="007C6A45">
        <w:rPr>
          <w:rFonts w:ascii="Times New Roman" w:hAnsi="Times New Roman" w:cs="Times New Roman"/>
          <w:color w:val="000000"/>
          <w:sz w:val="26"/>
          <w:szCs w:val="26"/>
        </w:rPr>
        <w:t>приложении</w:t>
      </w:r>
      <w:proofErr w:type="gramEnd"/>
      <w:r w:rsidR="007C6A45">
        <w:rPr>
          <w:rFonts w:ascii="Times New Roman" w:hAnsi="Times New Roman" w:cs="Times New Roman"/>
          <w:color w:val="000000"/>
          <w:sz w:val="26"/>
          <w:szCs w:val="26"/>
        </w:rPr>
        <w:t xml:space="preserve"> 3</w:t>
      </w:r>
      <w:r w:rsidRPr="001F69C3">
        <w:rPr>
          <w:rFonts w:ascii="Times New Roman" w:hAnsi="Times New Roman" w:cs="Times New Roman"/>
          <w:color w:val="000000"/>
          <w:sz w:val="26"/>
          <w:szCs w:val="26"/>
        </w:rPr>
        <w:t xml:space="preserve"> к Программе;</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w:t>
      </w:r>
      <w:proofErr w:type="gramStart"/>
      <w:r w:rsidRPr="001F69C3">
        <w:rPr>
          <w:rFonts w:ascii="Times New Roman" w:hAnsi="Times New Roman" w:cs="Times New Roman"/>
          <w:color w:val="000000"/>
          <w:sz w:val="26"/>
          <w:szCs w:val="26"/>
        </w:rPr>
        <w:t xml:space="preserve"> В</w:t>
      </w:r>
      <w:proofErr w:type="gramEnd"/>
      <w:r w:rsidRPr="001F69C3">
        <w:rPr>
          <w:rFonts w:ascii="Times New Roman" w:hAnsi="Times New Roman" w:cs="Times New Roman"/>
          <w:color w:val="000000"/>
          <w:sz w:val="26"/>
          <w:szCs w:val="26"/>
        </w:rPr>
        <w:t xml:space="preserve"> и С;</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 xml:space="preserve">предоставления в установленном порядке бюджету Республики Карелия субвенций на оказание государственной социальной помощи отдельным категориям граждан в виде набора социальных услуг в части обеспечения </w:t>
      </w:r>
      <w:r w:rsidRPr="001F69C3">
        <w:rPr>
          <w:rFonts w:ascii="Times New Roman" w:hAnsi="Times New Roman" w:cs="Times New Roman"/>
          <w:color w:val="000000"/>
          <w:sz w:val="26"/>
          <w:szCs w:val="26"/>
        </w:rPr>
        <w:lastRenderedPageBreak/>
        <w:t>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w:t>
      </w:r>
      <w:r w:rsidR="007C6A45">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 </w:t>
      </w:r>
      <w:r w:rsidR="007C6A45">
        <w:rPr>
          <w:rFonts w:ascii="Times New Roman" w:hAnsi="Times New Roman" w:cs="Times New Roman"/>
          <w:color w:val="000000"/>
          <w:sz w:val="26"/>
          <w:szCs w:val="26"/>
        </w:rPr>
        <w:t>пунктом 1 части 1 статьи 6.2</w:t>
      </w:r>
      <w:r w:rsidRPr="001F69C3">
        <w:rPr>
          <w:rFonts w:ascii="Times New Roman" w:hAnsi="Times New Roman" w:cs="Times New Roman"/>
          <w:color w:val="000000"/>
          <w:sz w:val="26"/>
          <w:szCs w:val="26"/>
        </w:rPr>
        <w:t xml:space="preserve"> Федерального закона от 17 июля </w:t>
      </w:r>
      <w:r w:rsidR="001F69C3">
        <w:rPr>
          <w:rFonts w:ascii="Times New Roman" w:hAnsi="Times New Roman" w:cs="Times New Roman"/>
          <w:color w:val="000000"/>
          <w:sz w:val="26"/>
          <w:szCs w:val="26"/>
        </w:rPr>
        <w:br/>
      </w:r>
      <w:r w:rsidRPr="001F69C3">
        <w:rPr>
          <w:rFonts w:ascii="Times New Roman" w:hAnsi="Times New Roman" w:cs="Times New Roman"/>
          <w:color w:val="000000"/>
          <w:sz w:val="26"/>
          <w:szCs w:val="26"/>
        </w:rPr>
        <w:t xml:space="preserve">1999 года </w:t>
      </w:r>
      <w:r w:rsidR="007C6A45">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178-ФЗ «О государственной социальной помощи» (перечень лекарственных</w:t>
      </w:r>
      <w:proofErr w:type="gramEnd"/>
      <w:r w:rsidRPr="001F69C3">
        <w:rPr>
          <w:rFonts w:ascii="Times New Roman" w:hAnsi="Times New Roman" w:cs="Times New Roman"/>
          <w:color w:val="000000"/>
          <w:sz w:val="26"/>
          <w:szCs w:val="26"/>
        </w:rPr>
        <w:t xml:space="preserve"> средств, указанных в </w:t>
      </w:r>
      <w:r w:rsidR="007C6A45">
        <w:rPr>
          <w:rFonts w:ascii="Times New Roman" w:hAnsi="Times New Roman" w:cs="Times New Roman"/>
          <w:color w:val="000000"/>
          <w:sz w:val="26"/>
          <w:szCs w:val="26"/>
        </w:rPr>
        <w:t>приложении 3</w:t>
      </w:r>
      <w:r w:rsidRPr="001F69C3">
        <w:rPr>
          <w:rFonts w:ascii="Times New Roman" w:hAnsi="Times New Roman" w:cs="Times New Roman"/>
          <w:color w:val="000000"/>
          <w:sz w:val="26"/>
          <w:szCs w:val="26"/>
        </w:rPr>
        <w:t xml:space="preserve"> к Программе);</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мероприятий в рамках национального календаря профилактических прививок в рамках </w:t>
      </w:r>
      <w:r w:rsidRPr="00D608CE">
        <w:rPr>
          <w:rFonts w:ascii="Times New Roman" w:hAnsi="Times New Roman" w:cs="Times New Roman"/>
          <w:sz w:val="26"/>
          <w:szCs w:val="26"/>
        </w:rPr>
        <w:t>подпрограммы</w:t>
      </w:r>
      <w:r w:rsidRPr="001F69C3">
        <w:rPr>
          <w:rFonts w:ascii="Times New Roman" w:hAnsi="Times New Roman" w:cs="Times New Roman"/>
          <w:color w:val="000000"/>
          <w:sz w:val="26"/>
          <w:szCs w:val="26"/>
        </w:rPr>
        <w:t xml:space="preserve"> </w:t>
      </w:r>
      <w:r w:rsidR="00BC438A">
        <w:rPr>
          <w:rFonts w:ascii="Times New Roman" w:hAnsi="Times New Roman" w:cs="Times New Roman"/>
          <w:color w:val="000000"/>
          <w:sz w:val="26"/>
          <w:szCs w:val="26"/>
        </w:rPr>
        <w:t>1</w:t>
      </w:r>
      <w:r w:rsidRPr="001F69C3">
        <w:rPr>
          <w:rFonts w:ascii="Times New Roman" w:hAnsi="Times New Roman" w:cs="Times New Roman"/>
          <w:color w:val="000000"/>
          <w:sz w:val="26"/>
          <w:szCs w:val="26"/>
        </w:rPr>
        <w:t xml:space="preserve"> государственной программы Российской Федерации «Развитие здравоохранения», утвержденной постановлением Правительства Российской Ф</w:t>
      </w:r>
      <w:r w:rsidR="00BC438A">
        <w:rPr>
          <w:rFonts w:ascii="Times New Roman" w:hAnsi="Times New Roman" w:cs="Times New Roman"/>
          <w:color w:val="000000"/>
          <w:sz w:val="26"/>
          <w:szCs w:val="26"/>
        </w:rPr>
        <w:t xml:space="preserve">едерации от 15 апреля 2014 года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294;</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дополнительных мероприятий, установленных нормативными правовыми актами Российской Федерации;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софинансирования Министерством здравоохранения Российской Федерации расходов, возникающих при оказании в медицинских организациях, подведомственных </w:t>
      </w:r>
      <w:r w:rsidR="00BC438A">
        <w:rPr>
          <w:rFonts w:ascii="Times New Roman" w:hAnsi="Times New Roman" w:cs="Times New Roman"/>
          <w:color w:val="000000"/>
          <w:sz w:val="26"/>
          <w:szCs w:val="26"/>
        </w:rPr>
        <w:t>Министерству здравоохранения</w:t>
      </w:r>
      <w:r w:rsidRPr="001F69C3">
        <w:rPr>
          <w:rFonts w:ascii="Times New Roman" w:hAnsi="Times New Roman" w:cs="Times New Roman"/>
          <w:color w:val="000000"/>
          <w:sz w:val="26"/>
          <w:szCs w:val="26"/>
        </w:rPr>
        <w:t xml:space="preserve"> Республики Карелия</w:t>
      </w:r>
      <w:r w:rsidR="00CC62F0">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высокотехнологичной медицинской помощи, не включенной в базовую программу обязательного медицинского страхования, по разделу II Перечня.</w:t>
      </w:r>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14. За счет бюджетных ассигнований бюджета Республики Карелия осуществляется финансовое обеспечение:</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территориальной программой обязательного медицинского страхования;</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w:t>
      </w:r>
      <w:proofErr w:type="gramEnd"/>
      <w:r w:rsidRPr="001F69C3">
        <w:rPr>
          <w:rFonts w:ascii="Times New Roman" w:hAnsi="Times New Roman" w:cs="Times New Roman"/>
          <w:color w:val="000000"/>
          <w:sz w:val="26"/>
          <w:szCs w:val="26"/>
        </w:rPr>
        <w:t xml:space="preserve"> высшего образования в целях раннего (своевременного) выявления незаконного потребления наркотических средств и психотропных веществ); в части медицинской помощи в экстренной форме не застрахованным по обязательному медицинскому страхованию лицам,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A50AA6" w:rsidRPr="001F69C3" w:rsidRDefault="00F84F22" w:rsidP="00BC438A">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высокотехнологичной медицинской помощи, оказываемой в медицинских организациях, подведомственных </w:t>
      </w:r>
      <w:r w:rsidR="00BC438A">
        <w:rPr>
          <w:rFonts w:ascii="Times New Roman" w:hAnsi="Times New Roman" w:cs="Times New Roman"/>
          <w:color w:val="000000"/>
          <w:sz w:val="26"/>
          <w:szCs w:val="26"/>
        </w:rPr>
        <w:t>Министерству здравоохранения</w:t>
      </w:r>
      <w:r w:rsidRPr="001F69C3">
        <w:rPr>
          <w:rFonts w:ascii="Times New Roman" w:hAnsi="Times New Roman" w:cs="Times New Roman"/>
          <w:color w:val="000000"/>
          <w:sz w:val="26"/>
          <w:szCs w:val="26"/>
        </w:rPr>
        <w:t xml:space="preserve"> Республики Карелия, по разделу II Перечня</w:t>
      </w:r>
      <w:r w:rsidR="00BC438A">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организации лечения граждан за пределами территории Республики Карелия, направленных в порядке, установленном Министерством здравоохранения  Республики Карелия;</w:t>
      </w:r>
    </w:p>
    <w:p w:rsidR="00F84F22"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граждан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w:t>
      </w:r>
      <w:r w:rsidR="00BC438A">
        <w:rPr>
          <w:rFonts w:ascii="Times New Roman" w:hAnsi="Times New Roman" w:cs="Times New Roman"/>
          <w:color w:val="000000"/>
          <w:sz w:val="26"/>
          <w:szCs w:val="26"/>
        </w:rPr>
        <w:t>ьности жизни граждан</w:t>
      </w:r>
      <w:r w:rsidRPr="001F69C3">
        <w:rPr>
          <w:rFonts w:ascii="Times New Roman" w:hAnsi="Times New Roman" w:cs="Times New Roman"/>
          <w:color w:val="000000"/>
          <w:sz w:val="26"/>
          <w:szCs w:val="26"/>
        </w:rPr>
        <w:t xml:space="preserve"> или </w:t>
      </w:r>
      <w:r w:rsidR="00BC438A">
        <w:rPr>
          <w:rFonts w:ascii="Times New Roman" w:hAnsi="Times New Roman" w:cs="Times New Roman"/>
          <w:color w:val="000000"/>
          <w:sz w:val="26"/>
          <w:szCs w:val="26"/>
        </w:rPr>
        <w:t>их</w:t>
      </w:r>
      <w:r w:rsidRPr="001F69C3">
        <w:rPr>
          <w:rFonts w:ascii="Times New Roman" w:hAnsi="Times New Roman" w:cs="Times New Roman"/>
          <w:color w:val="000000"/>
          <w:sz w:val="26"/>
          <w:szCs w:val="26"/>
        </w:rPr>
        <w:t xml:space="preserve"> инвалидности (</w:t>
      </w:r>
      <w:r w:rsidR="00CC62F0">
        <w:rPr>
          <w:rFonts w:ascii="Times New Roman" w:hAnsi="Times New Roman" w:cs="Times New Roman"/>
          <w:color w:val="000000"/>
          <w:sz w:val="26"/>
          <w:szCs w:val="26"/>
        </w:rPr>
        <w:t>по перечню</w:t>
      </w:r>
      <w:r w:rsidRPr="001F69C3">
        <w:rPr>
          <w:rFonts w:ascii="Times New Roman" w:hAnsi="Times New Roman" w:cs="Times New Roman"/>
          <w:color w:val="000000"/>
          <w:sz w:val="26"/>
          <w:szCs w:val="26"/>
        </w:rPr>
        <w:t xml:space="preserve"> лекарственных </w:t>
      </w:r>
      <w:r w:rsidR="00BC438A">
        <w:rPr>
          <w:rFonts w:ascii="Times New Roman" w:hAnsi="Times New Roman" w:cs="Times New Roman"/>
          <w:color w:val="000000"/>
          <w:sz w:val="26"/>
          <w:szCs w:val="26"/>
        </w:rPr>
        <w:t>средств</w:t>
      </w:r>
      <w:r w:rsidRPr="001F69C3">
        <w:rPr>
          <w:rFonts w:ascii="Times New Roman" w:hAnsi="Times New Roman" w:cs="Times New Roman"/>
          <w:color w:val="000000"/>
          <w:sz w:val="26"/>
          <w:szCs w:val="26"/>
        </w:rPr>
        <w:t xml:space="preserve">, указанных в </w:t>
      </w:r>
      <w:r w:rsidRPr="00D608CE">
        <w:rPr>
          <w:rFonts w:ascii="Times New Roman" w:hAnsi="Times New Roman" w:cs="Times New Roman"/>
          <w:sz w:val="26"/>
          <w:szCs w:val="26"/>
        </w:rPr>
        <w:t>приложении 3</w:t>
      </w:r>
      <w:r w:rsidRPr="001F69C3">
        <w:rPr>
          <w:rFonts w:ascii="Times New Roman" w:hAnsi="Times New Roman" w:cs="Times New Roman"/>
          <w:color w:val="000000"/>
          <w:sz w:val="26"/>
          <w:szCs w:val="26"/>
        </w:rPr>
        <w:t xml:space="preserve"> к Программе);</w:t>
      </w:r>
    </w:p>
    <w:p w:rsidR="003A4B87" w:rsidRPr="001F69C3" w:rsidRDefault="00CC62F0" w:rsidP="0038661C">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граждан </w:t>
      </w:r>
      <w:r w:rsidR="006B482C">
        <w:rPr>
          <w:rFonts w:ascii="Times New Roman" w:hAnsi="Times New Roman" w:cs="Times New Roman"/>
          <w:color w:val="000000"/>
          <w:sz w:val="26"/>
          <w:szCs w:val="26"/>
        </w:rPr>
        <w:t>лекарственными препаратами в соответствии с приложением 3 к Программе, в том числе граждан, относящихся к группам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w:t>
      </w:r>
    </w:p>
    <w:p w:rsidR="00F84F22" w:rsidRPr="001F69C3" w:rsidRDefault="00F84F22" w:rsidP="001F69C3">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медико-генетических исследований в соответствующих структурных подразделениях медицинских организаций;</w:t>
      </w:r>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w:t>
      </w:r>
      <w:r w:rsidR="00BC438A">
        <w:rPr>
          <w:rFonts w:ascii="Times New Roman" w:hAnsi="Times New Roman" w:cs="Times New Roman"/>
          <w:color w:val="000000"/>
          <w:sz w:val="26"/>
          <w:szCs w:val="26"/>
        </w:rPr>
        <w:t xml:space="preserve">Министерству </w:t>
      </w:r>
      <w:r w:rsidR="009668E9">
        <w:rPr>
          <w:rFonts w:ascii="Times New Roman" w:hAnsi="Times New Roman" w:cs="Times New Roman"/>
          <w:color w:val="000000"/>
          <w:sz w:val="26"/>
          <w:szCs w:val="26"/>
        </w:rPr>
        <w:t xml:space="preserve">здравоохранения </w:t>
      </w:r>
      <w:r w:rsidRPr="001F69C3">
        <w:rPr>
          <w:rFonts w:ascii="Times New Roman" w:hAnsi="Times New Roman" w:cs="Times New Roman"/>
          <w:color w:val="000000"/>
          <w:sz w:val="26"/>
          <w:szCs w:val="26"/>
        </w:rPr>
        <w:t>Республики Карелия;</w:t>
      </w:r>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дополнительных мероприятий, установленных в соответствии с законодательством Республики Карелия.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15. В  рамках   Программы   за    счет   бюджетных ассигнований бюджета Республики  Карелия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w:t>
      </w:r>
      <w:r w:rsidR="00CC62F0">
        <w:rPr>
          <w:rFonts w:ascii="Times New Roman" w:hAnsi="Times New Roman" w:cs="Times New Roman"/>
          <w:color w:val="000000"/>
          <w:sz w:val="26"/>
          <w:szCs w:val="26"/>
        </w:rPr>
        <w:t>авшихся без попечения родителей;</w:t>
      </w:r>
      <w:r w:rsidRPr="001F69C3">
        <w:rPr>
          <w:rFonts w:ascii="Times New Roman" w:hAnsi="Times New Roman" w:cs="Times New Roman"/>
          <w:color w:val="000000"/>
          <w:sz w:val="26"/>
          <w:szCs w:val="26"/>
        </w:rPr>
        <w:t xml:space="preserve"> медицинского    обследования   детей-сирот  и детей, оставши</w:t>
      </w:r>
      <w:r w:rsidR="00BC438A">
        <w:rPr>
          <w:rFonts w:ascii="Times New Roman" w:hAnsi="Times New Roman" w:cs="Times New Roman"/>
          <w:color w:val="000000"/>
          <w:sz w:val="26"/>
          <w:szCs w:val="26"/>
        </w:rPr>
        <w:t xml:space="preserve">хся  без попечения    </w:t>
      </w:r>
      <w:r w:rsidR="00CC62F0">
        <w:rPr>
          <w:rFonts w:ascii="Times New Roman" w:hAnsi="Times New Roman" w:cs="Times New Roman"/>
          <w:color w:val="000000"/>
          <w:sz w:val="26"/>
          <w:szCs w:val="26"/>
        </w:rPr>
        <w:t>родителей,</w:t>
      </w:r>
      <w:r w:rsidRPr="001F69C3">
        <w:rPr>
          <w:rFonts w:ascii="Times New Roman" w:hAnsi="Times New Roman" w:cs="Times New Roman"/>
          <w:color w:val="000000"/>
          <w:sz w:val="26"/>
          <w:szCs w:val="26"/>
        </w:rPr>
        <w:t xml:space="preserve">    помещаемых    под  надзор    в   организацию  для детей-сирот и детей, ост</w:t>
      </w:r>
      <w:r w:rsidR="00CC62F0">
        <w:rPr>
          <w:rFonts w:ascii="Times New Roman" w:hAnsi="Times New Roman" w:cs="Times New Roman"/>
          <w:color w:val="000000"/>
          <w:sz w:val="26"/>
          <w:szCs w:val="26"/>
        </w:rPr>
        <w:t>авшихся без попечения родителей;</w:t>
      </w:r>
      <w:r w:rsidRPr="001F69C3">
        <w:rPr>
          <w:rFonts w:ascii="Times New Roman" w:hAnsi="Times New Roman" w:cs="Times New Roman"/>
          <w:color w:val="000000"/>
          <w:sz w:val="26"/>
          <w:szCs w:val="26"/>
        </w:rPr>
        <w:t xml:space="preserve"> </w:t>
      </w:r>
      <w:proofErr w:type="gramStart"/>
      <w:r w:rsidRPr="001F69C3">
        <w:rPr>
          <w:rFonts w:ascii="Times New Roman" w:hAnsi="Times New Roman" w:cs="Times New Roman"/>
          <w:color w:val="000000"/>
          <w:sz w:val="26"/>
          <w:szCs w:val="26"/>
        </w:rPr>
        <w:t>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w:t>
      </w:r>
      <w:proofErr w:type="gramEnd"/>
      <w:r w:rsidRPr="001F69C3">
        <w:rPr>
          <w:rFonts w:ascii="Times New Roman" w:hAnsi="Times New Roman" w:cs="Times New Roman"/>
          <w:color w:val="000000"/>
          <w:sz w:val="26"/>
          <w:szCs w:val="26"/>
        </w:rPr>
        <w:t xml:space="preserve">  </w:t>
      </w:r>
      <w:proofErr w:type="gramStart"/>
      <w:r w:rsidRPr="001F69C3">
        <w:rPr>
          <w:rFonts w:ascii="Times New Roman" w:hAnsi="Times New Roman" w:cs="Times New Roman"/>
          <w:color w:val="000000"/>
          <w:sz w:val="26"/>
          <w:szCs w:val="26"/>
        </w:rPr>
        <w:t>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В рамках Программы за счет бюджетных ассигнований бюджета Республики Карелия и средств обязательного медицинского страхования в установленном порядке осуществляется финансовое обеспечение оказания медицинской помощи гражданам, уволенным с военной службы, а также членам их семей, проживающим на территории Республики Карелия.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16. </w:t>
      </w:r>
      <w:proofErr w:type="gramStart"/>
      <w:r w:rsidRPr="001F69C3">
        <w:rPr>
          <w:rFonts w:ascii="Times New Roman" w:hAnsi="Times New Roman" w:cs="Times New Roman"/>
          <w:color w:val="000000"/>
          <w:sz w:val="26"/>
          <w:szCs w:val="26"/>
        </w:rPr>
        <w:t xml:space="preserve">За счет бюджетных ассигнований бюджета Республики Карелия в установленном порядке оказывается медицинская помощь и предоставляются иные </w:t>
      </w:r>
      <w:r w:rsidRPr="001F69C3">
        <w:rPr>
          <w:rFonts w:ascii="Times New Roman" w:hAnsi="Times New Roman" w:cs="Times New Roman"/>
          <w:color w:val="000000"/>
          <w:sz w:val="26"/>
          <w:szCs w:val="26"/>
        </w:rPr>
        <w:lastRenderedPageBreak/>
        <w:t>государственные услуги (</w:t>
      </w:r>
      <w:r w:rsidR="00CC62F0">
        <w:rPr>
          <w:rFonts w:ascii="Times New Roman" w:hAnsi="Times New Roman" w:cs="Times New Roman"/>
          <w:color w:val="000000"/>
          <w:sz w:val="26"/>
          <w:szCs w:val="26"/>
        </w:rPr>
        <w:t>выполняются</w:t>
      </w:r>
      <w:r w:rsidR="00CC62F0"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работы) в медицинских организациях, подведомственных Министерству здравоохранения Республики Карелия, за исключением видов медицинской помощи, оказываемой за счет средств обязательного медицинского страхования, в государственном бюджетном учреждении здравоохранения Республики Карелия «Республиканская инфекционная больница», государственном казенном учреждении здравоохранения Республики Карелия «Специализированный дом ребенка для</w:t>
      </w:r>
      <w:proofErr w:type="gramEnd"/>
      <w:r w:rsidRPr="001F69C3">
        <w:rPr>
          <w:rFonts w:ascii="Times New Roman" w:hAnsi="Times New Roman" w:cs="Times New Roman"/>
          <w:color w:val="000000"/>
          <w:sz w:val="26"/>
          <w:szCs w:val="26"/>
        </w:rPr>
        <w:t xml:space="preserve"> </w:t>
      </w:r>
      <w:proofErr w:type="gramStart"/>
      <w:r w:rsidRPr="001F69C3">
        <w:rPr>
          <w:rFonts w:ascii="Times New Roman" w:hAnsi="Times New Roman" w:cs="Times New Roman"/>
          <w:color w:val="000000"/>
          <w:sz w:val="26"/>
          <w:szCs w:val="26"/>
        </w:rPr>
        <w:t>детей с органическим поражением центральной нервной системы с нарушением психики», государственном бюджетном учреждении здравоохранения Республики Карелия «Республиканская станция переливания крови», государственном бюджетном учреждении здравоохранения Республики Карелия «Республиканский медицинский информационно-аналитический центр», государственном бюджетном учреждении здравоохранения Республики Карелия «Бюро судебно-медицинской экспертизы», государственном бюджетном учреждении здравоохранения Республики Карелия «Территориальный центр медицины катастроф», центрах медицинской профилактики (за исключением первичной медико-санитарной помощи, включенной в базовую</w:t>
      </w:r>
      <w:proofErr w:type="gramEnd"/>
      <w:r w:rsidRPr="001F69C3">
        <w:rPr>
          <w:rFonts w:ascii="Times New Roman" w:hAnsi="Times New Roman" w:cs="Times New Roman"/>
          <w:color w:val="000000"/>
          <w:sz w:val="26"/>
          <w:szCs w:val="26"/>
        </w:rPr>
        <w:t xml:space="preserve"> </w:t>
      </w:r>
      <w:proofErr w:type="gramStart"/>
      <w:r w:rsidRPr="001F69C3">
        <w:rPr>
          <w:rFonts w:ascii="Times New Roman" w:hAnsi="Times New Roman" w:cs="Times New Roman"/>
          <w:color w:val="000000"/>
          <w:sz w:val="26"/>
          <w:szCs w:val="26"/>
        </w:rPr>
        <w:t>программу обязательного медицинского страхования), автономном учреждении здравоохранения Республики Карелия «Врачебно-физкультурный диспансер», домах, отделениях сестринского ухода, молочных кухнях, центрах профессиональной патологии и соответствующих структурных подразделениях медицинских организаций, патологоанатомических бюро, бюро медицинской статистики и прочих медицинских организациях, входящих в номенклатуру медицинских организаций, утверждаемую Министерством здравоохра</w:t>
      </w:r>
      <w:r w:rsidR="0038661C" w:rsidRPr="001F69C3">
        <w:rPr>
          <w:rFonts w:ascii="Times New Roman" w:hAnsi="Times New Roman" w:cs="Times New Roman"/>
          <w:color w:val="000000"/>
          <w:sz w:val="26"/>
          <w:szCs w:val="26"/>
        </w:rPr>
        <w:t xml:space="preserve">нения Российской Федерации, а </w:t>
      </w:r>
      <w:r w:rsidRPr="001F69C3">
        <w:rPr>
          <w:rFonts w:ascii="Times New Roman" w:hAnsi="Times New Roman" w:cs="Times New Roman"/>
          <w:color w:val="000000"/>
          <w:sz w:val="26"/>
          <w:szCs w:val="26"/>
        </w:rPr>
        <w:t xml:space="preserve">также осуществляется  финансовое  обеспечение медицинской </w:t>
      </w:r>
      <w:r w:rsidR="0038661C" w:rsidRPr="001F69C3">
        <w:rPr>
          <w:rFonts w:ascii="Times New Roman" w:hAnsi="Times New Roman" w:cs="Times New Roman"/>
          <w:color w:val="000000"/>
          <w:sz w:val="26"/>
          <w:szCs w:val="26"/>
        </w:rPr>
        <w:t xml:space="preserve">помощи в специализированных медицинских </w:t>
      </w:r>
      <w:r w:rsidRPr="001F69C3">
        <w:rPr>
          <w:rFonts w:ascii="Times New Roman" w:hAnsi="Times New Roman" w:cs="Times New Roman"/>
          <w:color w:val="000000"/>
          <w:sz w:val="26"/>
          <w:szCs w:val="26"/>
        </w:rPr>
        <w:t>о</w:t>
      </w:r>
      <w:r w:rsidR="0038661C" w:rsidRPr="001F69C3">
        <w:rPr>
          <w:rFonts w:ascii="Times New Roman" w:hAnsi="Times New Roman" w:cs="Times New Roman"/>
          <w:color w:val="000000"/>
          <w:sz w:val="26"/>
          <w:szCs w:val="26"/>
        </w:rPr>
        <w:t xml:space="preserve">рганизациях </w:t>
      </w:r>
      <w:r w:rsidRPr="001F69C3">
        <w:rPr>
          <w:rFonts w:ascii="Times New Roman" w:hAnsi="Times New Roman" w:cs="Times New Roman"/>
          <w:color w:val="000000"/>
          <w:sz w:val="26"/>
          <w:szCs w:val="26"/>
        </w:rPr>
        <w:t>и  соответствующих  структурных подразделениях</w:t>
      </w:r>
      <w:proofErr w:type="gramEnd"/>
      <w:r w:rsidRPr="001F69C3">
        <w:rPr>
          <w:rFonts w:ascii="Times New Roman" w:hAnsi="Times New Roman" w:cs="Times New Roman"/>
          <w:color w:val="000000"/>
          <w:sz w:val="26"/>
          <w:szCs w:val="26"/>
        </w:rPr>
        <w:t xml:space="preserve"> </w:t>
      </w:r>
      <w:proofErr w:type="gramStart"/>
      <w:r w:rsidRPr="001F69C3">
        <w:rPr>
          <w:rFonts w:ascii="Times New Roman" w:hAnsi="Times New Roman" w:cs="Times New Roman"/>
          <w:color w:val="000000"/>
          <w:sz w:val="26"/>
          <w:szCs w:val="26"/>
        </w:rPr>
        <w:t xml:space="preserve">медицинских    организаций, оказывающих </w:t>
      </w:r>
      <w:r w:rsidR="003315AB">
        <w:rPr>
          <w:rFonts w:ascii="Times New Roman" w:hAnsi="Times New Roman" w:cs="Times New Roman"/>
          <w:color w:val="000000"/>
          <w:sz w:val="26"/>
          <w:szCs w:val="26"/>
        </w:rPr>
        <w:t>медицинскую помощь по профилю «м</w:t>
      </w:r>
      <w:r w:rsidRPr="001F69C3">
        <w:rPr>
          <w:rFonts w:ascii="Times New Roman" w:hAnsi="Times New Roman" w:cs="Times New Roman"/>
          <w:color w:val="000000"/>
          <w:sz w:val="26"/>
          <w:szCs w:val="26"/>
        </w:rPr>
        <w:t>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ВИЧ-инфекция и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(оборудование, производственный и хозяйственный инвентарь).</w:t>
      </w:r>
      <w:proofErr w:type="gramEnd"/>
    </w:p>
    <w:p w:rsidR="00F84F22" w:rsidRPr="001F69C3" w:rsidRDefault="00F84F22" w:rsidP="00F84F22">
      <w:pPr>
        <w:pStyle w:val="ConsPlusNormal"/>
        <w:jc w:val="center"/>
        <w:rPr>
          <w:rFonts w:ascii="Times New Roman" w:hAnsi="Times New Roman" w:cs="Times New Roman"/>
          <w:color w:val="000000"/>
          <w:sz w:val="26"/>
          <w:szCs w:val="26"/>
        </w:rPr>
      </w:pPr>
    </w:p>
    <w:p w:rsidR="00F84F22" w:rsidRPr="001F69C3" w:rsidRDefault="00F84F22" w:rsidP="00A50AA6">
      <w:pPr>
        <w:pStyle w:val="ConsPlusNormal"/>
        <w:spacing w:after="120"/>
        <w:ind w:firstLine="567"/>
        <w:jc w:val="both"/>
        <w:outlineLvl w:val="1"/>
        <w:rPr>
          <w:rFonts w:ascii="Times New Roman" w:hAnsi="Times New Roman" w:cs="Times New Roman"/>
          <w:color w:val="000000"/>
          <w:sz w:val="26"/>
          <w:szCs w:val="26"/>
        </w:rPr>
      </w:pPr>
      <w:bookmarkStart w:id="2" w:name="Par191"/>
      <w:bookmarkEnd w:id="2"/>
      <w:r w:rsidRPr="001F69C3">
        <w:rPr>
          <w:rFonts w:ascii="Times New Roman" w:hAnsi="Times New Roman" w:cs="Times New Roman"/>
          <w:color w:val="000000"/>
          <w:sz w:val="26"/>
          <w:szCs w:val="26"/>
        </w:rPr>
        <w:t>VI. Объем медицинской помощи, оказываемой</w:t>
      </w:r>
      <w:r w:rsid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в рамках Программы, нормативы объема медицинской помощи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17. Медицинская помощь, оказываемая в рамках Программы, предоставляе</w:t>
      </w:r>
      <w:r w:rsidR="003315AB">
        <w:rPr>
          <w:rFonts w:ascii="Times New Roman" w:hAnsi="Times New Roman" w:cs="Times New Roman"/>
          <w:color w:val="000000"/>
          <w:sz w:val="26"/>
          <w:szCs w:val="26"/>
        </w:rPr>
        <w:t>тся в объеме, утвержденном</w:t>
      </w:r>
      <w:r w:rsidRPr="001F69C3">
        <w:rPr>
          <w:rFonts w:ascii="Times New Roman" w:hAnsi="Times New Roman" w:cs="Times New Roman"/>
          <w:color w:val="000000"/>
          <w:sz w:val="26"/>
          <w:szCs w:val="26"/>
        </w:rPr>
        <w:t xml:space="preserve"> в </w:t>
      </w:r>
      <w:r w:rsidRPr="00D608CE">
        <w:rPr>
          <w:rFonts w:ascii="Times New Roman" w:hAnsi="Times New Roman" w:cs="Times New Roman"/>
          <w:sz w:val="26"/>
          <w:szCs w:val="26"/>
        </w:rPr>
        <w:t>приложении 12</w:t>
      </w:r>
      <w:r w:rsidRPr="001F69C3">
        <w:rPr>
          <w:rFonts w:ascii="Times New Roman" w:hAnsi="Times New Roman" w:cs="Times New Roman"/>
          <w:color w:val="000000"/>
          <w:sz w:val="26"/>
          <w:szCs w:val="26"/>
        </w:rPr>
        <w:t xml:space="preserve"> к Программе.</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18. Нормативы объема медицинской помощи по видам, условиям и формам ее оказания по Программе определяются в единицах объема на 1 жителя в год, по территориальной программе обязательного медицинского страхования </w:t>
      </w:r>
      <w:r w:rsid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w:t>
      </w:r>
      <w:r w:rsidR="001F69C3">
        <w:rPr>
          <w:rFonts w:ascii="Times New Roman" w:hAnsi="Times New Roman" w:cs="Times New Roman"/>
          <w:color w:val="000000"/>
          <w:sz w:val="26"/>
          <w:szCs w:val="26"/>
        </w:rPr>
        <w:br/>
      </w:r>
      <w:r w:rsidRPr="001F69C3">
        <w:rPr>
          <w:rFonts w:ascii="Times New Roman" w:hAnsi="Times New Roman" w:cs="Times New Roman"/>
          <w:color w:val="000000"/>
          <w:sz w:val="26"/>
          <w:szCs w:val="26"/>
        </w:rPr>
        <w:t>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w:t>
      </w:r>
      <w:r w:rsidR="0038661C" w:rsidRPr="001F69C3">
        <w:rPr>
          <w:rFonts w:ascii="Times New Roman" w:hAnsi="Times New Roman" w:cs="Times New Roman"/>
          <w:color w:val="000000"/>
          <w:sz w:val="26"/>
          <w:szCs w:val="26"/>
        </w:rPr>
        <w:t xml:space="preserve">рограммой, и на 2017 – </w:t>
      </w:r>
      <w:r w:rsidRPr="001F69C3">
        <w:rPr>
          <w:rFonts w:ascii="Times New Roman" w:hAnsi="Times New Roman" w:cs="Times New Roman"/>
          <w:color w:val="000000"/>
          <w:sz w:val="26"/>
          <w:szCs w:val="26"/>
        </w:rPr>
        <w:t>2019 годы</w:t>
      </w:r>
      <w:r w:rsidR="003315AB" w:rsidRPr="003315AB">
        <w:rPr>
          <w:rFonts w:ascii="Times New Roman" w:hAnsi="Times New Roman" w:cs="Times New Roman"/>
          <w:color w:val="000000"/>
          <w:sz w:val="26"/>
          <w:szCs w:val="26"/>
        </w:rPr>
        <w:t xml:space="preserve"> </w:t>
      </w:r>
      <w:r w:rsidR="003315AB" w:rsidRPr="001F69C3">
        <w:rPr>
          <w:rFonts w:ascii="Times New Roman" w:hAnsi="Times New Roman" w:cs="Times New Roman"/>
          <w:color w:val="000000"/>
          <w:sz w:val="26"/>
          <w:szCs w:val="26"/>
        </w:rPr>
        <w:t>составляют</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для скорой медицинской помощи вне медицинской организации,</w:t>
      </w:r>
      <w:r w:rsidR="003315AB">
        <w:rPr>
          <w:rFonts w:ascii="Times New Roman" w:hAnsi="Times New Roman" w:cs="Times New Roman"/>
          <w:color w:val="000000"/>
          <w:sz w:val="26"/>
          <w:szCs w:val="26"/>
        </w:rPr>
        <w:t xml:space="preserve"> включая медицинскую эвакуацию</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 xml:space="preserve">за счет средств обязательного медицинского страхования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0,3 вызова </w:t>
      </w:r>
      <w:r w:rsidR="001F69C3">
        <w:rPr>
          <w:rFonts w:ascii="Times New Roman" w:hAnsi="Times New Roman" w:cs="Times New Roman"/>
          <w:color w:val="000000"/>
          <w:sz w:val="26"/>
          <w:szCs w:val="26"/>
        </w:rPr>
        <w:br/>
      </w:r>
      <w:r w:rsidRPr="001F69C3">
        <w:rPr>
          <w:rFonts w:ascii="Times New Roman" w:hAnsi="Times New Roman" w:cs="Times New Roman"/>
          <w:color w:val="000000"/>
          <w:sz w:val="26"/>
          <w:szCs w:val="26"/>
        </w:rPr>
        <w:t xml:space="preserve">на 1 застрахованное лицо, в том числе по уровням: в медицинских организациях первого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0,0894 вызова, в медицинских организациях второго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0,2106 вызова;</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бюджета Республики Карелия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0,0461 вызова на 1 жителя, в том числе по уровням: в медицинских организациях первого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0,0118 вызова, в медицинских организациях второго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0,0343 вызова;</w:t>
      </w:r>
    </w:p>
    <w:p w:rsidR="00F84F22" w:rsidRPr="001F69C3" w:rsidRDefault="00F84F22" w:rsidP="00F84F22">
      <w:pPr>
        <w:pStyle w:val="ConsPlusNormal"/>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proofErr w:type="gramEnd"/>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обязательного медицинского страхования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2,35 посещения на 1 застрахованное лицо, в том числе по уровням: в медицинских организациях первого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1,5171 посещения, в медицинских организациях второго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0,6383 посещения, в медицинских организациях третьего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0,1946 посещения;</w:t>
      </w:r>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бюджета Республики Карелия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0,7 посещения на 1 жителя, в том числе по уровням:   в медицинских организациях первого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0,2136 посещения, в медицинских организациях второго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0,4602 посещения, в медицинских организациях третьего уровня оказания медицинской помощи - 0,0262 посещения;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для медицинской помощи в амбулаторных условиях, оказываемой в связи с заболеваниями:</w:t>
      </w:r>
    </w:p>
    <w:p w:rsidR="00386276" w:rsidRPr="001F69C3" w:rsidRDefault="00F84F22" w:rsidP="003315AB">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 xml:space="preserve">за счет средств обязательного медицинского страхования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1,98 обращения (законченного случая лечения заболевания в амбулаторных условиях с кратностью посещений по поводу одного заболевания не менее двух) на 1 застрахованное лицо, в том числе по уровням:  в медицинских организациях первого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1,3886 обращения, в медицинских организациях второго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0,5052 обращения, в медицинских организациях третьего уровня оказания</w:t>
      </w:r>
      <w:proofErr w:type="gramEnd"/>
      <w:r w:rsidRPr="001F69C3">
        <w:rPr>
          <w:rFonts w:ascii="Times New Roman" w:hAnsi="Times New Roman" w:cs="Times New Roman"/>
          <w:color w:val="000000"/>
          <w:sz w:val="26"/>
          <w:szCs w:val="26"/>
        </w:rPr>
        <w:t xml:space="preserve">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0,0862 обращения;</w:t>
      </w:r>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бюджета Республики Карелия </w:t>
      </w:r>
      <w:r w:rsidR="00386276"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0,2 обращения на 1 жителя, в том числе по уровням:   в медицинских организациях первого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0,0710 обращения, в медицинских организациях второго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0,1280 обращения, в медицинских организациях третьего уровня оказания медицинской помощи </w:t>
      </w:r>
      <w:r w:rsidR="00D608CE">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0,0010 обращения;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для медицинской помощи в амбулаторных условиях, оказываемой в неотложной форме:</w:t>
      </w:r>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обязательного медицинского страхования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0,56 посещения на 1 застрахованное лицо, в том числе по уровням: в медицинских организациях первого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0,3182 посещения, в медицинских организациях второго уровня оказания медицинской помощи </w:t>
      </w:r>
      <w:r w:rsidR="0038661C"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0,2056 посещения, в медицинских организациях третьего уровня оказания медицинской помощи </w:t>
      </w:r>
      <w:r w:rsidR="00FA6652">
        <w:rPr>
          <w:rFonts w:ascii="Times New Roman" w:hAnsi="Times New Roman" w:cs="Times New Roman"/>
          <w:color w:val="000000"/>
          <w:sz w:val="26"/>
          <w:szCs w:val="26"/>
        </w:rPr>
        <w:br/>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0,0362 посещения;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для медиц</w:t>
      </w:r>
      <w:r w:rsidR="003315AB">
        <w:rPr>
          <w:rFonts w:ascii="Times New Roman" w:hAnsi="Times New Roman" w:cs="Times New Roman"/>
          <w:color w:val="000000"/>
          <w:sz w:val="26"/>
          <w:szCs w:val="26"/>
        </w:rPr>
        <w:t>инской помощи в условиях дневного стационара</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lastRenderedPageBreak/>
        <w:t xml:space="preserve">за счет средств обязательного медицинского страхования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0,06 случая лечения на 1 застрахованное лицо, в том числе по уровням:   в медицинских организациях первого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0,0260 случая лечения, в медицинских организациях второго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0,0217 случая лечения, в медицинских организациях третьего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0,0123 случая лечения;</w:t>
      </w:r>
      <w:proofErr w:type="gramEnd"/>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бюджета Республики Карелия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0,004 случая лечения </w:t>
      </w:r>
      <w:r w:rsidR="001F69C3">
        <w:rPr>
          <w:rFonts w:ascii="Times New Roman" w:hAnsi="Times New Roman" w:cs="Times New Roman"/>
          <w:color w:val="000000"/>
          <w:sz w:val="26"/>
          <w:szCs w:val="26"/>
        </w:rPr>
        <w:br/>
      </w:r>
      <w:r w:rsidRPr="001F69C3">
        <w:rPr>
          <w:rFonts w:ascii="Times New Roman" w:hAnsi="Times New Roman" w:cs="Times New Roman"/>
          <w:color w:val="000000"/>
          <w:sz w:val="26"/>
          <w:szCs w:val="26"/>
        </w:rPr>
        <w:t xml:space="preserve">на 1 жителя, в том числе по уровням:   в медицинских организациях второго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0,0035 случая лечения; в медицинских организациях третьего уровня оказания медицинской помощи </w:t>
      </w:r>
      <w:r w:rsidR="0038661C" w:rsidRPr="001F69C3">
        <w:rPr>
          <w:rFonts w:ascii="Times New Roman" w:hAnsi="Times New Roman" w:cs="Times New Roman"/>
          <w:color w:val="000000"/>
          <w:sz w:val="26"/>
          <w:szCs w:val="26"/>
        </w:rPr>
        <w:t>–</w:t>
      </w:r>
      <w:r w:rsid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0,0005 случая лечения;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для специализированной медицинской помощи в стационарных условиях:</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 xml:space="preserve">за счет средств обязательного медицинского страхования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0,17233 случая госпитализации на 1 застрахованное лицо, в том числе по уровням:  в медицинских организациях первого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0,03123 случая госпитализации, в медицинских организациях второго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0,09115 случая госпитализации, в медицинских организациях третьего уровня оказания медицинской помощи </w:t>
      </w:r>
      <w:r w:rsidR="00D608CE">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0,04995 случая госпитализации;</w:t>
      </w:r>
      <w:proofErr w:type="gramEnd"/>
    </w:p>
    <w:p w:rsidR="00F84F22" w:rsidRPr="001F69C3" w:rsidRDefault="00F84F22" w:rsidP="00FA6652">
      <w:pPr>
        <w:pStyle w:val="ConsPlusNormal"/>
        <w:ind w:firstLine="539"/>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бюджета Республики Карелия </w:t>
      </w:r>
      <w:r w:rsidR="0038661C"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0,0148 случая госпитализации на 1 жителя, в том числе по уровням:  в медицинских организациях первого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0,0018 случая госпитализации, в медицинских организациях второго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0,0114 случая госпитализации, в медицинских организациях третьего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0,0016 случая госпитализации;</w:t>
      </w:r>
    </w:p>
    <w:p w:rsidR="00F84F22" w:rsidRPr="001F69C3" w:rsidRDefault="00F84F22" w:rsidP="00FA6652">
      <w:pPr>
        <w:pStyle w:val="ConsPlusNormal"/>
        <w:ind w:firstLine="539"/>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в том числе для медицинской реабилитации в специализированных медицинских организациях, оказывающих </w:t>
      </w:r>
      <w:r w:rsidR="003315AB">
        <w:rPr>
          <w:rFonts w:ascii="Times New Roman" w:hAnsi="Times New Roman" w:cs="Times New Roman"/>
          <w:color w:val="000000"/>
          <w:sz w:val="26"/>
          <w:szCs w:val="26"/>
        </w:rPr>
        <w:t>медицинскую помощь по профилю «м</w:t>
      </w:r>
      <w:r w:rsidRPr="001F69C3">
        <w:rPr>
          <w:rFonts w:ascii="Times New Roman" w:hAnsi="Times New Roman" w:cs="Times New Roman"/>
          <w:color w:val="000000"/>
          <w:sz w:val="26"/>
          <w:szCs w:val="26"/>
        </w:rPr>
        <w:t>едицинская реабилитация», и реабилитационных отделениях медицинских организаций:</w:t>
      </w:r>
    </w:p>
    <w:p w:rsidR="00F84F22" w:rsidRPr="001F69C3" w:rsidRDefault="00F84F22" w:rsidP="00FA6652">
      <w:pPr>
        <w:pStyle w:val="ConsPlusNormal"/>
        <w:ind w:firstLine="539"/>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 </w:t>
      </w:r>
      <w:proofErr w:type="gramStart"/>
      <w:r w:rsidRPr="001F69C3">
        <w:rPr>
          <w:rFonts w:ascii="Times New Roman" w:hAnsi="Times New Roman" w:cs="Times New Roman"/>
          <w:color w:val="000000"/>
          <w:sz w:val="26"/>
          <w:szCs w:val="26"/>
        </w:rPr>
        <w:t xml:space="preserve">в рамках территориальной программы обязательного медицинского страхования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0,039 койко-дня на 1 застрахованное лицо, в том числе по уровням:  в медицинских организациях первого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0,019 койко-дня на 1 застрахованное лицо, в медицинских организациях второго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0,018 койко-дня на 1 застрахованное лицо, в медицинских организациях третьего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0,002 койко-дня на 1 застрахованное лицо;</w:t>
      </w:r>
      <w:proofErr w:type="gramEnd"/>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бюджета Республики Карелия </w:t>
      </w:r>
      <w:r w:rsidR="0038661C" w:rsidRPr="001F69C3">
        <w:rPr>
          <w:rFonts w:ascii="Times New Roman" w:hAnsi="Times New Roman" w:cs="Times New Roman"/>
          <w:color w:val="000000"/>
          <w:sz w:val="26"/>
          <w:szCs w:val="26"/>
        </w:rPr>
        <w:t>– 0,012 койко-дня на 1 жителя</w:t>
      </w:r>
      <w:r w:rsidRPr="001F69C3">
        <w:rPr>
          <w:rFonts w:ascii="Times New Roman" w:hAnsi="Times New Roman" w:cs="Times New Roman"/>
          <w:color w:val="000000"/>
          <w:sz w:val="26"/>
          <w:szCs w:val="26"/>
        </w:rPr>
        <w:t xml:space="preserve">, </w:t>
      </w:r>
      <w:r w:rsidR="001F69C3">
        <w:rPr>
          <w:rFonts w:ascii="Times New Roman" w:hAnsi="Times New Roman" w:cs="Times New Roman"/>
          <w:color w:val="000000"/>
          <w:sz w:val="26"/>
          <w:szCs w:val="26"/>
        </w:rPr>
        <w:br/>
      </w:r>
      <w:r w:rsidRPr="001F69C3">
        <w:rPr>
          <w:rFonts w:ascii="Times New Roman" w:hAnsi="Times New Roman" w:cs="Times New Roman"/>
          <w:color w:val="000000"/>
          <w:sz w:val="26"/>
          <w:szCs w:val="26"/>
        </w:rPr>
        <w:t xml:space="preserve">в том числе в медицинских организациях второго уровня оказания медицинской помощи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0,012 койко-дня на 1 жителя;</w:t>
      </w:r>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в том числе для высокотехнологичной медицинской помощи</w:t>
      </w:r>
      <w:r w:rsidR="003315AB">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в рамках территориальной программы обязательного медицинского страхования </w:t>
      </w:r>
      <w:r w:rsidR="0038661C" w:rsidRPr="001F69C3">
        <w:rPr>
          <w:rFonts w:ascii="Times New Roman" w:hAnsi="Times New Roman" w:cs="Times New Roman"/>
          <w:color w:val="000000"/>
          <w:sz w:val="26"/>
          <w:szCs w:val="26"/>
        </w:rPr>
        <w:t>–</w:t>
      </w:r>
      <w:r w:rsidR="001F69C3">
        <w:rPr>
          <w:rFonts w:ascii="Times New Roman" w:hAnsi="Times New Roman" w:cs="Times New Roman"/>
          <w:color w:val="000000"/>
          <w:sz w:val="26"/>
          <w:szCs w:val="26"/>
        </w:rPr>
        <w:t xml:space="preserve"> </w:t>
      </w:r>
      <w:r w:rsidR="001F69C3">
        <w:rPr>
          <w:rFonts w:ascii="Times New Roman" w:hAnsi="Times New Roman" w:cs="Times New Roman"/>
          <w:color w:val="000000"/>
          <w:sz w:val="26"/>
          <w:szCs w:val="26"/>
        </w:rPr>
        <w:br/>
      </w:r>
      <w:r w:rsidR="003315AB">
        <w:rPr>
          <w:rFonts w:ascii="Times New Roman" w:hAnsi="Times New Roman" w:cs="Times New Roman"/>
          <w:color w:val="000000"/>
          <w:sz w:val="26"/>
          <w:szCs w:val="26"/>
        </w:rPr>
        <w:t>0,00414 случая</w:t>
      </w:r>
      <w:r w:rsidRPr="001F69C3">
        <w:rPr>
          <w:rFonts w:ascii="Times New Roman" w:hAnsi="Times New Roman" w:cs="Times New Roman"/>
          <w:color w:val="000000"/>
          <w:sz w:val="26"/>
          <w:szCs w:val="26"/>
        </w:rPr>
        <w:t xml:space="preserve"> госпитализации на 1 застрахованное лицо;  за счет средств бюджета Республики Карелия </w:t>
      </w:r>
      <w:r w:rsidR="00A50AA6">
        <w:rPr>
          <w:rFonts w:ascii="Times New Roman" w:hAnsi="Times New Roman" w:cs="Times New Roman"/>
          <w:color w:val="000000"/>
          <w:sz w:val="26"/>
          <w:szCs w:val="26"/>
        </w:rPr>
        <w:t xml:space="preserve">– </w:t>
      </w:r>
      <w:r w:rsidR="003315AB">
        <w:rPr>
          <w:rFonts w:ascii="Times New Roman" w:hAnsi="Times New Roman" w:cs="Times New Roman"/>
          <w:color w:val="000000"/>
          <w:sz w:val="26"/>
          <w:szCs w:val="26"/>
        </w:rPr>
        <w:t>0,00048 случая госпитализации на 1 жителя;</w:t>
      </w:r>
    </w:p>
    <w:p w:rsidR="00F84F22" w:rsidRPr="001F69C3" w:rsidRDefault="00F84F22" w:rsidP="0038661C">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 xml:space="preserve">для паллиативной медицинской помощи в стационарных условиях за счет средств бюджета Республики Карелия </w:t>
      </w:r>
      <w:r w:rsidR="00A50AA6">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0,092 койко-дня на 1 жителя, в том числе по уровням:   в медицинских организациях первого уровня оказания медицинской помощи </w:t>
      </w:r>
      <w:r w:rsidR="00D608CE">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0,073 койко-дня, в медицинских организациях второго уровня оказания медицинской помощи </w:t>
      </w:r>
      <w:r w:rsidR="00D608CE">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0,018 койко-дня, в медицинских организациях третьего </w:t>
      </w:r>
      <w:r w:rsidRPr="001F69C3">
        <w:rPr>
          <w:rFonts w:ascii="Times New Roman" w:hAnsi="Times New Roman" w:cs="Times New Roman"/>
          <w:color w:val="000000"/>
          <w:sz w:val="26"/>
          <w:szCs w:val="26"/>
        </w:rPr>
        <w:lastRenderedPageBreak/>
        <w:t xml:space="preserve">уровня оказания медицинской помощи </w:t>
      </w:r>
      <w:r w:rsidR="00D608CE">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0,001 койко-дня.</w:t>
      </w:r>
      <w:proofErr w:type="gramEnd"/>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бюджета Республики Карелия.</w:t>
      </w:r>
      <w:proofErr w:type="gramEnd"/>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На основе перераспределения объемов медицинской помощи по видам, условиям и формам ее оказания в Программе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республики.</w:t>
      </w:r>
      <w:proofErr w:type="gramEnd"/>
    </w:p>
    <w:p w:rsidR="00F84F22" w:rsidRDefault="00F84F22" w:rsidP="00A50AA6">
      <w:pPr>
        <w:pStyle w:val="ConsPlusNormal"/>
        <w:spacing w:after="120"/>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 xml:space="preserve">В части специализированной медицинской помощи, финансовое обеспечение которой осуществляется за счет бюджета </w:t>
      </w:r>
      <w:r w:rsidR="003315AB">
        <w:rPr>
          <w:rFonts w:ascii="Times New Roman" w:hAnsi="Times New Roman" w:cs="Times New Roman"/>
          <w:color w:val="000000"/>
          <w:sz w:val="26"/>
          <w:szCs w:val="26"/>
        </w:rPr>
        <w:t>Р</w:t>
      </w:r>
      <w:r w:rsidRPr="001F69C3">
        <w:rPr>
          <w:rFonts w:ascii="Times New Roman" w:hAnsi="Times New Roman" w:cs="Times New Roman"/>
          <w:color w:val="000000"/>
          <w:sz w:val="26"/>
          <w:szCs w:val="26"/>
        </w:rPr>
        <w:t>еспублики Карелия, с учетом более низких, по сравнению со среднероссийскими,  показателей уровней заболеваемости и см</w:t>
      </w:r>
      <w:r w:rsidR="003315AB">
        <w:rPr>
          <w:rFonts w:ascii="Times New Roman" w:hAnsi="Times New Roman" w:cs="Times New Roman"/>
          <w:color w:val="000000"/>
          <w:sz w:val="26"/>
          <w:szCs w:val="26"/>
        </w:rPr>
        <w:t xml:space="preserve">ертности населения от социально </w:t>
      </w:r>
      <w:r w:rsidRPr="001F69C3">
        <w:rPr>
          <w:rFonts w:ascii="Times New Roman" w:hAnsi="Times New Roman" w:cs="Times New Roman"/>
          <w:color w:val="000000"/>
          <w:sz w:val="26"/>
          <w:szCs w:val="26"/>
        </w:rPr>
        <w:t xml:space="preserve">значимых заболеваний </w:t>
      </w:r>
      <w:r w:rsidR="003315AB">
        <w:rPr>
          <w:rFonts w:ascii="Times New Roman" w:hAnsi="Times New Roman" w:cs="Times New Roman"/>
          <w:color w:val="000000"/>
          <w:sz w:val="26"/>
          <w:szCs w:val="26"/>
        </w:rPr>
        <w:t>(венерологических, фтизиатрических)</w:t>
      </w:r>
      <w:r w:rsidRPr="001F69C3">
        <w:rPr>
          <w:rFonts w:ascii="Times New Roman" w:hAnsi="Times New Roman" w:cs="Times New Roman"/>
          <w:color w:val="000000"/>
          <w:sz w:val="26"/>
          <w:szCs w:val="26"/>
        </w:rPr>
        <w:t xml:space="preserve">, в связи с активным применением и развитием стационарзамещающих форм лечения при заболеваниях психиатрического профиля, на основе </w:t>
      </w:r>
      <w:r w:rsidR="003315AB">
        <w:rPr>
          <w:rFonts w:ascii="Times New Roman" w:hAnsi="Times New Roman" w:cs="Times New Roman"/>
          <w:color w:val="000000"/>
          <w:sz w:val="26"/>
          <w:szCs w:val="26"/>
        </w:rPr>
        <w:t>реальной потребности населения Р</w:t>
      </w:r>
      <w:r w:rsidRPr="001F69C3">
        <w:rPr>
          <w:rFonts w:ascii="Times New Roman" w:hAnsi="Times New Roman" w:cs="Times New Roman"/>
          <w:color w:val="000000"/>
          <w:sz w:val="26"/>
          <w:szCs w:val="26"/>
        </w:rPr>
        <w:t>еспублики Карелия,  показатель случаев госпитализации</w:t>
      </w:r>
      <w:r w:rsidR="0038661C" w:rsidRPr="001F69C3">
        <w:rPr>
          <w:rFonts w:ascii="Times New Roman" w:hAnsi="Times New Roman" w:cs="Times New Roman"/>
          <w:color w:val="000000"/>
          <w:sz w:val="26"/>
          <w:szCs w:val="26"/>
        </w:rPr>
        <w:t xml:space="preserve"> на 1</w:t>
      </w:r>
      <w:proofErr w:type="gramEnd"/>
      <w:r w:rsidR="0038661C" w:rsidRPr="001F69C3">
        <w:rPr>
          <w:rFonts w:ascii="Times New Roman" w:hAnsi="Times New Roman" w:cs="Times New Roman"/>
          <w:color w:val="000000"/>
          <w:sz w:val="26"/>
          <w:szCs w:val="26"/>
        </w:rPr>
        <w:t xml:space="preserve"> </w:t>
      </w:r>
      <w:proofErr w:type="gramStart"/>
      <w:r w:rsidR="0038661C" w:rsidRPr="001F69C3">
        <w:rPr>
          <w:rFonts w:ascii="Times New Roman" w:hAnsi="Times New Roman" w:cs="Times New Roman"/>
          <w:color w:val="000000"/>
          <w:sz w:val="26"/>
          <w:szCs w:val="26"/>
        </w:rPr>
        <w:t xml:space="preserve">жителя  на 2017 – </w:t>
      </w:r>
      <w:r w:rsidRPr="001F69C3">
        <w:rPr>
          <w:rFonts w:ascii="Times New Roman" w:hAnsi="Times New Roman" w:cs="Times New Roman"/>
          <w:color w:val="000000"/>
          <w:sz w:val="26"/>
          <w:szCs w:val="26"/>
        </w:rPr>
        <w:t xml:space="preserve">2019 годы в Программе  установлен ниже среднего норматива объема специализированной медицинской помощи на 1 жителя </w:t>
      </w:r>
      <w:r w:rsidR="0038661C" w:rsidRPr="001F69C3">
        <w:rPr>
          <w:rFonts w:ascii="Times New Roman" w:hAnsi="Times New Roman" w:cs="Times New Roman"/>
          <w:color w:val="000000"/>
          <w:sz w:val="26"/>
          <w:szCs w:val="26"/>
        </w:rPr>
        <w:t>–</w:t>
      </w:r>
      <w:r w:rsidR="00A50AA6">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количества госпитализаций, предусмотренного </w:t>
      </w:r>
      <w:r w:rsidR="00CC62F0">
        <w:rPr>
          <w:rFonts w:ascii="Times New Roman" w:hAnsi="Times New Roman" w:cs="Times New Roman"/>
          <w:color w:val="000000"/>
          <w:sz w:val="26"/>
          <w:szCs w:val="26"/>
        </w:rPr>
        <w:br/>
      </w:r>
      <w:r w:rsidRPr="001F69C3">
        <w:rPr>
          <w:rFonts w:ascii="Times New Roman" w:hAnsi="Times New Roman" w:cs="Times New Roman"/>
          <w:color w:val="000000"/>
          <w:sz w:val="26"/>
          <w:szCs w:val="26"/>
        </w:rPr>
        <w:t xml:space="preserve">разделом </w:t>
      </w:r>
      <w:r w:rsidRPr="001F69C3">
        <w:rPr>
          <w:rFonts w:ascii="Times New Roman" w:hAnsi="Times New Roman" w:cs="Times New Roman"/>
          <w:color w:val="000000"/>
          <w:sz w:val="26"/>
          <w:szCs w:val="26"/>
          <w:lang w:val="en-US"/>
        </w:rPr>
        <w:t>VI</w:t>
      </w:r>
      <w:r w:rsidRPr="001F69C3">
        <w:rPr>
          <w:rFonts w:ascii="Times New Roman" w:hAnsi="Times New Roman" w:cs="Times New Roman"/>
          <w:color w:val="000000"/>
          <w:sz w:val="26"/>
          <w:szCs w:val="26"/>
        </w:rPr>
        <w:t xml:space="preserve">  Программы государственных гарантий бесплатного оказания гражданам медицинской помощи на 2017</w:t>
      </w:r>
      <w:r w:rsidR="0038661C"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год и на плановый период 2018 и 2019 годов, утвержденного постановлением Правительства Российской Федерации </w:t>
      </w:r>
      <w:r w:rsidR="003315AB">
        <w:rPr>
          <w:rFonts w:ascii="Times New Roman" w:hAnsi="Times New Roman" w:cs="Times New Roman"/>
          <w:color w:val="000000"/>
          <w:sz w:val="26"/>
          <w:szCs w:val="26"/>
        </w:rPr>
        <w:br/>
      </w:r>
      <w:r w:rsidRPr="001F69C3">
        <w:rPr>
          <w:rFonts w:ascii="Times New Roman" w:hAnsi="Times New Roman" w:cs="Times New Roman"/>
          <w:color w:val="000000"/>
          <w:sz w:val="26"/>
          <w:szCs w:val="26"/>
        </w:rPr>
        <w:t>от 19 декабря 2016 года</w:t>
      </w:r>
      <w:r w:rsidR="003315AB">
        <w:rPr>
          <w:rFonts w:ascii="Times New Roman" w:hAnsi="Times New Roman" w:cs="Times New Roman"/>
          <w:color w:val="000000"/>
          <w:sz w:val="26"/>
          <w:szCs w:val="26"/>
        </w:rPr>
        <w:t xml:space="preserve"> </w:t>
      </w:r>
      <w:r w:rsidR="003315AB" w:rsidRPr="001F69C3">
        <w:rPr>
          <w:rFonts w:ascii="Times New Roman" w:hAnsi="Times New Roman" w:cs="Times New Roman"/>
          <w:color w:val="000000"/>
          <w:sz w:val="26"/>
          <w:szCs w:val="26"/>
        </w:rPr>
        <w:t>№ 1403</w:t>
      </w:r>
      <w:r w:rsidRPr="001F69C3">
        <w:rPr>
          <w:rFonts w:ascii="Times New Roman" w:hAnsi="Times New Roman" w:cs="Times New Roman"/>
          <w:color w:val="000000"/>
          <w:sz w:val="26"/>
          <w:szCs w:val="26"/>
        </w:rPr>
        <w:t xml:space="preserve">. </w:t>
      </w:r>
      <w:proofErr w:type="gramEnd"/>
    </w:p>
    <w:p w:rsidR="00F84F22" w:rsidRPr="001F69C3" w:rsidRDefault="00F84F22" w:rsidP="00A50AA6">
      <w:pPr>
        <w:pStyle w:val="ConsPlusNormal"/>
        <w:spacing w:after="120"/>
        <w:ind w:firstLine="567"/>
        <w:jc w:val="both"/>
        <w:outlineLvl w:val="1"/>
        <w:rPr>
          <w:rFonts w:ascii="Times New Roman" w:hAnsi="Times New Roman" w:cs="Times New Roman"/>
          <w:color w:val="000000"/>
          <w:sz w:val="26"/>
          <w:szCs w:val="26"/>
        </w:rPr>
      </w:pPr>
      <w:bookmarkStart w:id="3" w:name="Par219"/>
      <w:bookmarkEnd w:id="3"/>
      <w:r w:rsidRPr="001F69C3">
        <w:rPr>
          <w:rFonts w:ascii="Times New Roman" w:hAnsi="Times New Roman" w:cs="Times New Roman"/>
          <w:color w:val="000000"/>
          <w:sz w:val="26"/>
          <w:szCs w:val="26"/>
        </w:rPr>
        <w:t>VII. Нормативы финансовых затрат на единицу объема</w:t>
      </w:r>
      <w:r w:rsid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медицинской помощи, подушевые нормативы финансирования,</w:t>
      </w:r>
      <w:r w:rsid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порядок формирования и структура тарифов</w:t>
      </w:r>
      <w:r w:rsid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на оплату медицинской помощи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19. Нормативы финансовых затрат на единицу объема медицинской помощи, оказываемой в соответствии с Программой, на 2017 год составляют:</w:t>
      </w:r>
    </w:p>
    <w:p w:rsidR="00F84F22" w:rsidRPr="001F69C3" w:rsidRDefault="003315AB"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 xml:space="preserve">на 1 вызов скорой, в том числе специализированной (санитарно-авиационной), медицинской помощи, не включенной в территориальную программу обязательного медицинского страхования, </w:t>
      </w:r>
      <w:r w:rsidR="00F84F22" w:rsidRPr="001F69C3">
        <w:rPr>
          <w:rFonts w:ascii="Times New Roman" w:hAnsi="Times New Roman" w:cs="Times New Roman"/>
          <w:color w:val="000000"/>
          <w:sz w:val="26"/>
          <w:szCs w:val="26"/>
        </w:rPr>
        <w:t>за счет средств бюджета Республики Карелия (без учета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w:t>
      </w:r>
      <w:r>
        <w:rPr>
          <w:rFonts w:ascii="Times New Roman" w:hAnsi="Times New Roman" w:cs="Times New Roman"/>
          <w:color w:val="000000"/>
          <w:sz w:val="26"/>
          <w:szCs w:val="26"/>
        </w:rPr>
        <w:t xml:space="preserve"> </w:t>
      </w:r>
      <w:r w:rsidR="001F69C3">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 xml:space="preserve"> </w:t>
      </w:r>
      <w:r w:rsidR="001F69C3">
        <w:rPr>
          <w:rFonts w:ascii="Times New Roman" w:hAnsi="Times New Roman" w:cs="Times New Roman"/>
          <w:color w:val="000000"/>
          <w:sz w:val="26"/>
          <w:szCs w:val="26"/>
        </w:rPr>
        <w:br/>
      </w:r>
      <w:r w:rsidR="00F84F22" w:rsidRPr="001F69C3">
        <w:rPr>
          <w:rFonts w:ascii="Times New Roman" w:hAnsi="Times New Roman" w:cs="Times New Roman"/>
          <w:color w:val="000000"/>
          <w:sz w:val="26"/>
          <w:szCs w:val="26"/>
        </w:rPr>
        <w:t>1400,7 рубля, в том числе на 1 вызов скорой медицинской помощи для не идентифицированных и</w:t>
      </w:r>
      <w:proofErr w:type="gramEnd"/>
      <w:r w:rsidR="00F84F22" w:rsidRPr="001F69C3">
        <w:rPr>
          <w:rFonts w:ascii="Times New Roman" w:hAnsi="Times New Roman" w:cs="Times New Roman"/>
          <w:color w:val="000000"/>
          <w:sz w:val="26"/>
          <w:szCs w:val="26"/>
        </w:rPr>
        <w:t xml:space="preserve"> не застрахованных в системе обязательного медицинского страхования лиц </w:t>
      </w:r>
      <w:r w:rsidR="0038661C" w:rsidRPr="001F69C3">
        <w:rPr>
          <w:rFonts w:ascii="Times New Roman" w:hAnsi="Times New Roman" w:cs="Times New Roman"/>
          <w:color w:val="000000"/>
          <w:sz w:val="26"/>
          <w:szCs w:val="26"/>
        </w:rPr>
        <w:t xml:space="preserve">– </w:t>
      </w:r>
      <w:r>
        <w:rPr>
          <w:rFonts w:ascii="Times New Roman" w:hAnsi="Times New Roman" w:cs="Times New Roman"/>
          <w:color w:val="000000"/>
          <w:sz w:val="26"/>
          <w:szCs w:val="26"/>
        </w:rPr>
        <w:t>863,9 рубля;</w:t>
      </w:r>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обязательного медицинского страхования на 1 вызов скорой медицинской помощи </w:t>
      </w:r>
      <w:r w:rsid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2903,9 рубля;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на 1 посещение с профилактической и иными целями при оказании </w:t>
      </w:r>
      <w:r w:rsidRPr="001F69C3">
        <w:rPr>
          <w:rFonts w:ascii="Times New Roman" w:hAnsi="Times New Roman" w:cs="Times New Roman"/>
          <w:color w:val="000000"/>
          <w:sz w:val="26"/>
          <w:szCs w:val="26"/>
        </w:rPr>
        <w:lastRenderedPageBreak/>
        <w:t>медицинской помощи в амбулаторных условиях медицинскими организациями (их структурными подразделениями):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бюджета Республики Карелия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177,8 рубля, в том числе </w:t>
      </w:r>
      <w:r w:rsidR="001F69C3">
        <w:rPr>
          <w:rFonts w:ascii="Times New Roman" w:hAnsi="Times New Roman" w:cs="Times New Roman"/>
          <w:color w:val="000000"/>
          <w:sz w:val="26"/>
          <w:szCs w:val="26"/>
        </w:rPr>
        <w:br/>
      </w:r>
      <w:r w:rsidRPr="001F69C3">
        <w:rPr>
          <w:rFonts w:ascii="Times New Roman" w:hAnsi="Times New Roman" w:cs="Times New Roman"/>
          <w:color w:val="000000"/>
          <w:sz w:val="26"/>
          <w:szCs w:val="26"/>
        </w:rPr>
        <w:t xml:space="preserve">на 1 посещение для не идентифицированных и не застрахованных в системе обязательного медицинского страхования лиц </w:t>
      </w:r>
      <w:r w:rsidR="0038661C"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171,2 рубля;</w:t>
      </w:r>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обязательного медицинского страхования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600,4 рубля;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бюджета Республики Карелия </w:t>
      </w:r>
      <w:r w:rsidR="0038661C" w:rsidRPr="001F69C3">
        <w:rPr>
          <w:rFonts w:ascii="Times New Roman" w:hAnsi="Times New Roman" w:cs="Times New Roman"/>
          <w:color w:val="000000"/>
          <w:sz w:val="26"/>
          <w:szCs w:val="26"/>
        </w:rPr>
        <w:t>–</w:t>
      </w:r>
      <w:r w:rsidR="003315AB">
        <w:rPr>
          <w:rFonts w:ascii="Times New Roman" w:hAnsi="Times New Roman" w:cs="Times New Roman"/>
          <w:color w:val="000000"/>
          <w:sz w:val="26"/>
          <w:szCs w:val="26"/>
        </w:rPr>
        <w:t xml:space="preserve"> 908,4 рубля;</w:t>
      </w:r>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обязательного медицинского страхования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1 682,2 рубля;</w:t>
      </w:r>
    </w:p>
    <w:p w:rsidR="00F84F22" w:rsidRPr="001F69C3" w:rsidRDefault="00F84F22" w:rsidP="001F69C3">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на 1 посещение при оказании медицинской помощи в амбулаторных условиях в неотложной форме за счет средств обязательного медицинского страхования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768,6 рубля;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на 1 с</w:t>
      </w:r>
      <w:r w:rsidR="003315AB">
        <w:rPr>
          <w:rFonts w:ascii="Times New Roman" w:hAnsi="Times New Roman" w:cs="Times New Roman"/>
          <w:color w:val="000000"/>
          <w:sz w:val="26"/>
          <w:szCs w:val="26"/>
        </w:rPr>
        <w:t>лучай лечения в условиях дневного стационара</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бюджета Республики Карелия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11 842,5 рубля,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обязательного медицинского страхования </w:t>
      </w:r>
      <w:r w:rsidR="0038661C" w:rsidRPr="001F69C3">
        <w:rPr>
          <w:rFonts w:ascii="Times New Roman" w:hAnsi="Times New Roman" w:cs="Times New Roman"/>
          <w:color w:val="000000"/>
          <w:sz w:val="26"/>
          <w:szCs w:val="26"/>
        </w:rPr>
        <w:t>–</w:t>
      </w:r>
      <w:r w:rsidR="003315AB">
        <w:rPr>
          <w:rFonts w:ascii="Times New Roman" w:hAnsi="Times New Roman" w:cs="Times New Roman"/>
          <w:color w:val="000000"/>
          <w:sz w:val="26"/>
          <w:szCs w:val="26"/>
        </w:rPr>
        <w:t xml:space="preserve"> 21 </w:t>
      </w:r>
      <w:r w:rsidRPr="001F69C3">
        <w:rPr>
          <w:rFonts w:ascii="Times New Roman" w:hAnsi="Times New Roman" w:cs="Times New Roman"/>
          <w:color w:val="000000"/>
          <w:sz w:val="26"/>
          <w:szCs w:val="26"/>
        </w:rPr>
        <w:t>394,9 рубля;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бюджета Республики Карелия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39 782,2 рубля (без высокотехнологичной медицинской помощи); в том числе для не застрахованных и не идентифицированных в системе обязательного медицинского страхования лиц</w:t>
      </w:r>
      <w:r w:rsidR="00FA6652">
        <w:rPr>
          <w:rFonts w:ascii="Times New Roman" w:hAnsi="Times New Roman" w:cs="Times New Roman"/>
          <w:color w:val="000000"/>
          <w:sz w:val="26"/>
          <w:szCs w:val="26"/>
        </w:rPr>
        <w:br/>
      </w:r>
      <w:r w:rsidRPr="001F69C3">
        <w:rPr>
          <w:rFonts w:ascii="Times New Roman" w:hAnsi="Times New Roman" w:cs="Times New Roman"/>
          <w:color w:val="000000"/>
          <w:sz w:val="26"/>
          <w:szCs w:val="26"/>
        </w:rPr>
        <w:t>– 21 238,9 рубля;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бюджета Республики Карелия на 1 случай госпитализации при оказании высокотехнологичной медицинской помощи </w:t>
      </w:r>
      <w:r w:rsidR="0038661C" w:rsidRPr="001F69C3">
        <w:rPr>
          <w:rFonts w:ascii="Times New Roman" w:hAnsi="Times New Roman" w:cs="Times New Roman"/>
          <w:color w:val="000000"/>
          <w:sz w:val="26"/>
          <w:szCs w:val="26"/>
        </w:rPr>
        <w:t>–</w:t>
      </w:r>
      <w:r w:rsidR="003315AB">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93 354,2 рубля;</w:t>
      </w:r>
    </w:p>
    <w:p w:rsidR="00A50AA6" w:rsidRPr="001F69C3" w:rsidRDefault="00F84F22" w:rsidP="003315AB">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обязательного медицинского страхования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38 740,8 рубля, в том числе при оказании высокотехнологичной медицинской помощи в стационарных условиях за счет средств обязательного медицинского страхования </w:t>
      </w:r>
      <w:r w:rsidR="0038661C"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144 905,9 рубля;</w:t>
      </w:r>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в том числе на 1 койко-день по медицинской реабилитации в специализированных больницах и центрах, оказывающих </w:t>
      </w:r>
      <w:r w:rsidR="003315AB">
        <w:rPr>
          <w:rFonts w:ascii="Times New Roman" w:hAnsi="Times New Roman" w:cs="Times New Roman"/>
          <w:color w:val="000000"/>
          <w:sz w:val="26"/>
          <w:szCs w:val="26"/>
        </w:rPr>
        <w:t>медицинскую помощь по профилю «м</w:t>
      </w:r>
      <w:r w:rsidRPr="001F69C3">
        <w:rPr>
          <w:rFonts w:ascii="Times New Roman" w:hAnsi="Times New Roman" w:cs="Times New Roman"/>
          <w:color w:val="000000"/>
          <w:sz w:val="26"/>
          <w:szCs w:val="26"/>
        </w:rPr>
        <w:t xml:space="preserve">едицинская реабилитация», и реабилитационных отделениях медицинских организаций за счет средств обязательного медицинского страхования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2 639,8 рубля;</w:t>
      </w:r>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Республики Карелия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1 093,9 рубля.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Нормативы финансовых затрат на единицу объема медицинской помощи, оказываемой в соответствии с Программой, на 2018 и 2019 годы составляют:</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 xml:space="preserve">на 1 вызов скорой медицинской помощи, в том числе специализированной (санитарно-авиационной), медицинской помощи, не включенной в территориальную программу обязательного медицинского страхования, за счет средств бюджета Республики Карелия (без учета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на 2018 год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1172,2 рубля, на 2019 год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1 112,8 рубля,   в том</w:t>
      </w:r>
      <w:proofErr w:type="gramEnd"/>
      <w:r w:rsidRPr="001F69C3">
        <w:rPr>
          <w:rFonts w:ascii="Times New Roman" w:hAnsi="Times New Roman" w:cs="Times New Roman"/>
          <w:color w:val="000000"/>
          <w:sz w:val="26"/>
          <w:szCs w:val="26"/>
        </w:rPr>
        <w:t xml:space="preserve"> </w:t>
      </w:r>
      <w:proofErr w:type="gramStart"/>
      <w:r w:rsidRPr="001F69C3">
        <w:rPr>
          <w:rFonts w:ascii="Times New Roman" w:hAnsi="Times New Roman" w:cs="Times New Roman"/>
          <w:color w:val="000000"/>
          <w:sz w:val="26"/>
          <w:szCs w:val="26"/>
        </w:rPr>
        <w:t>числе</w:t>
      </w:r>
      <w:proofErr w:type="gramEnd"/>
      <w:r w:rsidRPr="001F69C3">
        <w:rPr>
          <w:rFonts w:ascii="Times New Roman" w:hAnsi="Times New Roman" w:cs="Times New Roman"/>
          <w:color w:val="000000"/>
          <w:sz w:val="26"/>
          <w:szCs w:val="26"/>
        </w:rPr>
        <w:t xml:space="preserve"> на 1 вызов скорой медицинской помощи для не идентифицированных и не </w:t>
      </w:r>
      <w:r w:rsidRPr="001F69C3">
        <w:rPr>
          <w:rFonts w:ascii="Times New Roman" w:hAnsi="Times New Roman" w:cs="Times New Roman"/>
          <w:color w:val="000000"/>
          <w:sz w:val="26"/>
          <w:szCs w:val="26"/>
        </w:rPr>
        <w:lastRenderedPageBreak/>
        <w:t xml:space="preserve">застрахованных в системе обязательного медицинского страхования лиц  на </w:t>
      </w:r>
      <w:r w:rsidR="001F69C3">
        <w:rPr>
          <w:rFonts w:ascii="Times New Roman" w:hAnsi="Times New Roman" w:cs="Times New Roman"/>
          <w:color w:val="000000"/>
          <w:sz w:val="26"/>
          <w:szCs w:val="26"/>
        </w:rPr>
        <w:br/>
      </w:r>
      <w:r w:rsidRPr="001F69C3">
        <w:rPr>
          <w:rFonts w:ascii="Times New Roman" w:hAnsi="Times New Roman" w:cs="Times New Roman"/>
          <w:color w:val="000000"/>
          <w:sz w:val="26"/>
          <w:szCs w:val="26"/>
        </w:rPr>
        <w:t xml:space="preserve">2018 год </w:t>
      </w:r>
      <w:r w:rsidR="0038661C" w:rsidRPr="001F69C3">
        <w:rPr>
          <w:rFonts w:ascii="Times New Roman" w:hAnsi="Times New Roman" w:cs="Times New Roman"/>
          <w:color w:val="000000"/>
          <w:sz w:val="26"/>
          <w:szCs w:val="26"/>
        </w:rPr>
        <w:t>–</w:t>
      </w:r>
      <w:r w:rsidR="003315AB">
        <w:rPr>
          <w:rFonts w:ascii="Times New Roman" w:hAnsi="Times New Roman" w:cs="Times New Roman"/>
          <w:color w:val="000000"/>
          <w:sz w:val="26"/>
          <w:szCs w:val="26"/>
        </w:rPr>
        <w:t xml:space="preserve"> 756,6 рубля,</w:t>
      </w:r>
      <w:r w:rsidRPr="001F69C3">
        <w:rPr>
          <w:rFonts w:ascii="Times New Roman" w:hAnsi="Times New Roman" w:cs="Times New Roman"/>
          <w:color w:val="000000"/>
          <w:sz w:val="26"/>
          <w:szCs w:val="26"/>
        </w:rPr>
        <w:t xml:space="preserve"> на 2019 год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718,7 рубля;</w:t>
      </w:r>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на 1 вызов скорой медицинской помощи за счет средств обязательного медицинского страхования на 2018 год </w:t>
      </w:r>
      <w:r w:rsidR="0038661C" w:rsidRPr="001F69C3">
        <w:rPr>
          <w:rFonts w:ascii="Times New Roman" w:hAnsi="Times New Roman" w:cs="Times New Roman"/>
          <w:color w:val="000000"/>
          <w:sz w:val="26"/>
          <w:szCs w:val="26"/>
        </w:rPr>
        <w:t>–</w:t>
      </w:r>
      <w:r w:rsidR="003315AB">
        <w:rPr>
          <w:rFonts w:ascii="Times New Roman" w:hAnsi="Times New Roman" w:cs="Times New Roman"/>
          <w:color w:val="000000"/>
          <w:sz w:val="26"/>
          <w:szCs w:val="26"/>
        </w:rPr>
        <w:t xml:space="preserve"> 3306,9 рубля,</w:t>
      </w:r>
      <w:r w:rsidRPr="001F69C3">
        <w:rPr>
          <w:rFonts w:ascii="Times New Roman" w:hAnsi="Times New Roman" w:cs="Times New Roman"/>
          <w:color w:val="000000"/>
          <w:sz w:val="26"/>
          <w:szCs w:val="26"/>
        </w:rPr>
        <w:t xml:space="preserve"> на 2019 год </w:t>
      </w:r>
      <w:r w:rsidR="0038661C"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3 432,5 рубля;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на 1 посещение с профилактической и иными целями при оказании медицинской помощи в амбулаторных условиях медицинскими организациями </w:t>
      </w:r>
      <w:r w:rsidR="001F69C3">
        <w:rPr>
          <w:rFonts w:ascii="Times New Roman" w:hAnsi="Times New Roman" w:cs="Times New Roman"/>
          <w:color w:val="000000"/>
          <w:sz w:val="26"/>
          <w:szCs w:val="26"/>
        </w:rPr>
        <w:br/>
      </w:r>
      <w:r w:rsidRPr="001F69C3">
        <w:rPr>
          <w:rFonts w:ascii="Times New Roman" w:hAnsi="Times New Roman" w:cs="Times New Roman"/>
          <w:color w:val="000000"/>
          <w:sz w:val="26"/>
          <w:szCs w:val="26"/>
        </w:rPr>
        <w:t>(их структурными подразделениями):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бюджета Республики Карелия  на 2018 год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137,7 рубля, на 2019 год</w:t>
      </w:r>
      <w:r w:rsidR="0038661C"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 130,7 рубля,  в том числе на 1 посещение для не идентифицированных и не застрахованных в системе обязательного медицинского страхования лиц </w:t>
      </w:r>
      <w:r w:rsidR="003315AB">
        <w:rPr>
          <w:rFonts w:ascii="Times New Roman" w:hAnsi="Times New Roman" w:cs="Times New Roman"/>
          <w:color w:val="000000"/>
          <w:sz w:val="26"/>
          <w:szCs w:val="26"/>
        </w:rPr>
        <w:br/>
      </w:r>
      <w:r w:rsidRPr="001F69C3">
        <w:rPr>
          <w:rFonts w:ascii="Times New Roman" w:hAnsi="Times New Roman" w:cs="Times New Roman"/>
          <w:color w:val="000000"/>
          <w:sz w:val="26"/>
          <w:szCs w:val="26"/>
        </w:rPr>
        <w:t xml:space="preserve">на 2018 год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149,6 рубля, на 2019 год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142,3 рубля;</w:t>
      </w:r>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обязательного медицинского страхования  на 2018 год </w:t>
      </w:r>
      <w:r w:rsidR="00FA6652">
        <w:rPr>
          <w:rFonts w:ascii="Times New Roman" w:hAnsi="Times New Roman" w:cs="Times New Roman"/>
          <w:color w:val="000000"/>
          <w:sz w:val="26"/>
          <w:szCs w:val="26"/>
        </w:rPr>
        <w:br/>
      </w:r>
      <w:r w:rsidR="0038661C" w:rsidRPr="001F69C3">
        <w:rPr>
          <w:rFonts w:ascii="Times New Roman" w:hAnsi="Times New Roman" w:cs="Times New Roman"/>
          <w:color w:val="000000"/>
          <w:sz w:val="26"/>
          <w:szCs w:val="26"/>
        </w:rPr>
        <w:t>–</w:t>
      </w:r>
      <w:r w:rsidR="00FA6652">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698,6 рубля, на 2019 год </w:t>
      </w:r>
      <w:r w:rsidR="0038661C"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729,4 рубля;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бюджета Республики Карелия на 2018год </w:t>
      </w:r>
      <w:r w:rsidR="0038661C"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694,9 рубля, на 2019 год </w:t>
      </w:r>
      <w:r w:rsidR="0038661C" w:rsidRPr="001F69C3">
        <w:rPr>
          <w:rFonts w:ascii="Times New Roman" w:hAnsi="Times New Roman" w:cs="Times New Roman"/>
          <w:color w:val="000000"/>
          <w:sz w:val="26"/>
          <w:szCs w:val="26"/>
        </w:rPr>
        <w:t>–</w:t>
      </w:r>
      <w:r w:rsidR="003315AB">
        <w:rPr>
          <w:rFonts w:ascii="Times New Roman" w:hAnsi="Times New Roman" w:cs="Times New Roman"/>
          <w:color w:val="000000"/>
          <w:sz w:val="26"/>
          <w:szCs w:val="26"/>
        </w:rPr>
        <w:t xml:space="preserve"> 659,7 рубля;</w:t>
      </w:r>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обязательного медицинского страхования  на 2018 год </w:t>
      </w:r>
      <w:r w:rsidR="00FA6652">
        <w:rPr>
          <w:rFonts w:ascii="Times New Roman" w:hAnsi="Times New Roman" w:cs="Times New Roman"/>
          <w:color w:val="000000"/>
          <w:sz w:val="26"/>
          <w:szCs w:val="26"/>
        </w:rPr>
        <w:br/>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1 957,2 рубля; на 2019 год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2 040,6 рубля</w:t>
      </w:r>
      <w:r w:rsidR="003315AB">
        <w:rPr>
          <w:rFonts w:ascii="Times New Roman" w:hAnsi="Times New Roman" w:cs="Times New Roman"/>
          <w:color w:val="000000"/>
          <w:sz w:val="26"/>
          <w:szCs w:val="26"/>
        </w:rPr>
        <w:t>;</w:t>
      </w:r>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на 1 посещение при оказании медицинской помощи в амбулаторных условиях в неотложной форме за счет средств обязательного медици</w:t>
      </w:r>
      <w:r w:rsidR="0038661C" w:rsidRPr="001F69C3">
        <w:rPr>
          <w:rFonts w:ascii="Times New Roman" w:hAnsi="Times New Roman" w:cs="Times New Roman"/>
          <w:color w:val="000000"/>
          <w:sz w:val="26"/>
          <w:szCs w:val="26"/>
        </w:rPr>
        <w:t>нского страхования на 2018 год –</w:t>
      </w:r>
      <w:r w:rsidRPr="001F69C3">
        <w:rPr>
          <w:rFonts w:ascii="Times New Roman" w:hAnsi="Times New Roman" w:cs="Times New Roman"/>
          <w:color w:val="000000"/>
          <w:sz w:val="26"/>
          <w:szCs w:val="26"/>
        </w:rPr>
        <w:t xml:space="preserve"> 894,2 рубля, на 2019 год </w:t>
      </w:r>
      <w:r w:rsidR="0038661C"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934,4 рубля;</w:t>
      </w:r>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на 1 с</w:t>
      </w:r>
      <w:r w:rsidR="00CC62F0">
        <w:rPr>
          <w:rFonts w:ascii="Times New Roman" w:hAnsi="Times New Roman" w:cs="Times New Roman"/>
          <w:color w:val="000000"/>
          <w:sz w:val="26"/>
          <w:szCs w:val="26"/>
        </w:rPr>
        <w:t>лучай лечения в условиях дневного стационара</w:t>
      </w:r>
      <w:r w:rsidRPr="001F69C3">
        <w:rPr>
          <w:rFonts w:ascii="Times New Roman" w:hAnsi="Times New Roman" w:cs="Times New Roman"/>
          <w:color w:val="000000"/>
          <w:sz w:val="26"/>
          <w:szCs w:val="26"/>
        </w:rPr>
        <w:t>:</w:t>
      </w:r>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за счет средств бюджета Республики Карелия на 2018 год</w:t>
      </w:r>
      <w:r w:rsidR="0038661C" w:rsidRPr="001F69C3">
        <w:rPr>
          <w:rFonts w:ascii="Times New Roman" w:hAnsi="Times New Roman" w:cs="Times New Roman"/>
          <w:color w:val="000000"/>
          <w:sz w:val="26"/>
          <w:szCs w:val="26"/>
        </w:rPr>
        <w:t xml:space="preserve"> – </w:t>
      </w:r>
      <w:r w:rsidRPr="001F69C3">
        <w:rPr>
          <w:rFonts w:ascii="Times New Roman" w:hAnsi="Times New Roman" w:cs="Times New Roman"/>
          <w:color w:val="000000"/>
          <w:sz w:val="26"/>
          <w:szCs w:val="26"/>
        </w:rPr>
        <w:t xml:space="preserve"> 9 847,5 рубля,  </w:t>
      </w:r>
      <w:r w:rsidR="001F69C3">
        <w:rPr>
          <w:rFonts w:ascii="Times New Roman" w:hAnsi="Times New Roman" w:cs="Times New Roman"/>
          <w:color w:val="000000"/>
          <w:sz w:val="26"/>
          <w:szCs w:val="26"/>
        </w:rPr>
        <w:br/>
      </w:r>
      <w:r w:rsidRPr="001F69C3">
        <w:rPr>
          <w:rFonts w:ascii="Times New Roman" w:hAnsi="Times New Roman" w:cs="Times New Roman"/>
          <w:color w:val="000000"/>
          <w:sz w:val="26"/>
          <w:szCs w:val="26"/>
        </w:rPr>
        <w:t xml:space="preserve">на 2019 год </w:t>
      </w:r>
      <w:r w:rsidR="0038661C" w:rsidRPr="001F69C3">
        <w:rPr>
          <w:rFonts w:ascii="Times New Roman" w:hAnsi="Times New Roman" w:cs="Times New Roman"/>
          <w:color w:val="000000"/>
          <w:sz w:val="26"/>
          <w:szCs w:val="26"/>
        </w:rPr>
        <w:t xml:space="preserve">– </w:t>
      </w:r>
      <w:r w:rsidR="003315AB">
        <w:rPr>
          <w:rFonts w:ascii="Times New Roman" w:hAnsi="Times New Roman" w:cs="Times New Roman"/>
          <w:color w:val="000000"/>
          <w:sz w:val="26"/>
          <w:szCs w:val="26"/>
        </w:rPr>
        <w:t>9 348,8 рубля;</w:t>
      </w:r>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обязательного медицинского страхования на 2018 год </w:t>
      </w:r>
      <w:r w:rsidR="00FA6652">
        <w:rPr>
          <w:rFonts w:ascii="Times New Roman" w:hAnsi="Times New Roman" w:cs="Times New Roman"/>
          <w:color w:val="000000"/>
          <w:sz w:val="26"/>
          <w:szCs w:val="26"/>
        </w:rPr>
        <w:br/>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24 143,2 рубля, на 2019 год </w:t>
      </w:r>
      <w:r w:rsidR="0038661C"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25 312,5 рубля;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за счет средств бюджета Республики Карелия  на 2018 год</w:t>
      </w:r>
      <w:r w:rsidR="0038661C"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 31 507,3 рубля (без высокотехнологичной медицинской помощи), на 2019 год </w:t>
      </w:r>
      <w:r w:rsidR="0038661C"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29  97</w:t>
      </w:r>
      <w:r w:rsidR="003315AB">
        <w:rPr>
          <w:rFonts w:ascii="Times New Roman" w:hAnsi="Times New Roman" w:cs="Times New Roman"/>
          <w:color w:val="000000"/>
          <w:sz w:val="26"/>
          <w:szCs w:val="26"/>
        </w:rPr>
        <w:t>9,3 рубля,</w:t>
      </w:r>
      <w:r w:rsidRPr="001F69C3">
        <w:rPr>
          <w:rFonts w:ascii="Times New Roman" w:hAnsi="Times New Roman" w:cs="Times New Roman"/>
          <w:color w:val="000000"/>
          <w:sz w:val="26"/>
          <w:szCs w:val="26"/>
        </w:rPr>
        <w:t xml:space="preserve"> </w:t>
      </w:r>
      <w:r w:rsidR="001F69C3">
        <w:rPr>
          <w:rFonts w:ascii="Times New Roman" w:hAnsi="Times New Roman" w:cs="Times New Roman"/>
          <w:color w:val="000000"/>
          <w:sz w:val="26"/>
          <w:szCs w:val="26"/>
        </w:rPr>
        <w:br/>
      </w:r>
      <w:r w:rsidRPr="001F69C3">
        <w:rPr>
          <w:rFonts w:ascii="Times New Roman" w:hAnsi="Times New Roman" w:cs="Times New Roman"/>
          <w:color w:val="000000"/>
          <w:sz w:val="26"/>
          <w:szCs w:val="26"/>
        </w:rPr>
        <w:t>в том числе для не застрахованных и не идентифицированных в системе обязательного медицинского страх</w:t>
      </w:r>
      <w:r w:rsidR="0038661C" w:rsidRPr="001F69C3">
        <w:rPr>
          <w:rFonts w:ascii="Times New Roman" w:hAnsi="Times New Roman" w:cs="Times New Roman"/>
          <w:color w:val="000000"/>
          <w:sz w:val="26"/>
          <w:szCs w:val="26"/>
        </w:rPr>
        <w:t>ования  лиц на 2018 год  –</w:t>
      </w:r>
      <w:r w:rsidRPr="001F69C3">
        <w:rPr>
          <w:rFonts w:ascii="Times New Roman" w:hAnsi="Times New Roman" w:cs="Times New Roman"/>
          <w:color w:val="000000"/>
          <w:sz w:val="26"/>
          <w:szCs w:val="26"/>
        </w:rPr>
        <w:t xml:space="preserve"> 18 230,9 рубля, </w:t>
      </w:r>
      <w:r w:rsidR="001F69C3">
        <w:rPr>
          <w:rFonts w:ascii="Times New Roman" w:hAnsi="Times New Roman" w:cs="Times New Roman"/>
          <w:color w:val="000000"/>
          <w:sz w:val="26"/>
          <w:szCs w:val="26"/>
        </w:rPr>
        <w:br/>
      </w:r>
      <w:r w:rsidRPr="001F69C3">
        <w:rPr>
          <w:rFonts w:ascii="Times New Roman" w:hAnsi="Times New Roman" w:cs="Times New Roman"/>
          <w:color w:val="000000"/>
          <w:sz w:val="26"/>
          <w:szCs w:val="26"/>
        </w:rPr>
        <w:t xml:space="preserve">на 2019 год </w:t>
      </w:r>
      <w:r w:rsidR="0038661C" w:rsidRPr="001F69C3">
        <w:rPr>
          <w:rFonts w:ascii="Times New Roman" w:hAnsi="Times New Roman" w:cs="Times New Roman"/>
          <w:color w:val="000000"/>
          <w:sz w:val="26"/>
          <w:szCs w:val="26"/>
        </w:rPr>
        <w:t>–</w:t>
      </w:r>
      <w:r w:rsidR="006B482C">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17 325,2 рубля;</w:t>
      </w:r>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за счет средств бюджета Республики Карелия на 1 случай госпитализации п</w:t>
      </w:r>
      <w:r w:rsidR="006B482C">
        <w:rPr>
          <w:rFonts w:ascii="Times New Roman" w:hAnsi="Times New Roman" w:cs="Times New Roman"/>
          <w:color w:val="000000"/>
          <w:sz w:val="26"/>
          <w:szCs w:val="26"/>
        </w:rPr>
        <w:t xml:space="preserve">ри оказании </w:t>
      </w:r>
      <w:r w:rsidRPr="001F69C3">
        <w:rPr>
          <w:rFonts w:ascii="Times New Roman" w:hAnsi="Times New Roman" w:cs="Times New Roman"/>
          <w:color w:val="000000"/>
          <w:sz w:val="26"/>
          <w:szCs w:val="26"/>
        </w:rPr>
        <w:t xml:space="preserve">высокотехнологичной медицинской помощи на 2018 год </w:t>
      </w:r>
      <w:r w:rsidR="00FA6652">
        <w:rPr>
          <w:rFonts w:ascii="Times New Roman" w:hAnsi="Times New Roman" w:cs="Times New Roman"/>
          <w:color w:val="000000"/>
          <w:sz w:val="26"/>
          <w:szCs w:val="26"/>
        </w:rPr>
        <w:br/>
      </w:r>
      <w:r w:rsidRPr="001F69C3">
        <w:rPr>
          <w:rFonts w:ascii="Times New Roman" w:hAnsi="Times New Roman" w:cs="Times New Roman"/>
          <w:color w:val="000000"/>
          <w:sz w:val="26"/>
          <w:szCs w:val="26"/>
        </w:rPr>
        <w:t xml:space="preserve">– 77 634,9 рубля, на 2019 год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73 701,3 рубля;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обязательного медицинского страхования  на 2018 год </w:t>
      </w:r>
      <w:r w:rsidR="00FA6652">
        <w:rPr>
          <w:rFonts w:ascii="Times New Roman" w:hAnsi="Times New Roman" w:cs="Times New Roman"/>
          <w:color w:val="000000"/>
          <w:sz w:val="26"/>
          <w:szCs w:val="26"/>
        </w:rPr>
        <w:br/>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45 912,8 рубля, на 2019 год  </w:t>
      </w:r>
      <w:r w:rsidR="006B482C">
        <w:rPr>
          <w:rFonts w:ascii="Times New Roman" w:hAnsi="Times New Roman" w:cs="Times New Roman"/>
          <w:color w:val="000000"/>
          <w:sz w:val="26"/>
          <w:szCs w:val="26"/>
        </w:rPr>
        <w:t xml:space="preserve">– 48 </w:t>
      </w:r>
      <w:r w:rsidR="0038661C" w:rsidRPr="001F69C3">
        <w:rPr>
          <w:rFonts w:ascii="Times New Roman" w:hAnsi="Times New Roman" w:cs="Times New Roman"/>
          <w:color w:val="000000"/>
          <w:sz w:val="26"/>
          <w:szCs w:val="26"/>
        </w:rPr>
        <w:t>758,9 рубля</w:t>
      </w:r>
      <w:r w:rsidRPr="001F69C3">
        <w:rPr>
          <w:rFonts w:ascii="Times New Roman" w:hAnsi="Times New Roman" w:cs="Times New Roman"/>
          <w:color w:val="000000"/>
          <w:sz w:val="26"/>
          <w:szCs w:val="26"/>
        </w:rPr>
        <w:t>, в том числе при оказании высокотехнологичной медицинской помощи в стационарных условиях за счет средств обязательного медицинского страхования  на 2018 год</w:t>
      </w:r>
      <w:r w:rsidR="0038661C" w:rsidRPr="001F69C3">
        <w:rPr>
          <w:rFonts w:ascii="Times New Roman" w:hAnsi="Times New Roman" w:cs="Times New Roman"/>
          <w:color w:val="000000"/>
          <w:sz w:val="26"/>
          <w:szCs w:val="26"/>
        </w:rPr>
        <w:t xml:space="preserve"> – </w:t>
      </w:r>
      <w:r w:rsidRPr="001F69C3">
        <w:rPr>
          <w:rFonts w:ascii="Times New Roman" w:hAnsi="Times New Roman" w:cs="Times New Roman"/>
          <w:color w:val="000000"/>
          <w:sz w:val="26"/>
          <w:szCs w:val="26"/>
        </w:rPr>
        <w:t xml:space="preserve">152 151,2 рубля, на 2019 год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159 758,8 рубля;</w:t>
      </w:r>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в том числе на 1 койко-день по медицинской реабилитации в специализированных больницах и центрах, оказывающих </w:t>
      </w:r>
      <w:r w:rsidR="006B482C">
        <w:rPr>
          <w:rFonts w:ascii="Times New Roman" w:hAnsi="Times New Roman" w:cs="Times New Roman"/>
          <w:color w:val="000000"/>
          <w:sz w:val="26"/>
          <w:szCs w:val="26"/>
        </w:rPr>
        <w:t>медицинскую помощь по профилю «м</w:t>
      </w:r>
      <w:r w:rsidRPr="001F69C3">
        <w:rPr>
          <w:rFonts w:ascii="Times New Roman" w:hAnsi="Times New Roman" w:cs="Times New Roman"/>
          <w:color w:val="000000"/>
          <w:sz w:val="26"/>
          <w:szCs w:val="26"/>
        </w:rPr>
        <w:t>едицинская реабилитация», и реабилитационных отделениях медицинских организаций за счет средств обязательного медицинского страхования  на 2018 год</w:t>
      </w:r>
      <w:r w:rsid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 3 093,7 рубля, на 2019 год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3 253,4 рубля;</w:t>
      </w:r>
    </w:p>
    <w:p w:rsidR="00F84F22" w:rsidRPr="001F69C3" w:rsidRDefault="00F84F22" w:rsidP="0038661C">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Республики Карелия  на 2018 год</w:t>
      </w:r>
      <w:r w:rsidR="0038661C" w:rsidRPr="001F69C3">
        <w:rPr>
          <w:rFonts w:ascii="Times New Roman" w:hAnsi="Times New Roman" w:cs="Times New Roman"/>
          <w:color w:val="000000"/>
          <w:sz w:val="26"/>
          <w:szCs w:val="26"/>
        </w:rPr>
        <w:t xml:space="preserve"> –</w:t>
      </w:r>
      <w:r w:rsidR="001F69C3">
        <w:rPr>
          <w:rFonts w:ascii="Times New Roman" w:hAnsi="Times New Roman" w:cs="Times New Roman"/>
          <w:color w:val="000000"/>
          <w:sz w:val="26"/>
          <w:szCs w:val="26"/>
        </w:rPr>
        <w:t xml:space="preserve"> 924,2 рубля, на 2019 год  </w:t>
      </w:r>
      <w:r w:rsidR="00FA6652">
        <w:rPr>
          <w:rFonts w:ascii="Times New Roman" w:hAnsi="Times New Roman" w:cs="Times New Roman"/>
          <w:color w:val="000000"/>
          <w:sz w:val="26"/>
          <w:szCs w:val="26"/>
        </w:rPr>
        <w:br/>
        <w:t xml:space="preserve">– </w:t>
      </w:r>
      <w:r w:rsidRPr="001F69C3">
        <w:rPr>
          <w:rFonts w:ascii="Times New Roman" w:hAnsi="Times New Roman" w:cs="Times New Roman"/>
          <w:color w:val="000000"/>
          <w:sz w:val="26"/>
          <w:szCs w:val="26"/>
        </w:rPr>
        <w:t>874,8 рубля.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20. Подушевые нормативы финансирования, предусмотренные Программой (без учета расходов федерального бюджета),  составляют в 2017 году:</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за    счет   средств    бюджета   Республики    Карелия   (в     расчете    </w:t>
      </w:r>
      <w:r w:rsidR="001F69C3">
        <w:rPr>
          <w:rFonts w:ascii="Times New Roman" w:hAnsi="Times New Roman" w:cs="Times New Roman"/>
          <w:color w:val="000000"/>
          <w:sz w:val="26"/>
          <w:szCs w:val="26"/>
        </w:rPr>
        <w:br/>
      </w:r>
      <w:r w:rsidRPr="001F69C3">
        <w:rPr>
          <w:rFonts w:ascii="Times New Roman" w:hAnsi="Times New Roman" w:cs="Times New Roman"/>
          <w:color w:val="000000"/>
          <w:sz w:val="26"/>
          <w:szCs w:val="26"/>
        </w:rPr>
        <w:t xml:space="preserve">на 1   жителя) </w:t>
      </w:r>
      <w:r w:rsidR="0038661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1 893,39  рубля    (с учетом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в том числе санитарного транспорта, </w:t>
      </w:r>
      <w:r w:rsidR="00B36F3C" w:rsidRPr="001F69C3">
        <w:rPr>
          <w:rFonts w:ascii="Times New Roman" w:hAnsi="Times New Roman" w:cs="Times New Roman"/>
          <w:color w:val="000000"/>
          <w:sz w:val="26"/>
          <w:szCs w:val="26"/>
        </w:rPr>
        <w:t>–</w:t>
      </w:r>
      <w:r w:rsidR="003315AB">
        <w:rPr>
          <w:rFonts w:ascii="Times New Roman" w:hAnsi="Times New Roman" w:cs="Times New Roman"/>
          <w:color w:val="000000"/>
          <w:sz w:val="26"/>
          <w:szCs w:val="26"/>
        </w:rPr>
        <w:t xml:space="preserve"> 1 901,37 рубля);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за счет средств обязательного медицинского страхования на финансирование территориальной программы обязательного медицинского страхования</w:t>
      </w:r>
      <w:r w:rsidR="00B36F3C"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 </w:t>
      </w:r>
      <w:r w:rsidR="00FA6652">
        <w:rPr>
          <w:rFonts w:ascii="Times New Roman" w:hAnsi="Times New Roman" w:cs="Times New Roman"/>
          <w:color w:val="000000"/>
          <w:sz w:val="26"/>
          <w:szCs w:val="26"/>
        </w:rPr>
        <w:br/>
      </w:r>
      <w:r w:rsidR="00B36F3C" w:rsidRPr="001F69C3">
        <w:rPr>
          <w:rFonts w:ascii="Times New Roman" w:hAnsi="Times New Roman" w:cs="Times New Roman"/>
          <w:color w:val="000000"/>
          <w:sz w:val="26"/>
          <w:szCs w:val="26"/>
        </w:rPr>
        <w:t>–</w:t>
      </w:r>
      <w:r w:rsidR="00205A39"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14 128,27 рубля, в том числе за счет субвенций Федерального фонда обязательного медицинского страхования (в расчете на 1 застрахованное лицо)</w:t>
      </w:r>
      <w:r w:rsidR="00FA6652">
        <w:rPr>
          <w:rFonts w:ascii="Times New Roman" w:hAnsi="Times New Roman" w:cs="Times New Roman"/>
          <w:color w:val="000000"/>
          <w:sz w:val="26"/>
          <w:szCs w:val="26"/>
        </w:rPr>
        <w:br/>
      </w:r>
      <w:r w:rsidRPr="001F69C3">
        <w:rPr>
          <w:rFonts w:ascii="Times New Roman" w:hAnsi="Times New Roman" w:cs="Times New Roman"/>
          <w:color w:val="000000"/>
          <w:sz w:val="26"/>
          <w:szCs w:val="26"/>
        </w:rPr>
        <w:t xml:space="preserve"> </w:t>
      </w:r>
      <w:r w:rsidR="00B36F3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14  128,27 рубля.</w:t>
      </w:r>
    </w:p>
    <w:p w:rsidR="00F84F22" w:rsidRPr="001F69C3" w:rsidRDefault="00F84F22" w:rsidP="00B36F3C">
      <w:pPr>
        <w:pStyle w:val="ConsPlusNormal"/>
        <w:ind w:firstLine="567"/>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Подушевые нормативы финансирования, предусмотренные Программой </w:t>
      </w:r>
      <w:r w:rsidR="001F69C3">
        <w:rPr>
          <w:rFonts w:ascii="Times New Roman" w:hAnsi="Times New Roman" w:cs="Times New Roman"/>
          <w:color w:val="000000"/>
          <w:sz w:val="26"/>
          <w:szCs w:val="26"/>
        </w:rPr>
        <w:br/>
      </w:r>
      <w:r w:rsidRPr="001F69C3">
        <w:rPr>
          <w:rFonts w:ascii="Times New Roman" w:hAnsi="Times New Roman" w:cs="Times New Roman"/>
          <w:color w:val="000000"/>
          <w:sz w:val="26"/>
          <w:szCs w:val="26"/>
        </w:rPr>
        <w:t>(без учета расходов федерального бюджета),  составляют в  2018 и 2019 годах:</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 xml:space="preserve">за счет средств бюджета Республики Карелия (в расчете на 1 жителя)  </w:t>
      </w:r>
      <w:r w:rsidR="001F69C3">
        <w:rPr>
          <w:rFonts w:ascii="Times New Roman" w:hAnsi="Times New Roman" w:cs="Times New Roman"/>
          <w:color w:val="000000"/>
          <w:sz w:val="26"/>
          <w:szCs w:val="26"/>
        </w:rPr>
        <w:br/>
      </w:r>
      <w:r w:rsidRPr="001F69C3">
        <w:rPr>
          <w:rFonts w:ascii="Times New Roman" w:hAnsi="Times New Roman" w:cs="Times New Roman"/>
          <w:color w:val="000000"/>
          <w:sz w:val="26"/>
          <w:szCs w:val="26"/>
        </w:rPr>
        <w:t>в 2018 году</w:t>
      </w:r>
      <w:r w:rsidR="00B36F3C"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 1 533,43 рубля и в 2019 году </w:t>
      </w:r>
      <w:r w:rsidR="00B36F3C"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1 456,52 рубля (с учетом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в том числе санитарного транспорта, </w:t>
      </w:r>
      <w:r w:rsidR="001F69C3">
        <w:rPr>
          <w:rFonts w:ascii="Times New Roman" w:hAnsi="Times New Roman" w:cs="Times New Roman"/>
          <w:color w:val="000000"/>
          <w:sz w:val="26"/>
          <w:szCs w:val="26"/>
        </w:rPr>
        <w:br/>
      </w:r>
      <w:r w:rsidRPr="001F69C3">
        <w:rPr>
          <w:rFonts w:ascii="Times New Roman" w:hAnsi="Times New Roman" w:cs="Times New Roman"/>
          <w:color w:val="000000"/>
          <w:sz w:val="26"/>
          <w:szCs w:val="26"/>
        </w:rPr>
        <w:t xml:space="preserve">в 2018 году </w:t>
      </w:r>
      <w:r w:rsidR="001F69C3">
        <w:rPr>
          <w:rFonts w:ascii="Times New Roman" w:hAnsi="Times New Roman" w:cs="Times New Roman"/>
          <w:color w:val="000000"/>
          <w:sz w:val="26"/>
          <w:szCs w:val="26"/>
        </w:rPr>
        <w:t>–</w:t>
      </w:r>
      <w:r w:rsidR="00205A39" w:rsidRPr="001F69C3">
        <w:rPr>
          <w:rFonts w:ascii="Times New Roman" w:hAnsi="Times New Roman" w:cs="Times New Roman"/>
          <w:color w:val="000000"/>
          <w:sz w:val="26"/>
          <w:szCs w:val="26"/>
        </w:rPr>
        <w:t xml:space="preserve"> 1 540,41 рубля и в 2019 году  – </w:t>
      </w:r>
      <w:r w:rsidR="003315AB">
        <w:rPr>
          <w:rFonts w:ascii="Times New Roman" w:hAnsi="Times New Roman" w:cs="Times New Roman"/>
          <w:color w:val="000000"/>
          <w:sz w:val="26"/>
          <w:szCs w:val="26"/>
        </w:rPr>
        <w:t>1</w:t>
      </w:r>
      <w:proofErr w:type="gramEnd"/>
      <w:r w:rsidR="003315AB">
        <w:rPr>
          <w:rFonts w:ascii="Times New Roman" w:hAnsi="Times New Roman" w:cs="Times New Roman"/>
          <w:color w:val="000000"/>
          <w:sz w:val="26"/>
          <w:szCs w:val="26"/>
        </w:rPr>
        <w:t xml:space="preserve"> </w:t>
      </w:r>
      <w:proofErr w:type="gramStart"/>
      <w:r w:rsidR="003315AB">
        <w:rPr>
          <w:rFonts w:ascii="Times New Roman" w:hAnsi="Times New Roman" w:cs="Times New Roman"/>
          <w:color w:val="000000"/>
          <w:sz w:val="26"/>
          <w:szCs w:val="26"/>
        </w:rPr>
        <w:t>463,14 рубля);</w:t>
      </w:r>
      <w:proofErr w:type="gramEnd"/>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за счет средств обязательного медицинского страхования на финансирование территориальной программы обязательного медицинского страхования в 2018 году</w:t>
      </w:r>
      <w:r w:rsidR="00205A39" w:rsidRPr="001F69C3">
        <w:rPr>
          <w:rFonts w:ascii="Times New Roman" w:hAnsi="Times New Roman" w:cs="Times New Roman"/>
          <w:color w:val="000000"/>
          <w:sz w:val="26"/>
          <w:szCs w:val="26"/>
        </w:rPr>
        <w:t xml:space="preserve"> –</w:t>
      </w:r>
      <w:r w:rsidR="00CC62F0">
        <w:rPr>
          <w:rFonts w:ascii="Times New Roman" w:hAnsi="Times New Roman" w:cs="Times New Roman"/>
          <w:color w:val="000000"/>
          <w:sz w:val="26"/>
          <w:szCs w:val="26"/>
        </w:rPr>
        <w:t xml:space="preserve"> 16 495,</w:t>
      </w:r>
      <w:r w:rsidRPr="001F69C3">
        <w:rPr>
          <w:rFonts w:ascii="Times New Roman" w:hAnsi="Times New Roman" w:cs="Times New Roman"/>
          <w:color w:val="000000"/>
          <w:sz w:val="26"/>
          <w:szCs w:val="26"/>
        </w:rPr>
        <w:t xml:space="preserve">61 рубля, в 2019 году </w:t>
      </w:r>
      <w:r w:rsidR="00205A39"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17 353,94 рубля,  в том числе за счет субвенций Федерального фонда обязательного медицинского страхования (в расчете </w:t>
      </w:r>
      <w:r w:rsidR="001F69C3">
        <w:rPr>
          <w:rFonts w:ascii="Times New Roman" w:hAnsi="Times New Roman" w:cs="Times New Roman"/>
          <w:color w:val="000000"/>
          <w:sz w:val="26"/>
          <w:szCs w:val="26"/>
        </w:rPr>
        <w:br/>
      </w:r>
      <w:r w:rsidRPr="001F69C3">
        <w:rPr>
          <w:rFonts w:ascii="Times New Roman" w:hAnsi="Times New Roman" w:cs="Times New Roman"/>
          <w:color w:val="000000"/>
          <w:sz w:val="26"/>
          <w:szCs w:val="26"/>
        </w:rPr>
        <w:t>на 1 застрахованное лицо)  в 2018 году – 1</w:t>
      </w:r>
      <w:r w:rsidR="00CC62F0">
        <w:rPr>
          <w:rFonts w:ascii="Times New Roman" w:hAnsi="Times New Roman" w:cs="Times New Roman"/>
          <w:color w:val="000000"/>
          <w:sz w:val="26"/>
          <w:szCs w:val="26"/>
        </w:rPr>
        <w:t>6 495,</w:t>
      </w:r>
      <w:r w:rsidR="00205A39" w:rsidRPr="001F69C3">
        <w:rPr>
          <w:rFonts w:ascii="Times New Roman" w:hAnsi="Times New Roman" w:cs="Times New Roman"/>
          <w:color w:val="000000"/>
          <w:sz w:val="26"/>
          <w:szCs w:val="26"/>
        </w:rPr>
        <w:t xml:space="preserve">61 рубля и в 2019 году </w:t>
      </w:r>
      <w:r w:rsidR="00FA6652">
        <w:rPr>
          <w:rFonts w:ascii="Times New Roman" w:hAnsi="Times New Roman" w:cs="Times New Roman"/>
          <w:color w:val="000000"/>
          <w:sz w:val="26"/>
          <w:szCs w:val="26"/>
        </w:rPr>
        <w:br/>
      </w:r>
      <w:r w:rsidRPr="001F69C3">
        <w:rPr>
          <w:rFonts w:ascii="Times New Roman" w:hAnsi="Times New Roman" w:cs="Times New Roman"/>
          <w:color w:val="000000"/>
          <w:sz w:val="26"/>
          <w:szCs w:val="26"/>
        </w:rPr>
        <w:t>– 17 353,94 рубля.</w:t>
      </w:r>
      <w:proofErr w:type="gramEnd"/>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Подушевые нормативы финансирования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не включают средства бюджета Федерального фонда обязательного медицинского страхования, направляемые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w:t>
      </w:r>
      <w:r w:rsidR="006B482C">
        <w:rPr>
          <w:rFonts w:ascii="Times New Roman" w:hAnsi="Times New Roman" w:cs="Times New Roman"/>
          <w:color w:val="000000"/>
          <w:sz w:val="26"/>
          <w:szCs w:val="26"/>
        </w:rPr>
        <w:t xml:space="preserve"> разделу II Перечня</w:t>
      </w:r>
      <w:r w:rsidRPr="001F69C3">
        <w:rPr>
          <w:rFonts w:ascii="Times New Roman" w:hAnsi="Times New Roman" w:cs="Times New Roman"/>
          <w:color w:val="000000"/>
          <w:sz w:val="26"/>
          <w:szCs w:val="26"/>
        </w:rPr>
        <w:t>.</w:t>
      </w:r>
      <w:proofErr w:type="gramEnd"/>
    </w:p>
    <w:p w:rsidR="00F84F22" w:rsidRPr="001F69C3" w:rsidRDefault="00F84F22" w:rsidP="00A50AA6">
      <w:pPr>
        <w:pStyle w:val="ConsPlusNormal"/>
        <w:spacing w:before="120" w:after="120"/>
        <w:ind w:firstLine="567"/>
        <w:jc w:val="both"/>
        <w:outlineLvl w:val="1"/>
        <w:rPr>
          <w:rFonts w:ascii="Times New Roman" w:hAnsi="Times New Roman" w:cs="Times New Roman"/>
          <w:color w:val="000000"/>
          <w:sz w:val="26"/>
          <w:szCs w:val="26"/>
        </w:rPr>
      </w:pPr>
      <w:bookmarkStart w:id="4" w:name="Par247"/>
      <w:bookmarkEnd w:id="4"/>
      <w:r w:rsidRPr="001F69C3">
        <w:rPr>
          <w:rFonts w:ascii="Times New Roman" w:hAnsi="Times New Roman" w:cs="Times New Roman"/>
          <w:color w:val="000000"/>
          <w:sz w:val="26"/>
          <w:szCs w:val="26"/>
        </w:rPr>
        <w:t>VIII. Критерии доступности и качества медицинской помощи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21. Критериями качества медицинской помощи являются: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удовлетворенность населения медицинской помощью, в том числе городского, сельского населения (процентов от числа опрошенных);</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смертность населения от болезней системы кровообращения, в том числе городского, сельского населения (число умерших на 100 тыс. человек населения);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смертность населения от злокачественных новообразований, в том числе городского, сельского населения (число умерших на 100 тыс. человек населения);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смертность населения от туберкулеза, в том числе городского, сельского населения (число умерших на 100 тыс. человек населения);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смертность населения в трудоспособном возрасте (число умерших на 100 </w:t>
      </w:r>
      <w:r w:rsidR="00FA6652">
        <w:rPr>
          <w:rFonts w:ascii="Times New Roman" w:hAnsi="Times New Roman" w:cs="Times New Roman"/>
          <w:color w:val="000000"/>
          <w:sz w:val="26"/>
          <w:szCs w:val="26"/>
        </w:rPr>
        <w:br/>
      </w:r>
      <w:r w:rsidRPr="001F69C3">
        <w:rPr>
          <w:rFonts w:ascii="Times New Roman" w:hAnsi="Times New Roman" w:cs="Times New Roman"/>
          <w:color w:val="000000"/>
          <w:sz w:val="26"/>
          <w:szCs w:val="26"/>
        </w:rPr>
        <w:t>тыс. человек населения трудоспособного возраста);</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смертность населения трудоспособного возраста от болезней системы кровообращения (число умерших на 100 тыс. человек населения трудоспособного возраста);</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доля умерших в трудоспособном возрасте на дому в общем количестве умерших в трудоспособном возрасте (процент</w:t>
      </w:r>
      <w:r w:rsidR="006B482C">
        <w:rPr>
          <w:rFonts w:ascii="Times New Roman" w:hAnsi="Times New Roman" w:cs="Times New Roman"/>
          <w:color w:val="000000"/>
          <w:sz w:val="26"/>
          <w:szCs w:val="26"/>
        </w:rPr>
        <w:t>ов</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материнская смертность (число умерших на 100 тыс. человек, родившихся живыми);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младенческая смертность,  в том числе в городской и сельской местности </w:t>
      </w:r>
      <w:r w:rsidR="001F69C3">
        <w:rPr>
          <w:rFonts w:ascii="Times New Roman" w:hAnsi="Times New Roman" w:cs="Times New Roman"/>
          <w:color w:val="000000"/>
          <w:sz w:val="26"/>
          <w:szCs w:val="26"/>
        </w:rPr>
        <w:br/>
      </w:r>
      <w:r w:rsidRPr="001F69C3">
        <w:rPr>
          <w:rFonts w:ascii="Times New Roman" w:hAnsi="Times New Roman" w:cs="Times New Roman"/>
          <w:color w:val="000000"/>
          <w:sz w:val="26"/>
          <w:szCs w:val="26"/>
        </w:rPr>
        <w:t>(</w:t>
      </w:r>
      <w:r w:rsidR="006B482C" w:rsidRPr="001F69C3">
        <w:rPr>
          <w:rFonts w:ascii="Times New Roman" w:hAnsi="Times New Roman" w:cs="Times New Roman"/>
          <w:color w:val="000000"/>
          <w:sz w:val="26"/>
          <w:szCs w:val="26"/>
        </w:rPr>
        <w:t xml:space="preserve">число умерших </w:t>
      </w:r>
      <w:r w:rsidRPr="001F69C3">
        <w:rPr>
          <w:rFonts w:ascii="Times New Roman" w:hAnsi="Times New Roman" w:cs="Times New Roman"/>
          <w:color w:val="000000"/>
          <w:sz w:val="26"/>
          <w:szCs w:val="26"/>
        </w:rPr>
        <w:t xml:space="preserve">на </w:t>
      </w:r>
      <w:r w:rsidR="003315AB">
        <w:rPr>
          <w:rFonts w:ascii="Times New Roman" w:hAnsi="Times New Roman" w:cs="Times New Roman"/>
          <w:color w:val="000000"/>
          <w:sz w:val="26"/>
          <w:szCs w:val="26"/>
        </w:rPr>
        <w:t>1000 человек, родившихся живыми</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доля умерших в возрасте до 1 года на дому в общем количестве умерших в возрасте до 1 года (процент</w:t>
      </w:r>
      <w:r w:rsidR="00CC62F0">
        <w:rPr>
          <w:rFonts w:ascii="Times New Roman" w:hAnsi="Times New Roman" w:cs="Times New Roman"/>
          <w:color w:val="000000"/>
          <w:sz w:val="26"/>
          <w:szCs w:val="26"/>
        </w:rPr>
        <w:t>ов</w:t>
      </w:r>
      <w:r w:rsidRPr="001F69C3">
        <w:rPr>
          <w:rFonts w:ascii="Times New Roman" w:hAnsi="Times New Roman" w:cs="Times New Roman"/>
          <w:color w:val="000000"/>
          <w:sz w:val="26"/>
          <w:szCs w:val="26"/>
        </w:rPr>
        <w:t>);</w:t>
      </w:r>
    </w:p>
    <w:p w:rsidR="00F84F22" w:rsidRPr="001F69C3" w:rsidRDefault="00205A39"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смертность детей в возрасте 0 – </w:t>
      </w:r>
      <w:r w:rsidR="00F84F22" w:rsidRPr="001F69C3">
        <w:rPr>
          <w:rFonts w:ascii="Times New Roman" w:hAnsi="Times New Roman" w:cs="Times New Roman"/>
          <w:color w:val="000000"/>
          <w:sz w:val="26"/>
          <w:szCs w:val="26"/>
        </w:rPr>
        <w:t>4 лет (число умерших на 100 тыс. человек населения соответствующего возраста);</w:t>
      </w:r>
    </w:p>
    <w:p w:rsidR="00F84F22" w:rsidRPr="001F69C3" w:rsidRDefault="00205A39"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доля умерших в возрасте 0 – </w:t>
      </w:r>
      <w:r w:rsidR="00F84F22" w:rsidRPr="001F69C3">
        <w:rPr>
          <w:rFonts w:ascii="Times New Roman" w:hAnsi="Times New Roman" w:cs="Times New Roman"/>
          <w:color w:val="000000"/>
          <w:sz w:val="26"/>
          <w:szCs w:val="26"/>
        </w:rPr>
        <w:t xml:space="preserve">4 лет на дому в общем </w:t>
      </w:r>
      <w:r w:rsidR="006B482C">
        <w:rPr>
          <w:rFonts w:ascii="Times New Roman" w:hAnsi="Times New Roman" w:cs="Times New Roman"/>
          <w:color w:val="000000"/>
          <w:sz w:val="26"/>
          <w:szCs w:val="26"/>
        </w:rPr>
        <w:t xml:space="preserve">количестве умерших в возрасте 0 – </w:t>
      </w:r>
      <w:r w:rsidR="00F84F22" w:rsidRPr="001F69C3">
        <w:rPr>
          <w:rFonts w:ascii="Times New Roman" w:hAnsi="Times New Roman" w:cs="Times New Roman"/>
          <w:color w:val="000000"/>
          <w:sz w:val="26"/>
          <w:szCs w:val="26"/>
        </w:rPr>
        <w:t>4 лет (процент</w:t>
      </w:r>
      <w:r w:rsidR="00CC62F0">
        <w:rPr>
          <w:rFonts w:ascii="Times New Roman" w:hAnsi="Times New Roman" w:cs="Times New Roman"/>
          <w:color w:val="000000"/>
          <w:sz w:val="26"/>
          <w:szCs w:val="26"/>
        </w:rPr>
        <w:t>ов</w:t>
      </w:r>
      <w:r w:rsidR="00F84F22" w:rsidRPr="001F69C3">
        <w:rPr>
          <w:rFonts w:ascii="Times New Roman" w:hAnsi="Times New Roman" w:cs="Times New Roman"/>
          <w:color w:val="000000"/>
          <w:sz w:val="26"/>
          <w:szCs w:val="26"/>
        </w:rPr>
        <w:t>);</w:t>
      </w:r>
    </w:p>
    <w:p w:rsidR="00F84F22" w:rsidRPr="001F69C3" w:rsidRDefault="00205A39"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смертность детей в возрасте 0 – </w:t>
      </w:r>
      <w:r w:rsidR="00F84F22" w:rsidRPr="001F69C3">
        <w:rPr>
          <w:rFonts w:ascii="Times New Roman" w:hAnsi="Times New Roman" w:cs="Times New Roman"/>
          <w:color w:val="000000"/>
          <w:sz w:val="26"/>
          <w:szCs w:val="26"/>
        </w:rPr>
        <w:t>17 лет (число умерших на 100 тыс. человек населения соответствующего возраста);</w:t>
      </w:r>
    </w:p>
    <w:p w:rsidR="00F84F22" w:rsidRPr="001F69C3" w:rsidRDefault="00205A39"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доля умерших в возрасте 0 – </w:t>
      </w:r>
      <w:r w:rsidR="00F84F22" w:rsidRPr="001F69C3">
        <w:rPr>
          <w:rFonts w:ascii="Times New Roman" w:hAnsi="Times New Roman" w:cs="Times New Roman"/>
          <w:color w:val="000000"/>
          <w:sz w:val="26"/>
          <w:szCs w:val="26"/>
        </w:rPr>
        <w:t xml:space="preserve">17 лет на дому в общем </w:t>
      </w:r>
      <w:r w:rsidR="006B482C">
        <w:rPr>
          <w:rFonts w:ascii="Times New Roman" w:hAnsi="Times New Roman" w:cs="Times New Roman"/>
          <w:color w:val="000000"/>
          <w:sz w:val="26"/>
          <w:szCs w:val="26"/>
        </w:rPr>
        <w:t xml:space="preserve">количестве умерших в возрасте 0 – </w:t>
      </w:r>
      <w:r w:rsidR="00F84F22" w:rsidRPr="001F69C3">
        <w:rPr>
          <w:rFonts w:ascii="Times New Roman" w:hAnsi="Times New Roman" w:cs="Times New Roman"/>
          <w:color w:val="000000"/>
          <w:sz w:val="26"/>
          <w:szCs w:val="26"/>
        </w:rPr>
        <w:t>17 лет (процент</w:t>
      </w:r>
      <w:r w:rsidR="006B482C">
        <w:rPr>
          <w:rFonts w:ascii="Times New Roman" w:hAnsi="Times New Roman" w:cs="Times New Roman"/>
          <w:color w:val="000000"/>
          <w:sz w:val="26"/>
          <w:szCs w:val="26"/>
        </w:rPr>
        <w:t>ов</w:t>
      </w:r>
      <w:r w:rsidR="00F84F22"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w:t>
      </w:r>
      <w:r w:rsidR="006B482C">
        <w:rPr>
          <w:rFonts w:ascii="Times New Roman" w:hAnsi="Times New Roman" w:cs="Times New Roman"/>
          <w:color w:val="000000"/>
          <w:sz w:val="26"/>
          <w:szCs w:val="26"/>
        </w:rPr>
        <w:t>ов</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доля впервые выявленных случаев фиброзно-кавернозного туберкулеза в общем количестве выявленных случаев туберкулеза в течение года (процент</w:t>
      </w:r>
      <w:r w:rsidR="006B482C">
        <w:rPr>
          <w:rFonts w:ascii="Times New Roman" w:hAnsi="Times New Roman" w:cs="Times New Roman"/>
          <w:color w:val="000000"/>
          <w:sz w:val="26"/>
          <w:szCs w:val="26"/>
        </w:rPr>
        <w:t>ов</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w:t>
      </w:r>
      <w:r w:rsidR="006B482C">
        <w:rPr>
          <w:rFonts w:ascii="Times New Roman" w:hAnsi="Times New Roman" w:cs="Times New Roman"/>
          <w:color w:val="000000"/>
          <w:sz w:val="26"/>
          <w:szCs w:val="26"/>
        </w:rPr>
        <w:t>ов</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доля пациентов с инфарктом </w:t>
      </w:r>
      <w:r w:rsidR="001F69C3">
        <w:rPr>
          <w:rFonts w:ascii="Times New Roman" w:hAnsi="Times New Roman" w:cs="Times New Roman"/>
          <w:color w:val="000000"/>
          <w:sz w:val="26"/>
          <w:szCs w:val="26"/>
        </w:rPr>
        <w:t>миокарда, госпитализированных в</w:t>
      </w:r>
      <w:r w:rsidRPr="001F69C3">
        <w:rPr>
          <w:rFonts w:ascii="Times New Roman" w:hAnsi="Times New Roman" w:cs="Times New Roman"/>
          <w:color w:val="000000"/>
          <w:sz w:val="26"/>
          <w:szCs w:val="26"/>
        </w:rPr>
        <w:t>первые 6 часов от начала заболевания, в общем количестве госпитализированных пациентов с инфарктом миокарда (процент</w:t>
      </w:r>
      <w:r w:rsidR="006B482C">
        <w:rPr>
          <w:rFonts w:ascii="Times New Roman" w:hAnsi="Times New Roman" w:cs="Times New Roman"/>
          <w:color w:val="000000"/>
          <w:sz w:val="26"/>
          <w:szCs w:val="26"/>
        </w:rPr>
        <w:t>ов</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доля пациентов с острым инфарктом миокарда, которым проведена тромболитическая терапия, в общем количестве пациентов с острым инфарктом миокарда (процент</w:t>
      </w:r>
      <w:r w:rsidR="006B482C">
        <w:rPr>
          <w:rFonts w:ascii="Times New Roman" w:hAnsi="Times New Roman" w:cs="Times New Roman"/>
          <w:color w:val="000000"/>
          <w:sz w:val="26"/>
          <w:szCs w:val="26"/>
        </w:rPr>
        <w:t>ов</w:t>
      </w:r>
      <w:r w:rsidRPr="001F69C3">
        <w:rPr>
          <w:rFonts w:ascii="Times New Roman" w:hAnsi="Times New Roman" w:cs="Times New Roman"/>
          <w:color w:val="000000"/>
          <w:sz w:val="26"/>
          <w:szCs w:val="26"/>
        </w:rPr>
        <w:t>);</w:t>
      </w:r>
    </w:p>
    <w:p w:rsidR="00F84F22" w:rsidRPr="001F69C3" w:rsidRDefault="00F84F22" w:rsidP="00205A39">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(процент</w:t>
      </w:r>
      <w:r w:rsidR="006B482C">
        <w:rPr>
          <w:rFonts w:ascii="Times New Roman" w:hAnsi="Times New Roman" w:cs="Times New Roman"/>
          <w:color w:val="000000"/>
          <w:sz w:val="26"/>
          <w:szCs w:val="26"/>
        </w:rPr>
        <w:t>ов</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доля пациентов с острым и повторным инфарктом миокарда, которым выездной бригадой скорой медицинской помощи </w:t>
      </w:r>
      <w:proofErr w:type="gramStart"/>
      <w:r w:rsidRPr="001F69C3">
        <w:rPr>
          <w:rFonts w:ascii="Times New Roman" w:hAnsi="Times New Roman" w:cs="Times New Roman"/>
          <w:color w:val="000000"/>
          <w:sz w:val="26"/>
          <w:szCs w:val="26"/>
        </w:rPr>
        <w:t>проведен</w:t>
      </w:r>
      <w:proofErr w:type="gramEnd"/>
      <w:r w:rsidRPr="001F69C3">
        <w:rPr>
          <w:rFonts w:ascii="Times New Roman" w:hAnsi="Times New Roman" w:cs="Times New Roman"/>
          <w:color w:val="000000"/>
          <w:sz w:val="26"/>
          <w:szCs w:val="26"/>
        </w:rPr>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(процент</w:t>
      </w:r>
      <w:r w:rsidR="006B482C">
        <w:rPr>
          <w:rFonts w:ascii="Times New Roman" w:hAnsi="Times New Roman" w:cs="Times New Roman"/>
          <w:color w:val="000000"/>
          <w:sz w:val="26"/>
          <w:szCs w:val="26"/>
        </w:rPr>
        <w:t>ов</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доля пациентов с острыми цереброваскулярными болезнями, госпитализированных </w:t>
      </w:r>
      <w:proofErr w:type="gramStart"/>
      <w:r w:rsidRPr="001F69C3">
        <w:rPr>
          <w:rFonts w:ascii="Times New Roman" w:hAnsi="Times New Roman" w:cs="Times New Roman"/>
          <w:color w:val="000000"/>
          <w:sz w:val="26"/>
          <w:szCs w:val="26"/>
        </w:rPr>
        <w:t>в первые</w:t>
      </w:r>
      <w:proofErr w:type="gramEnd"/>
      <w:r w:rsidRPr="001F69C3">
        <w:rPr>
          <w:rFonts w:ascii="Times New Roman" w:hAnsi="Times New Roman" w:cs="Times New Roman"/>
          <w:color w:val="000000"/>
          <w:sz w:val="26"/>
          <w:szCs w:val="26"/>
        </w:rPr>
        <w:t xml:space="preserve"> 6 часов от начала заболевания, в общем количестве госпитализированных пациентов с острыми цереброваскулярными болезнями </w:t>
      </w:r>
      <w:r w:rsidRPr="001F69C3">
        <w:rPr>
          <w:rFonts w:ascii="Times New Roman" w:hAnsi="Times New Roman" w:cs="Times New Roman"/>
          <w:color w:val="000000"/>
          <w:sz w:val="26"/>
          <w:szCs w:val="26"/>
        </w:rPr>
        <w:lastRenderedPageBreak/>
        <w:t>(процент</w:t>
      </w:r>
      <w:r w:rsidR="006B482C">
        <w:rPr>
          <w:rFonts w:ascii="Times New Roman" w:hAnsi="Times New Roman" w:cs="Times New Roman"/>
          <w:color w:val="000000"/>
          <w:sz w:val="26"/>
          <w:szCs w:val="26"/>
        </w:rPr>
        <w:t>ов</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доля пациентов с острым ишемическим инсультом, которым проведена тромболитическая терапия </w:t>
      </w:r>
      <w:proofErr w:type="gramStart"/>
      <w:r w:rsidRPr="001F69C3">
        <w:rPr>
          <w:rFonts w:ascii="Times New Roman" w:hAnsi="Times New Roman" w:cs="Times New Roman"/>
          <w:color w:val="000000"/>
          <w:sz w:val="26"/>
          <w:szCs w:val="26"/>
        </w:rPr>
        <w:t>в первые</w:t>
      </w:r>
      <w:proofErr w:type="gramEnd"/>
      <w:r w:rsidRPr="001F69C3">
        <w:rPr>
          <w:rFonts w:ascii="Times New Roman" w:hAnsi="Times New Roman" w:cs="Times New Roman"/>
          <w:color w:val="000000"/>
          <w:sz w:val="26"/>
          <w:szCs w:val="26"/>
        </w:rPr>
        <w:t xml:space="preserve"> 6 часов госпитализации, в общем количестве пациентов с острым ишемическим инсультом (процент</w:t>
      </w:r>
      <w:r w:rsidR="006B482C">
        <w:rPr>
          <w:rFonts w:ascii="Times New Roman" w:hAnsi="Times New Roman" w:cs="Times New Roman"/>
          <w:color w:val="000000"/>
          <w:sz w:val="26"/>
          <w:szCs w:val="26"/>
        </w:rPr>
        <w:t>ов</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количество обоснованных жалоб, в том числе на отказ в оказании медицинской помощи, предоставляемой в рамках Программы (единиц).</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Критериями доступности медицинской помощи являются: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обеспеченность населения врачами (на 10 тыс. человек, включая городское и сельское население), в том числе оказывающими медицинскую помощь в амбулаторных и стационарных условиях</w:t>
      </w:r>
      <w:r w:rsidR="00CC62F0">
        <w:rPr>
          <w:rFonts w:ascii="Times New Roman" w:hAnsi="Times New Roman" w:cs="Times New Roman"/>
          <w:color w:val="000000"/>
          <w:sz w:val="26"/>
          <w:szCs w:val="26"/>
        </w:rPr>
        <w:t xml:space="preserve"> (человек)</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обеспеченность населения средним медицинским персоналом (на 10 тыс. человек, включая городское и сельское население), в том числе оказывающим медицинскую помощь в амбулаторных и стационарных условиях</w:t>
      </w:r>
      <w:r w:rsidR="00CC62F0">
        <w:rPr>
          <w:rFonts w:ascii="Times New Roman" w:hAnsi="Times New Roman" w:cs="Times New Roman"/>
          <w:color w:val="000000"/>
          <w:sz w:val="26"/>
          <w:szCs w:val="26"/>
        </w:rPr>
        <w:t xml:space="preserve"> (человек)</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средняя длительность лечения в медицинских организациях, оказывающих медицинскую помощь в стационарных условиях (в сре</w:t>
      </w:r>
      <w:r w:rsidR="006B482C">
        <w:rPr>
          <w:rFonts w:ascii="Times New Roman" w:hAnsi="Times New Roman" w:cs="Times New Roman"/>
          <w:color w:val="000000"/>
          <w:sz w:val="26"/>
          <w:szCs w:val="26"/>
        </w:rPr>
        <w:t>днем по Республике Карелия) (дней</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доля расходов на оказание медицинско</w:t>
      </w:r>
      <w:r w:rsidR="006B482C">
        <w:rPr>
          <w:rFonts w:ascii="Times New Roman" w:hAnsi="Times New Roman" w:cs="Times New Roman"/>
          <w:color w:val="000000"/>
          <w:sz w:val="26"/>
          <w:szCs w:val="26"/>
        </w:rPr>
        <w:t>й помощи в условиях дневного стационара</w:t>
      </w:r>
      <w:r w:rsidRPr="001F69C3">
        <w:rPr>
          <w:rFonts w:ascii="Times New Roman" w:hAnsi="Times New Roman" w:cs="Times New Roman"/>
          <w:color w:val="000000"/>
          <w:sz w:val="26"/>
          <w:szCs w:val="26"/>
        </w:rPr>
        <w:t xml:space="preserve"> в общих расходах на Программу (процент</w:t>
      </w:r>
      <w:r w:rsidR="006B482C">
        <w:rPr>
          <w:rFonts w:ascii="Times New Roman" w:hAnsi="Times New Roman" w:cs="Times New Roman"/>
          <w:color w:val="000000"/>
          <w:sz w:val="26"/>
          <w:szCs w:val="26"/>
        </w:rPr>
        <w:t>ов</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доля расходов </w:t>
      </w:r>
      <w:proofErr w:type="gramStart"/>
      <w:r w:rsidRPr="001F69C3">
        <w:rPr>
          <w:rFonts w:ascii="Times New Roman" w:hAnsi="Times New Roman" w:cs="Times New Roman"/>
          <w:color w:val="000000"/>
          <w:sz w:val="26"/>
          <w:szCs w:val="26"/>
        </w:rPr>
        <w:t>на оказание медицинской помощи в амбулаторных условиях в неотложной форме в общих расходах на Программу</w:t>
      </w:r>
      <w:proofErr w:type="gramEnd"/>
      <w:r w:rsidRPr="001F69C3">
        <w:rPr>
          <w:rFonts w:ascii="Times New Roman" w:hAnsi="Times New Roman" w:cs="Times New Roman"/>
          <w:color w:val="000000"/>
          <w:sz w:val="26"/>
          <w:szCs w:val="26"/>
        </w:rPr>
        <w:t xml:space="preserve"> (процент</w:t>
      </w:r>
      <w:r w:rsidR="006B482C">
        <w:rPr>
          <w:rFonts w:ascii="Times New Roman" w:hAnsi="Times New Roman" w:cs="Times New Roman"/>
          <w:color w:val="000000"/>
          <w:sz w:val="26"/>
          <w:szCs w:val="26"/>
        </w:rPr>
        <w:t>ов</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доля охвата профилактическими медицинскими осмотрами детей, в том числе в городской и сельской местности (процент</w:t>
      </w:r>
      <w:r w:rsidR="006B482C">
        <w:rPr>
          <w:rFonts w:ascii="Times New Roman" w:hAnsi="Times New Roman" w:cs="Times New Roman"/>
          <w:color w:val="000000"/>
          <w:sz w:val="26"/>
          <w:szCs w:val="26"/>
        </w:rPr>
        <w:t>ов</w:t>
      </w:r>
      <w:r w:rsidRPr="001F69C3">
        <w:rPr>
          <w:rFonts w:ascii="Times New Roman" w:hAnsi="Times New Roman" w:cs="Times New Roman"/>
          <w:color w:val="000000"/>
          <w:sz w:val="26"/>
          <w:szCs w:val="26"/>
        </w:rPr>
        <w:t>);</w:t>
      </w:r>
    </w:p>
    <w:p w:rsidR="00A50AA6" w:rsidRPr="001F69C3" w:rsidRDefault="00F84F22" w:rsidP="003315AB">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w:t>
      </w:r>
      <w:r w:rsidR="00CC62F0">
        <w:rPr>
          <w:rFonts w:ascii="Times New Roman" w:hAnsi="Times New Roman" w:cs="Times New Roman"/>
          <w:color w:val="000000"/>
          <w:sz w:val="26"/>
          <w:szCs w:val="26"/>
        </w:rPr>
        <w:t>ов</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число лиц, проживающих в сельской местности, которым оказана скорая медицинска</w:t>
      </w:r>
      <w:r w:rsidR="006B482C">
        <w:rPr>
          <w:rFonts w:ascii="Times New Roman" w:hAnsi="Times New Roman" w:cs="Times New Roman"/>
          <w:color w:val="000000"/>
          <w:sz w:val="26"/>
          <w:szCs w:val="26"/>
        </w:rPr>
        <w:t xml:space="preserve">я помощь, </w:t>
      </w:r>
      <w:r w:rsidRPr="001F69C3">
        <w:rPr>
          <w:rFonts w:ascii="Times New Roman" w:hAnsi="Times New Roman" w:cs="Times New Roman"/>
          <w:color w:val="000000"/>
          <w:sz w:val="26"/>
          <w:szCs w:val="26"/>
        </w:rPr>
        <w:t>на 1</w:t>
      </w:r>
      <w:r w:rsidR="006B482C">
        <w:rPr>
          <w:rFonts w:ascii="Times New Roman" w:hAnsi="Times New Roman" w:cs="Times New Roman"/>
          <w:color w:val="000000"/>
          <w:sz w:val="26"/>
          <w:szCs w:val="26"/>
        </w:rPr>
        <w:t>000 человек сельского населения</w:t>
      </w:r>
      <w:r w:rsidR="00CC62F0">
        <w:rPr>
          <w:rFonts w:ascii="Times New Roman" w:hAnsi="Times New Roman" w:cs="Times New Roman"/>
          <w:color w:val="000000"/>
          <w:sz w:val="26"/>
          <w:szCs w:val="26"/>
        </w:rPr>
        <w:t xml:space="preserve"> (человек)</w:t>
      </w:r>
      <w:r w:rsidRPr="001F69C3">
        <w:rPr>
          <w:rFonts w:ascii="Times New Roman" w:hAnsi="Times New Roman" w:cs="Times New Roman"/>
          <w:color w:val="000000"/>
          <w:sz w:val="26"/>
          <w:szCs w:val="26"/>
        </w:rPr>
        <w:t>;</w:t>
      </w:r>
    </w:p>
    <w:p w:rsidR="00F84F22"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w:t>
      </w:r>
      <w:r w:rsidR="00CC62F0">
        <w:rPr>
          <w:rFonts w:ascii="Times New Roman" w:hAnsi="Times New Roman" w:cs="Times New Roman"/>
          <w:color w:val="000000"/>
          <w:sz w:val="26"/>
          <w:szCs w:val="26"/>
        </w:rPr>
        <w:t>ов</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На основе целевых значений критериев доступности и качества медицинской помощи, установленных Программой, проводится комплексная оценка их уровня и динамики.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Кроме того, в Республике Карелия </w:t>
      </w:r>
      <w:r w:rsidR="006B482C">
        <w:rPr>
          <w:rFonts w:ascii="Times New Roman" w:hAnsi="Times New Roman" w:cs="Times New Roman"/>
          <w:color w:val="000000"/>
          <w:sz w:val="26"/>
          <w:szCs w:val="26"/>
        </w:rPr>
        <w:t>осуществляется</w:t>
      </w:r>
      <w:r w:rsidRPr="001F69C3">
        <w:rPr>
          <w:rFonts w:ascii="Times New Roman" w:hAnsi="Times New Roman" w:cs="Times New Roman"/>
          <w:color w:val="000000"/>
          <w:sz w:val="26"/>
          <w:szCs w:val="26"/>
        </w:rPr>
        <w:t xml:space="preserve">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F84F22" w:rsidRPr="001F69C3" w:rsidRDefault="00F84F22" w:rsidP="00F84F22">
      <w:pPr>
        <w:pStyle w:val="ConsPlusNormal"/>
        <w:jc w:val="both"/>
        <w:rPr>
          <w:rFonts w:ascii="Times New Roman" w:hAnsi="Times New Roman" w:cs="Times New Roman"/>
          <w:color w:val="000000"/>
          <w:sz w:val="26"/>
          <w:szCs w:val="26"/>
        </w:rPr>
      </w:pPr>
    </w:p>
    <w:p w:rsidR="00205A39" w:rsidRPr="001F69C3" w:rsidRDefault="00205A39" w:rsidP="00F84F22">
      <w:pPr>
        <w:pStyle w:val="ConsPlusNormal"/>
        <w:jc w:val="right"/>
        <w:outlineLvl w:val="1"/>
        <w:rPr>
          <w:rFonts w:ascii="Times New Roman" w:hAnsi="Times New Roman" w:cs="Times New Roman"/>
          <w:color w:val="000000"/>
          <w:sz w:val="26"/>
          <w:szCs w:val="26"/>
        </w:rPr>
      </w:pPr>
    </w:p>
    <w:p w:rsidR="006B482C" w:rsidRDefault="006B482C" w:rsidP="00205A39">
      <w:pPr>
        <w:pStyle w:val="ConsPlusNormal"/>
        <w:jc w:val="right"/>
        <w:outlineLvl w:val="1"/>
        <w:rPr>
          <w:rFonts w:ascii="Times New Roman" w:hAnsi="Times New Roman" w:cs="Times New Roman"/>
          <w:color w:val="000000"/>
          <w:sz w:val="26"/>
          <w:szCs w:val="26"/>
        </w:rPr>
      </w:pPr>
    </w:p>
    <w:p w:rsidR="006B482C" w:rsidRDefault="006B482C" w:rsidP="00205A39">
      <w:pPr>
        <w:pStyle w:val="ConsPlusNormal"/>
        <w:jc w:val="right"/>
        <w:outlineLvl w:val="1"/>
        <w:rPr>
          <w:rFonts w:ascii="Times New Roman" w:hAnsi="Times New Roman" w:cs="Times New Roman"/>
          <w:color w:val="000000"/>
          <w:sz w:val="26"/>
          <w:szCs w:val="26"/>
        </w:rPr>
      </w:pPr>
    </w:p>
    <w:p w:rsidR="006B482C" w:rsidRDefault="006B482C" w:rsidP="00205A39">
      <w:pPr>
        <w:pStyle w:val="ConsPlusNormal"/>
        <w:jc w:val="right"/>
        <w:outlineLvl w:val="1"/>
        <w:rPr>
          <w:rFonts w:ascii="Times New Roman" w:hAnsi="Times New Roman" w:cs="Times New Roman"/>
          <w:color w:val="000000"/>
          <w:sz w:val="26"/>
          <w:szCs w:val="26"/>
        </w:rPr>
      </w:pPr>
    </w:p>
    <w:p w:rsidR="006B482C" w:rsidRDefault="006B482C" w:rsidP="00205A39">
      <w:pPr>
        <w:pStyle w:val="ConsPlusNormal"/>
        <w:jc w:val="right"/>
        <w:outlineLvl w:val="1"/>
        <w:rPr>
          <w:rFonts w:ascii="Times New Roman" w:hAnsi="Times New Roman" w:cs="Times New Roman"/>
          <w:color w:val="000000"/>
          <w:sz w:val="26"/>
          <w:szCs w:val="26"/>
        </w:rPr>
      </w:pPr>
    </w:p>
    <w:p w:rsidR="006B482C" w:rsidRDefault="006B482C" w:rsidP="00205A39">
      <w:pPr>
        <w:pStyle w:val="ConsPlusNormal"/>
        <w:jc w:val="right"/>
        <w:outlineLvl w:val="1"/>
        <w:rPr>
          <w:rFonts w:ascii="Times New Roman" w:hAnsi="Times New Roman" w:cs="Times New Roman"/>
          <w:color w:val="000000"/>
          <w:sz w:val="26"/>
          <w:szCs w:val="26"/>
        </w:rPr>
      </w:pPr>
    </w:p>
    <w:p w:rsidR="002058FF" w:rsidRDefault="002058FF" w:rsidP="00205A39">
      <w:pPr>
        <w:pStyle w:val="ConsPlusNormal"/>
        <w:jc w:val="right"/>
        <w:outlineLvl w:val="1"/>
        <w:rPr>
          <w:rFonts w:ascii="Times New Roman" w:hAnsi="Times New Roman" w:cs="Times New Roman"/>
          <w:color w:val="000000"/>
          <w:sz w:val="26"/>
          <w:szCs w:val="26"/>
        </w:rPr>
        <w:sectPr w:rsidR="002058FF" w:rsidSect="00340BCB">
          <w:pgSz w:w="11906" w:h="16838"/>
          <w:pgMar w:top="1134" w:right="850" w:bottom="1134" w:left="1701" w:header="0" w:footer="0" w:gutter="0"/>
          <w:pgNumType w:start="1"/>
          <w:cols w:space="720"/>
          <w:titlePg/>
          <w:docGrid w:linePitch="381"/>
        </w:sectPr>
      </w:pPr>
    </w:p>
    <w:p w:rsidR="00F84F22" w:rsidRPr="001F69C3" w:rsidRDefault="00F84F22" w:rsidP="00205A39">
      <w:pPr>
        <w:pStyle w:val="ConsPlusNormal"/>
        <w:jc w:val="right"/>
        <w:outlineLvl w:val="1"/>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Приложение 1</w:t>
      </w:r>
      <w:r w:rsidR="00205A39"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к Программе</w:t>
      </w:r>
    </w:p>
    <w:p w:rsidR="00F84F22" w:rsidRPr="001F69C3" w:rsidRDefault="00F84F22" w:rsidP="00F84F22">
      <w:pPr>
        <w:pStyle w:val="ConsPlusNormal"/>
        <w:jc w:val="right"/>
        <w:rPr>
          <w:rFonts w:ascii="Times New Roman" w:hAnsi="Times New Roman" w:cs="Times New Roman"/>
          <w:color w:val="000000"/>
          <w:sz w:val="26"/>
          <w:szCs w:val="26"/>
        </w:rPr>
      </w:pPr>
    </w:p>
    <w:p w:rsidR="00A50AA6" w:rsidRDefault="00A50AA6" w:rsidP="00205A39">
      <w:pPr>
        <w:pStyle w:val="ConsPlusNormal"/>
        <w:ind w:firstLine="0"/>
        <w:jc w:val="center"/>
        <w:rPr>
          <w:rFonts w:ascii="Times New Roman" w:hAnsi="Times New Roman" w:cs="Times New Roman"/>
          <w:bCs/>
          <w:color w:val="000000"/>
          <w:sz w:val="26"/>
          <w:szCs w:val="26"/>
        </w:rPr>
      </w:pPr>
      <w:bookmarkStart w:id="5" w:name="Par294"/>
      <w:bookmarkEnd w:id="5"/>
    </w:p>
    <w:p w:rsidR="00A50AA6" w:rsidRDefault="00205A39" w:rsidP="00205A39">
      <w:pPr>
        <w:pStyle w:val="ConsPlusNormal"/>
        <w:ind w:firstLine="0"/>
        <w:jc w:val="center"/>
        <w:rPr>
          <w:rFonts w:ascii="Times New Roman" w:hAnsi="Times New Roman" w:cs="Times New Roman"/>
          <w:bCs/>
          <w:color w:val="000000"/>
          <w:sz w:val="26"/>
          <w:szCs w:val="26"/>
        </w:rPr>
      </w:pPr>
      <w:r w:rsidRPr="001F69C3">
        <w:rPr>
          <w:rFonts w:ascii="Times New Roman" w:hAnsi="Times New Roman" w:cs="Times New Roman"/>
          <w:bCs/>
          <w:color w:val="000000"/>
          <w:sz w:val="26"/>
          <w:szCs w:val="26"/>
        </w:rPr>
        <w:t xml:space="preserve">Условия реализации </w:t>
      </w:r>
    </w:p>
    <w:p w:rsidR="00F84F22" w:rsidRPr="001F69C3" w:rsidRDefault="00205A39" w:rsidP="00205A39">
      <w:pPr>
        <w:pStyle w:val="ConsPlusNormal"/>
        <w:ind w:firstLine="0"/>
        <w:jc w:val="center"/>
        <w:rPr>
          <w:rFonts w:ascii="Times New Roman" w:hAnsi="Times New Roman" w:cs="Times New Roman"/>
          <w:bCs/>
          <w:color w:val="000000"/>
          <w:sz w:val="26"/>
          <w:szCs w:val="26"/>
        </w:rPr>
      </w:pPr>
      <w:proofErr w:type="gramStart"/>
      <w:r w:rsidRPr="001F69C3">
        <w:rPr>
          <w:rFonts w:ascii="Times New Roman" w:hAnsi="Times New Roman" w:cs="Times New Roman"/>
          <w:bCs/>
          <w:color w:val="000000"/>
          <w:sz w:val="26"/>
          <w:szCs w:val="26"/>
        </w:rPr>
        <w:t>установленного</w:t>
      </w:r>
      <w:proofErr w:type="gramEnd"/>
      <w:r w:rsidRPr="001F69C3">
        <w:rPr>
          <w:rFonts w:ascii="Times New Roman" w:hAnsi="Times New Roman" w:cs="Times New Roman"/>
          <w:bCs/>
          <w:color w:val="000000"/>
          <w:sz w:val="26"/>
          <w:szCs w:val="26"/>
        </w:rPr>
        <w:t xml:space="preserve"> законодательством</w:t>
      </w:r>
    </w:p>
    <w:p w:rsidR="00F84F22" w:rsidRPr="001F69C3" w:rsidRDefault="00205A39" w:rsidP="00205A39">
      <w:pPr>
        <w:pStyle w:val="ConsPlusNormal"/>
        <w:ind w:firstLine="0"/>
        <w:jc w:val="center"/>
        <w:rPr>
          <w:rFonts w:ascii="Times New Roman" w:hAnsi="Times New Roman" w:cs="Times New Roman"/>
          <w:bCs/>
          <w:color w:val="000000"/>
          <w:sz w:val="26"/>
          <w:szCs w:val="26"/>
        </w:rPr>
      </w:pPr>
      <w:r w:rsidRPr="001F69C3">
        <w:rPr>
          <w:rFonts w:ascii="Times New Roman" w:hAnsi="Times New Roman" w:cs="Times New Roman"/>
          <w:bCs/>
          <w:color w:val="000000"/>
          <w:sz w:val="26"/>
          <w:szCs w:val="26"/>
        </w:rPr>
        <w:t>Российской Федерации права на выбор врача, в том числе</w:t>
      </w:r>
    </w:p>
    <w:p w:rsidR="00F84F22" w:rsidRPr="001F69C3" w:rsidRDefault="00205A39" w:rsidP="00205A39">
      <w:pPr>
        <w:pStyle w:val="ConsPlusNormal"/>
        <w:ind w:firstLine="0"/>
        <w:jc w:val="center"/>
        <w:rPr>
          <w:rFonts w:ascii="Times New Roman" w:hAnsi="Times New Roman" w:cs="Times New Roman"/>
          <w:bCs/>
          <w:color w:val="000000"/>
          <w:sz w:val="26"/>
          <w:szCs w:val="26"/>
        </w:rPr>
      </w:pPr>
      <w:r w:rsidRPr="001F69C3">
        <w:rPr>
          <w:rFonts w:ascii="Times New Roman" w:hAnsi="Times New Roman" w:cs="Times New Roman"/>
          <w:bCs/>
          <w:color w:val="000000"/>
          <w:sz w:val="26"/>
          <w:szCs w:val="26"/>
        </w:rPr>
        <w:t xml:space="preserve">врача общей практики (семейного врача) и лечащего врача </w:t>
      </w:r>
      <w:r w:rsidRPr="001F69C3">
        <w:rPr>
          <w:rFonts w:ascii="Times New Roman" w:hAnsi="Times New Roman" w:cs="Times New Roman"/>
          <w:bCs/>
          <w:color w:val="000000"/>
          <w:sz w:val="26"/>
          <w:szCs w:val="26"/>
        </w:rPr>
        <w:br/>
        <w:t>(с учетом согласия врача)</w:t>
      </w:r>
    </w:p>
    <w:p w:rsidR="00F84F22" w:rsidRPr="001F69C3" w:rsidRDefault="00F84F22" w:rsidP="00F84F22">
      <w:pPr>
        <w:pStyle w:val="ConsPlusNormal"/>
        <w:jc w:val="center"/>
        <w:rPr>
          <w:rFonts w:ascii="Times New Roman" w:hAnsi="Times New Roman" w:cs="Times New Roman"/>
          <w:color w:val="000000"/>
          <w:sz w:val="26"/>
          <w:szCs w:val="26"/>
        </w:rPr>
      </w:pP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1. </w:t>
      </w:r>
      <w:proofErr w:type="gramStart"/>
      <w:r w:rsidRPr="001F69C3">
        <w:rPr>
          <w:rFonts w:ascii="Times New Roman" w:hAnsi="Times New Roman" w:cs="Times New Roman"/>
          <w:color w:val="000000"/>
          <w:sz w:val="26"/>
          <w:szCs w:val="26"/>
        </w:rPr>
        <w:t>Настоящие Условия регулируют отношения, связанные с реализацией установленного законодательством Российской Федерации (</w:t>
      </w:r>
      <w:r w:rsidR="007C6A45">
        <w:rPr>
          <w:rFonts w:ascii="Times New Roman" w:hAnsi="Times New Roman" w:cs="Times New Roman"/>
          <w:color w:val="000000"/>
          <w:sz w:val="26"/>
          <w:szCs w:val="26"/>
        </w:rPr>
        <w:t xml:space="preserve">часть 2 статьи 21 </w:t>
      </w:r>
      <w:r w:rsidRPr="001F69C3">
        <w:rPr>
          <w:rFonts w:ascii="Times New Roman" w:hAnsi="Times New Roman" w:cs="Times New Roman"/>
          <w:color w:val="000000"/>
          <w:sz w:val="26"/>
          <w:szCs w:val="26"/>
        </w:rPr>
        <w:t xml:space="preserve">Федерального закона от 21 ноября 2011 года </w:t>
      </w:r>
      <w:r w:rsid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323-ФЗ «Об основах охраны здоровья граждан в Российской Федерации») права на выбор врача (с учетом согласия врача), для оказания медицинской помощи в рамках Программы в пределах территории Республики Карелия.</w:t>
      </w:r>
      <w:proofErr w:type="gramEnd"/>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2. </w:t>
      </w:r>
      <w:proofErr w:type="gramStart"/>
      <w:r w:rsidRPr="001F69C3">
        <w:rPr>
          <w:rFonts w:ascii="Times New Roman" w:hAnsi="Times New Roman" w:cs="Times New Roman"/>
          <w:color w:val="000000"/>
          <w:sz w:val="26"/>
          <w:szCs w:val="26"/>
        </w:rPr>
        <w:t xml:space="preserve">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w:t>
      </w:r>
      <w:r w:rsidR="00205A39"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его родителями или другими законными представителями) (далее </w:t>
      </w:r>
      <w:r w:rsidR="00205A39"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гражданин), путем обращения в медицинскую организацию</w:t>
      </w:r>
      <w:proofErr w:type="gramEnd"/>
      <w:r w:rsidRPr="001F69C3">
        <w:rPr>
          <w:rFonts w:ascii="Times New Roman" w:hAnsi="Times New Roman" w:cs="Times New Roman"/>
          <w:color w:val="000000"/>
          <w:sz w:val="26"/>
          <w:szCs w:val="26"/>
        </w:rPr>
        <w:t>, оказывающую медицинскую помощь.</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3. В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50AA6"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4. </w:t>
      </w:r>
      <w:proofErr w:type="gramStart"/>
      <w:r w:rsidRPr="001F69C3">
        <w:rPr>
          <w:rFonts w:ascii="Times New Roman" w:hAnsi="Times New Roman" w:cs="Times New Roman"/>
          <w:color w:val="000000"/>
          <w:sz w:val="26"/>
          <w:szCs w:val="26"/>
        </w:rPr>
        <w:t>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w:t>
      </w:r>
      <w:r w:rsidR="0001265C" w:rsidRPr="0001265C">
        <w:rPr>
          <w:rFonts w:ascii="Times New Roman" w:hAnsi="Times New Roman" w:cs="Times New Roman"/>
          <w:color w:val="000000"/>
          <w:sz w:val="26"/>
          <w:szCs w:val="26"/>
        </w:rPr>
        <w:t xml:space="preserve"> </w:t>
      </w:r>
      <w:r w:rsidR="0001265C" w:rsidRPr="001F69C3">
        <w:rPr>
          <w:rFonts w:ascii="Times New Roman" w:hAnsi="Times New Roman" w:cs="Times New Roman"/>
          <w:color w:val="000000"/>
          <w:sz w:val="26"/>
          <w:szCs w:val="26"/>
        </w:rPr>
        <w:t>по контракту</w:t>
      </w:r>
      <w:r w:rsidRPr="001F69C3">
        <w:rPr>
          <w:rFonts w:ascii="Times New Roman" w:hAnsi="Times New Roman" w:cs="Times New Roman"/>
          <w:color w:val="000000"/>
          <w:sz w:val="26"/>
          <w:szCs w:val="26"/>
        </w:rPr>
        <w:t>,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w:t>
      </w:r>
      <w:proofErr w:type="gramEnd"/>
      <w:r w:rsidRPr="001F69C3">
        <w:rPr>
          <w:rFonts w:ascii="Times New Roman" w:hAnsi="Times New Roman" w:cs="Times New Roman"/>
          <w:color w:val="000000"/>
          <w:sz w:val="26"/>
          <w:szCs w:val="26"/>
        </w:rPr>
        <w:t xml:space="preserve"> с учетом особенностей оказания медицинской помощи, установленных законодательством Российской Федерации.</w:t>
      </w:r>
    </w:p>
    <w:p w:rsidR="006B482C" w:rsidRDefault="006B482C" w:rsidP="00F84F22">
      <w:pPr>
        <w:pStyle w:val="ConsPlusNormal"/>
        <w:ind w:firstLine="540"/>
        <w:jc w:val="both"/>
        <w:rPr>
          <w:rFonts w:ascii="Times New Roman" w:hAnsi="Times New Roman" w:cs="Times New Roman"/>
          <w:color w:val="000000"/>
          <w:sz w:val="26"/>
          <w:szCs w:val="26"/>
        </w:rPr>
      </w:pPr>
    </w:p>
    <w:p w:rsidR="006B482C" w:rsidRDefault="006B482C" w:rsidP="00205A39">
      <w:pPr>
        <w:pStyle w:val="ConsPlusNormal"/>
        <w:jc w:val="right"/>
        <w:outlineLvl w:val="1"/>
        <w:rPr>
          <w:rFonts w:ascii="Times New Roman" w:hAnsi="Times New Roman" w:cs="Times New Roman"/>
          <w:color w:val="000000"/>
          <w:sz w:val="26"/>
          <w:szCs w:val="26"/>
        </w:rPr>
      </w:pPr>
    </w:p>
    <w:p w:rsidR="006B482C" w:rsidRDefault="006B482C" w:rsidP="00205A39">
      <w:pPr>
        <w:pStyle w:val="ConsPlusNormal"/>
        <w:jc w:val="right"/>
        <w:outlineLvl w:val="1"/>
        <w:rPr>
          <w:rFonts w:ascii="Times New Roman" w:hAnsi="Times New Roman" w:cs="Times New Roman"/>
          <w:color w:val="000000"/>
          <w:sz w:val="26"/>
          <w:szCs w:val="26"/>
        </w:rPr>
      </w:pPr>
    </w:p>
    <w:p w:rsidR="006B482C" w:rsidRDefault="006B482C" w:rsidP="00205A39">
      <w:pPr>
        <w:pStyle w:val="ConsPlusNormal"/>
        <w:jc w:val="right"/>
        <w:outlineLvl w:val="1"/>
        <w:rPr>
          <w:rFonts w:ascii="Times New Roman" w:hAnsi="Times New Roman" w:cs="Times New Roman"/>
          <w:color w:val="000000"/>
          <w:sz w:val="26"/>
          <w:szCs w:val="26"/>
        </w:rPr>
      </w:pPr>
    </w:p>
    <w:p w:rsidR="006B482C" w:rsidRDefault="006B482C" w:rsidP="00205A39">
      <w:pPr>
        <w:pStyle w:val="ConsPlusNormal"/>
        <w:jc w:val="right"/>
        <w:outlineLvl w:val="1"/>
        <w:rPr>
          <w:rFonts w:ascii="Times New Roman" w:hAnsi="Times New Roman" w:cs="Times New Roman"/>
          <w:color w:val="000000"/>
          <w:sz w:val="26"/>
          <w:szCs w:val="26"/>
        </w:rPr>
      </w:pPr>
    </w:p>
    <w:p w:rsidR="006B482C" w:rsidRDefault="006B482C" w:rsidP="00205A39">
      <w:pPr>
        <w:pStyle w:val="ConsPlusNormal"/>
        <w:jc w:val="right"/>
        <w:outlineLvl w:val="1"/>
        <w:rPr>
          <w:rFonts w:ascii="Times New Roman" w:hAnsi="Times New Roman" w:cs="Times New Roman"/>
          <w:color w:val="000000"/>
          <w:sz w:val="26"/>
          <w:szCs w:val="26"/>
        </w:rPr>
      </w:pPr>
    </w:p>
    <w:p w:rsidR="006B482C" w:rsidRDefault="006B482C" w:rsidP="00205A39">
      <w:pPr>
        <w:pStyle w:val="ConsPlusNormal"/>
        <w:jc w:val="right"/>
        <w:outlineLvl w:val="1"/>
        <w:rPr>
          <w:rFonts w:ascii="Times New Roman" w:hAnsi="Times New Roman" w:cs="Times New Roman"/>
          <w:color w:val="000000"/>
          <w:sz w:val="26"/>
          <w:szCs w:val="26"/>
        </w:rPr>
      </w:pPr>
    </w:p>
    <w:p w:rsidR="006B482C" w:rsidRDefault="006B482C" w:rsidP="00205A39">
      <w:pPr>
        <w:pStyle w:val="ConsPlusNormal"/>
        <w:jc w:val="right"/>
        <w:outlineLvl w:val="1"/>
        <w:rPr>
          <w:rFonts w:ascii="Times New Roman" w:hAnsi="Times New Roman" w:cs="Times New Roman"/>
          <w:color w:val="000000"/>
          <w:sz w:val="26"/>
          <w:szCs w:val="26"/>
        </w:rPr>
      </w:pPr>
    </w:p>
    <w:p w:rsidR="006B482C" w:rsidRDefault="006B482C" w:rsidP="00205A39">
      <w:pPr>
        <w:pStyle w:val="ConsPlusNormal"/>
        <w:jc w:val="right"/>
        <w:outlineLvl w:val="1"/>
        <w:rPr>
          <w:rFonts w:ascii="Times New Roman" w:hAnsi="Times New Roman" w:cs="Times New Roman"/>
          <w:color w:val="000000"/>
          <w:sz w:val="26"/>
          <w:szCs w:val="26"/>
        </w:rPr>
      </w:pPr>
    </w:p>
    <w:p w:rsidR="002058FF" w:rsidRDefault="002058FF" w:rsidP="00205A39">
      <w:pPr>
        <w:pStyle w:val="ConsPlusNormal"/>
        <w:jc w:val="right"/>
        <w:outlineLvl w:val="1"/>
        <w:rPr>
          <w:rFonts w:ascii="Times New Roman" w:hAnsi="Times New Roman" w:cs="Times New Roman"/>
          <w:color w:val="000000"/>
          <w:sz w:val="26"/>
          <w:szCs w:val="26"/>
        </w:rPr>
        <w:sectPr w:rsidR="002058FF" w:rsidSect="00340BCB">
          <w:pgSz w:w="11906" w:h="16838"/>
          <w:pgMar w:top="1134" w:right="850" w:bottom="1134" w:left="1701" w:header="0" w:footer="0" w:gutter="0"/>
          <w:pgNumType w:start="1"/>
          <w:cols w:space="720"/>
          <w:titlePg/>
          <w:docGrid w:linePitch="381"/>
        </w:sectPr>
      </w:pPr>
    </w:p>
    <w:p w:rsidR="00F84F22" w:rsidRPr="001F69C3" w:rsidRDefault="00F84F22" w:rsidP="00205A39">
      <w:pPr>
        <w:pStyle w:val="ConsPlusNormal"/>
        <w:jc w:val="right"/>
        <w:outlineLvl w:val="1"/>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Приложение 2</w:t>
      </w:r>
      <w:r w:rsidR="00205A39"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к Программе</w:t>
      </w:r>
    </w:p>
    <w:p w:rsidR="00F84F22" w:rsidRPr="001F69C3" w:rsidRDefault="00F84F22" w:rsidP="00F84F22">
      <w:pPr>
        <w:pStyle w:val="ConsPlusNormal"/>
        <w:jc w:val="right"/>
        <w:rPr>
          <w:rFonts w:ascii="Times New Roman" w:hAnsi="Times New Roman" w:cs="Times New Roman"/>
          <w:color w:val="000000"/>
          <w:sz w:val="26"/>
          <w:szCs w:val="26"/>
        </w:rPr>
      </w:pPr>
    </w:p>
    <w:p w:rsidR="00F84F22" w:rsidRPr="001F69C3" w:rsidRDefault="00205A39" w:rsidP="00205A39">
      <w:pPr>
        <w:pStyle w:val="ConsPlusNormal"/>
        <w:ind w:firstLine="0"/>
        <w:jc w:val="center"/>
        <w:rPr>
          <w:rFonts w:ascii="Times New Roman" w:hAnsi="Times New Roman" w:cs="Times New Roman"/>
          <w:bCs/>
          <w:color w:val="000000"/>
          <w:sz w:val="26"/>
          <w:szCs w:val="26"/>
        </w:rPr>
      </w:pPr>
      <w:bookmarkStart w:id="6" w:name="Par312"/>
      <w:bookmarkEnd w:id="6"/>
      <w:r w:rsidRPr="001F69C3">
        <w:rPr>
          <w:rFonts w:ascii="Times New Roman" w:hAnsi="Times New Roman" w:cs="Times New Roman"/>
          <w:bCs/>
          <w:color w:val="000000"/>
          <w:sz w:val="26"/>
          <w:szCs w:val="26"/>
        </w:rPr>
        <w:t>Порядок</w:t>
      </w:r>
    </w:p>
    <w:p w:rsidR="00F84F22" w:rsidRPr="001F69C3" w:rsidRDefault="00205A39" w:rsidP="00205A39">
      <w:pPr>
        <w:pStyle w:val="ConsPlusNormal"/>
        <w:ind w:firstLine="0"/>
        <w:jc w:val="center"/>
        <w:rPr>
          <w:rFonts w:ascii="Times New Roman" w:hAnsi="Times New Roman" w:cs="Times New Roman"/>
          <w:bCs/>
          <w:color w:val="000000"/>
          <w:sz w:val="26"/>
          <w:szCs w:val="26"/>
        </w:rPr>
      </w:pPr>
      <w:r w:rsidRPr="001F69C3">
        <w:rPr>
          <w:rFonts w:ascii="Times New Roman" w:hAnsi="Times New Roman" w:cs="Times New Roman"/>
          <w:bCs/>
          <w:color w:val="000000"/>
          <w:sz w:val="26"/>
          <w:szCs w:val="26"/>
        </w:rPr>
        <w:t xml:space="preserve">реализации </w:t>
      </w:r>
      <w:proofErr w:type="gramStart"/>
      <w:r w:rsidRPr="001F69C3">
        <w:rPr>
          <w:rFonts w:ascii="Times New Roman" w:hAnsi="Times New Roman" w:cs="Times New Roman"/>
          <w:bCs/>
          <w:color w:val="000000"/>
          <w:sz w:val="26"/>
          <w:szCs w:val="26"/>
        </w:rPr>
        <w:t>установленного</w:t>
      </w:r>
      <w:proofErr w:type="gramEnd"/>
      <w:r w:rsidRPr="001F69C3">
        <w:rPr>
          <w:rFonts w:ascii="Times New Roman" w:hAnsi="Times New Roman" w:cs="Times New Roman"/>
          <w:bCs/>
          <w:color w:val="000000"/>
          <w:sz w:val="26"/>
          <w:szCs w:val="26"/>
        </w:rPr>
        <w:t xml:space="preserve"> законодательством</w:t>
      </w:r>
    </w:p>
    <w:p w:rsidR="00F84F22" w:rsidRPr="001F69C3" w:rsidRDefault="00205A39" w:rsidP="00205A39">
      <w:pPr>
        <w:pStyle w:val="ConsPlusNormal"/>
        <w:ind w:firstLine="0"/>
        <w:jc w:val="center"/>
        <w:rPr>
          <w:rFonts w:ascii="Times New Roman" w:hAnsi="Times New Roman" w:cs="Times New Roman"/>
          <w:bCs/>
          <w:color w:val="000000"/>
          <w:sz w:val="26"/>
          <w:szCs w:val="26"/>
        </w:rPr>
      </w:pPr>
      <w:r w:rsidRPr="001F69C3">
        <w:rPr>
          <w:rFonts w:ascii="Times New Roman" w:hAnsi="Times New Roman" w:cs="Times New Roman"/>
          <w:bCs/>
          <w:color w:val="000000"/>
          <w:sz w:val="26"/>
          <w:szCs w:val="26"/>
        </w:rPr>
        <w:t>Российской Федерации права внеочередного оказания</w:t>
      </w:r>
    </w:p>
    <w:p w:rsidR="00F84F22" w:rsidRPr="001F69C3" w:rsidRDefault="00205A39" w:rsidP="00205A39">
      <w:pPr>
        <w:pStyle w:val="ConsPlusNormal"/>
        <w:ind w:firstLine="0"/>
        <w:jc w:val="center"/>
        <w:rPr>
          <w:rFonts w:ascii="Times New Roman" w:hAnsi="Times New Roman" w:cs="Times New Roman"/>
          <w:bCs/>
          <w:color w:val="000000"/>
          <w:sz w:val="26"/>
          <w:szCs w:val="26"/>
        </w:rPr>
      </w:pPr>
      <w:r w:rsidRPr="001F69C3">
        <w:rPr>
          <w:rFonts w:ascii="Times New Roman" w:hAnsi="Times New Roman" w:cs="Times New Roman"/>
          <w:bCs/>
          <w:color w:val="000000"/>
          <w:sz w:val="26"/>
          <w:szCs w:val="26"/>
        </w:rPr>
        <w:t>медицинской помощи отдельным категориям граждан</w:t>
      </w:r>
    </w:p>
    <w:p w:rsidR="00F84F22" w:rsidRPr="001F69C3" w:rsidRDefault="00205A39" w:rsidP="00205A39">
      <w:pPr>
        <w:pStyle w:val="ConsPlusNormal"/>
        <w:ind w:firstLine="0"/>
        <w:jc w:val="center"/>
        <w:rPr>
          <w:rFonts w:ascii="Times New Roman" w:hAnsi="Times New Roman" w:cs="Times New Roman"/>
          <w:bCs/>
          <w:color w:val="000000"/>
          <w:sz w:val="26"/>
          <w:szCs w:val="26"/>
        </w:rPr>
      </w:pPr>
      <w:r w:rsidRPr="001F69C3">
        <w:rPr>
          <w:rFonts w:ascii="Times New Roman" w:hAnsi="Times New Roman" w:cs="Times New Roman"/>
          <w:bCs/>
          <w:color w:val="000000"/>
          <w:sz w:val="26"/>
          <w:szCs w:val="26"/>
        </w:rPr>
        <w:t>в медицинских организациях, находящихся</w:t>
      </w:r>
    </w:p>
    <w:p w:rsidR="00F84F22" w:rsidRPr="001F69C3" w:rsidRDefault="00205A39" w:rsidP="00205A39">
      <w:pPr>
        <w:pStyle w:val="ConsPlusNormal"/>
        <w:ind w:firstLine="0"/>
        <w:jc w:val="center"/>
        <w:rPr>
          <w:rFonts w:ascii="Times New Roman" w:hAnsi="Times New Roman" w:cs="Times New Roman"/>
          <w:b/>
          <w:bCs/>
          <w:color w:val="000000"/>
          <w:sz w:val="26"/>
          <w:szCs w:val="26"/>
        </w:rPr>
      </w:pPr>
      <w:r w:rsidRPr="001F69C3">
        <w:rPr>
          <w:rFonts w:ascii="Times New Roman" w:hAnsi="Times New Roman" w:cs="Times New Roman"/>
          <w:bCs/>
          <w:color w:val="000000"/>
          <w:sz w:val="26"/>
          <w:szCs w:val="26"/>
        </w:rPr>
        <w:t>на территории Республики Карелия</w:t>
      </w:r>
    </w:p>
    <w:p w:rsidR="00F84F22" w:rsidRPr="001F69C3" w:rsidRDefault="00F84F22" w:rsidP="00F84F22">
      <w:pPr>
        <w:pStyle w:val="ConsPlusNormal"/>
        <w:ind w:firstLine="540"/>
        <w:jc w:val="both"/>
        <w:rPr>
          <w:rFonts w:ascii="Times New Roman" w:hAnsi="Times New Roman" w:cs="Times New Roman"/>
          <w:color w:val="000000"/>
          <w:sz w:val="26"/>
          <w:szCs w:val="26"/>
        </w:rPr>
      </w:pPr>
    </w:p>
    <w:p w:rsidR="00F84F22" w:rsidRPr="001F69C3" w:rsidRDefault="00F84F22" w:rsidP="00F84F22">
      <w:pPr>
        <w:pStyle w:val="ConsPlusNormal"/>
        <w:ind w:firstLine="540"/>
        <w:jc w:val="both"/>
        <w:rPr>
          <w:rFonts w:ascii="Times New Roman" w:hAnsi="Times New Roman" w:cs="Times New Roman"/>
          <w:color w:val="000000"/>
          <w:sz w:val="26"/>
          <w:szCs w:val="26"/>
        </w:rPr>
      </w:pPr>
      <w:bookmarkStart w:id="7" w:name="Par319"/>
      <w:bookmarkEnd w:id="7"/>
      <w:r w:rsidRPr="001F69C3">
        <w:rPr>
          <w:rFonts w:ascii="Times New Roman" w:hAnsi="Times New Roman" w:cs="Times New Roman"/>
          <w:color w:val="000000"/>
          <w:sz w:val="26"/>
          <w:szCs w:val="26"/>
        </w:rPr>
        <w:t xml:space="preserve">1. </w:t>
      </w:r>
      <w:proofErr w:type="gramStart"/>
      <w:r w:rsidRPr="001F69C3">
        <w:rPr>
          <w:rFonts w:ascii="Times New Roman" w:hAnsi="Times New Roman" w:cs="Times New Roman"/>
          <w:color w:val="000000"/>
          <w:sz w:val="26"/>
          <w:szCs w:val="26"/>
        </w:rPr>
        <w:t xml:space="preserve">Настоящий Порядок регулирует отношения, связанные с реализацией </w:t>
      </w:r>
      <w:r w:rsidR="0001265C">
        <w:rPr>
          <w:rFonts w:ascii="Times New Roman" w:hAnsi="Times New Roman" w:cs="Times New Roman"/>
          <w:color w:val="000000"/>
          <w:sz w:val="26"/>
          <w:szCs w:val="26"/>
        </w:rPr>
        <w:t>установленного законодательством Российской Федерации</w:t>
      </w:r>
      <w:r w:rsidRPr="001F69C3">
        <w:rPr>
          <w:rFonts w:ascii="Times New Roman" w:hAnsi="Times New Roman" w:cs="Times New Roman"/>
          <w:color w:val="000000"/>
          <w:sz w:val="26"/>
          <w:szCs w:val="26"/>
        </w:rPr>
        <w:t xml:space="preserve"> </w:t>
      </w:r>
      <w:r w:rsidR="0015140D" w:rsidRPr="001F69C3">
        <w:rPr>
          <w:rFonts w:ascii="Times New Roman" w:hAnsi="Times New Roman" w:cs="Times New Roman"/>
          <w:color w:val="000000"/>
          <w:sz w:val="26"/>
          <w:szCs w:val="26"/>
        </w:rPr>
        <w:t>права</w:t>
      </w:r>
      <w:r w:rsidR="0015140D">
        <w:rPr>
          <w:rFonts w:ascii="Times New Roman" w:hAnsi="Times New Roman" w:cs="Times New Roman"/>
          <w:color w:val="000000"/>
          <w:sz w:val="26"/>
          <w:szCs w:val="26"/>
        </w:rPr>
        <w:t xml:space="preserve"> внеочередно</w:t>
      </w:r>
      <w:r w:rsidR="003B7D09">
        <w:rPr>
          <w:rFonts w:ascii="Times New Roman" w:hAnsi="Times New Roman" w:cs="Times New Roman"/>
          <w:color w:val="000000"/>
          <w:sz w:val="26"/>
          <w:szCs w:val="26"/>
        </w:rPr>
        <w:t>го</w:t>
      </w:r>
      <w:r w:rsidR="0015140D">
        <w:rPr>
          <w:rFonts w:ascii="Times New Roman" w:hAnsi="Times New Roman" w:cs="Times New Roman"/>
          <w:color w:val="000000"/>
          <w:sz w:val="26"/>
          <w:szCs w:val="26"/>
        </w:rPr>
        <w:t xml:space="preserve"> оказания</w:t>
      </w:r>
      <w:r w:rsidRPr="001F69C3">
        <w:rPr>
          <w:rFonts w:ascii="Times New Roman" w:hAnsi="Times New Roman" w:cs="Times New Roman"/>
          <w:color w:val="000000"/>
          <w:sz w:val="26"/>
          <w:szCs w:val="26"/>
        </w:rPr>
        <w:t xml:space="preserve"> медицинской помощи </w:t>
      </w:r>
      <w:r w:rsidR="0001265C">
        <w:rPr>
          <w:rFonts w:ascii="Times New Roman" w:hAnsi="Times New Roman" w:cs="Times New Roman"/>
          <w:color w:val="000000"/>
          <w:sz w:val="26"/>
          <w:szCs w:val="26"/>
        </w:rPr>
        <w:t>в рамках Программы</w:t>
      </w:r>
      <w:r w:rsidRPr="001F69C3">
        <w:rPr>
          <w:rFonts w:ascii="Times New Roman" w:hAnsi="Times New Roman" w:cs="Times New Roman"/>
          <w:color w:val="000000"/>
          <w:sz w:val="26"/>
          <w:szCs w:val="26"/>
        </w:rPr>
        <w:t xml:space="preserve"> категориям  лиц,  </w:t>
      </w:r>
      <w:r w:rsidR="001F69C3">
        <w:rPr>
          <w:rFonts w:ascii="Times New Roman" w:hAnsi="Times New Roman" w:cs="Times New Roman"/>
          <w:color w:val="000000"/>
          <w:sz w:val="26"/>
          <w:szCs w:val="26"/>
        </w:rPr>
        <w:t xml:space="preserve">указанным  в статьях  13 – </w:t>
      </w:r>
      <w:r w:rsidRPr="001F69C3">
        <w:rPr>
          <w:rFonts w:ascii="Times New Roman" w:hAnsi="Times New Roman" w:cs="Times New Roman"/>
          <w:color w:val="000000"/>
          <w:sz w:val="26"/>
          <w:szCs w:val="26"/>
        </w:rPr>
        <w:t xml:space="preserve">19 и 21 Федерального закона от 12 января 1995 года  </w:t>
      </w:r>
      <w:r w:rsidR="001F69C3">
        <w:rPr>
          <w:rFonts w:ascii="Times New Roman" w:hAnsi="Times New Roman" w:cs="Times New Roman"/>
          <w:color w:val="000000"/>
          <w:sz w:val="26"/>
          <w:szCs w:val="26"/>
        </w:rPr>
        <w:br/>
      </w:r>
      <w:r w:rsidRPr="001F69C3">
        <w:rPr>
          <w:rFonts w:ascii="Times New Roman" w:hAnsi="Times New Roman" w:cs="Times New Roman"/>
          <w:color w:val="000000"/>
          <w:sz w:val="26"/>
          <w:szCs w:val="26"/>
        </w:rPr>
        <w:t>№ 5-ФЗ «О ветеранах»,</w:t>
      </w:r>
      <w:r w:rsidRPr="001F69C3">
        <w:rPr>
          <w:rFonts w:ascii="Times New Roman" w:hAnsi="Times New Roman" w:cs="Times New Roman"/>
          <w:b/>
          <w:bCs/>
          <w:color w:val="000000"/>
          <w:sz w:val="26"/>
          <w:szCs w:val="26"/>
        </w:rPr>
        <w:t xml:space="preserve"> </w:t>
      </w:r>
      <w:r w:rsidRPr="001F69C3">
        <w:rPr>
          <w:rFonts w:ascii="Times New Roman" w:hAnsi="Times New Roman" w:cs="Times New Roman"/>
          <w:color w:val="000000"/>
          <w:sz w:val="26"/>
          <w:szCs w:val="26"/>
        </w:rPr>
        <w:t>гражданам Российской Федерации, удостоенным звания Героя Социалистического Труда или Героя Труда Российской Федерации,  гражданам Российской Федерации, награжденным орденом Трудовой Славы</w:t>
      </w:r>
      <w:r w:rsidRPr="001F69C3">
        <w:rPr>
          <w:rFonts w:ascii="Times New Roman" w:hAnsi="Times New Roman" w:cs="Times New Roman"/>
          <w:b/>
          <w:bCs/>
          <w:color w:val="000000"/>
          <w:sz w:val="26"/>
          <w:szCs w:val="26"/>
        </w:rPr>
        <w:t xml:space="preserve"> </w:t>
      </w:r>
      <w:r w:rsidRPr="001F69C3">
        <w:rPr>
          <w:rFonts w:ascii="Times New Roman" w:hAnsi="Times New Roman" w:cs="Times New Roman"/>
          <w:color w:val="000000"/>
          <w:sz w:val="26"/>
          <w:szCs w:val="26"/>
        </w:rPr>
        <w:t>трех степеней</w:t>
      </w:r>
      <w:proofErr w:type="gramEnd"/>
      <w:r w:rsidRPr="001F69C3">
        <w:rPr>
          <w:rFonts w:ascii="Times New Roman" w:hAnsi="Times New Roman" w:cs="Times New Roman"/>
          <w:color w:val="000000"/>
          <w:sz w:val="26"/>
          <w:szCs w:val="26"/>
        </w:rPr>
        <w:t xml:space="preserve">,  </w:t>
      </w:r>
      <w:proofErr w:type="gramStart"/>
      <w:r w:rsidRPr="001F69C3">
        <w:rPr>
          <w:rFonts w:ascii="Times New Roman" w:hAnsi="Times New Roman" w:cs="Times New Roman"/>
          <w:color w:val="000000"/>
          <w:sz w:val="26"/>
          <w:szCs w:val="26"/>
        </w:rPr>
        <w:t>категориям граждан, указанным в пункте 3 статьи 1</w:t>
      </w:r>
      <w:r w:rsidRPr="001F69C3">
        <w:rPr>
          <w:rFonts w:ascii="Times New Roman" w:hAnsi="Times New Roman" w:cs="Times New Roman"/>
          <w:color w:val="000000"/>
          <w:sz w:val="26"/>
          <w:szCs w:val="26"/>
          <w:vertAlign w:val="superscript"/>
        </w:rPr>
        <w:t>1</w:t>
      </w:r>
      <w:r w:rsidRPr="001F69C3">
        <w:rPr>
          <w:rFonts w:ascii="Times New Roman" w:hAnsi="Times New Roman" w:cs="Times New Roman"/>
          <w:color w:val="000000"/>
          <w:sz w:val="26"/>
          <w:szCs w:val="26"/>
        </w:rPr>
        <w:t xml:space="preserve"> Закона Российской Федерации от 15 января 1993 года № 4301-</w:t>
      </w:r>
      <w:r w:rsidRPr="001F69C3">
        <w:rPr>
          <w:rFonts w:ascii="Times New Roman" w:hAnsi="Times New Roman" w:cs="Times New Roman"/>
          <w:color w:val="000000"/>
          <w:sz w:val="26"/>
          <w:szCs w:val="26"/>
          <w:lang w:val="en-US"/>
        </w:rPr>
        <w:t>I</w:t>
      </w:r>
      <w:r w:rsidRPr="001F69C3">
        <w:rPr>
          <w:rFonts w:ascii="Times New Roman" w:hAnsi="Times New Roman" w:cs="Times New Roman"/>
          <w:color w:val="000000"/>
          <w:sz w:val="26"/>
          <w:szCs w:val="26"/>
        </w:rPr>
        <w:t xml:space="preserve">  «О статусе Героев Советского Союза, Героев Российской Федерации и полных кавалеров ордена Славы»,  а также гражданам Российской Федерации, указанным в Указе Президента Российской Федерации от 2 октября 1992 года № 1157 «О дополнительных мерах государственной поддержки инвалидов» (далее – Указ) и являющихся инвалидами </w:t>
      </w:r>
      <w:r w:rsidRPr="001F69C3">
        <w:rPr>
          <w:rFonts w:ascii="Times New Roman" w:hAnsi="Times New Roman" w:cs="Times New Roman"/>
          <w:color w:val="000000"/>
          <w:sz w:val="26"/>
          <w:szCs w:val="26"/>
          <w:lang w:val="en-US"/>
        </w:rPr>
        <w:t>I</w:t>
      </w:r>
      <w:r w:rsidRPr="001F69C3">
        <w:rPr>
          <w:rFonts w:ascii="Times New Roman" w:hAnsi="Times New Roman" w:cs="Times New Roman"/>
          <w:color w:val="000000"/>
          <w:sz w:val="26"/>
          <w:szCs w:val="26"/>
        </w:rPr>
        <w:t xml:space="preserve"> и</w:t>
      </w:r>
      <w:proofErr w:type="gramEnd"/>
      <w:r w:rsidRPr="001F69C3">
        <w:rPr>
          <w:rFonts w:ascii="Times New Roman" w:hAnsi="Times New Roman" w:cs="Times New Roman"/>
          <w:color w:val="000000"/>
          <w:sz w:val="26"/>
          <w:szCs w:val="26"/>
        </w:rPr>
        <w:t xml:space="preserve"> </w:t>
      </w:r>
      <w:proofErr w:type="gramStart"/>
      <w:r w:rsidRPr="001F69C3">
        <w:rPr>
          <w:rFonts w:ascii="Times New Roman" w:hAnsi="Times New Roman" w:cs="Times New Roman"/>
          <w:color w:val="000000"/>
          <w:sz w:val="26"/>
          <w:szCs w:val="26"/>
          <w:lang w:val="en-US"/>
        </w:rPr>
        <w:t>II</w:t>
      </w:r>
      <w:r w:rsidRPr="001F69C3">
        <w:rPr>
          <w:rFonts w:ascii="Times New Roman" w:hAnsi="Times New Roman" w:cs="Times New Roman"/>
          <w:color w:val="000000"/>
          <w:sz w:val="26"/>
          <w:szCs w:val="26"/>
        </w:rPr>
        <w:t xml:space="preserve"> групп (далее – граждане, гражданин), в медицинских организациях, находящихся на территории Республики Карелия. Дети-инвалиды и дети, один из родителей которых является инвалидом, обеспечиваются местами в лечебно-профилактических и оздоровительных учреждениях в первоочередном порядке, в соответствии с пунктом 1 Указа.</w:t>
      </w:r>
      <w:proofErr w:type="gramEnd"/>
    </w:p>
    <w:p w:rsidR="00F84F22" w:rsidRPr="001F69C3" w:rsidRDefault="00F84F22" w:rsidP="00F84F22">
      <w:pPr>
        <w:pStyle w:val="ConsPlusNormal"/>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2. Амбулаторная и стационарная медицинская помощь оказывается категориям граждан</w:t>
      </w:r>
      <w:r w:rsidR="0015140D">
        <w:rPr>
          <w:rFonts w:ascii="Times New Roman" w:hAnsi="Times New Roman" w:cs="Times New Roman"/>
          <w:color w:val="000000"/>
          <w:sz w:val="26"/>
          <w:szCs w:val="26"/>
        </w:rPr>
        <w:t>, указанным</w:t>
      </w:r>
      <w:r w:rsidR="0001265C">
        <w:rPr>
          <w:rFonts w:ascii="Times New Roman" w:hAnsi="Times New Roman" w:cs="Times New Roman"/>
          <w:color w:val="000000"/>
          <w:sz w:val="26"/>
          <w:szCs w:val="26"/>
        </w:rPr>
        <w:t xml:space="preserve"> в пункте 1 настоящего Порядка,</w:t>
      </w:r>
      <w:r w:rsidRPr="001F69C3">
        <w:rPr>
          <w:rFonts w:ascii="Times New Roman" w:hAnsi="Times New Roman" w:cs="Times New Roman"/>
          <w:color w:val="000000"/>
          <w:sz w:val="26"/>
          <w:szCs w:val="26"/>
        </w:rPr>
        <w:t xml:space="preserve"> вне</w:t>
      </w:r>
      <w:r w:rsidR="0001265C">
        <w:rPr>
          <w:rFonts w:ascii="Times New Roman" w:hAnsi="Times New Roman" w:cs="Times New Roman"/>
          <w:color w:val="000000"/>
          <w:sz w:val="26"/>
          <w:szCs w:val="26"/>
        </w:rPr>
        <w:t xml:space="preserve"> очереди</w:t>
      </w:r>
      <w:r w:rsidRPr="001F69C3">
        <w:rPr>
          <w:rFonts w:ascii="Times New Roman" w:hAnsi="Times New Roman" w:cs="Times New Roman"/>
          <w:color w:val="000000"/>
          <w:sz w:val="26"/>
          <w:szCs w:val="26"/>
        </w:rPr>
        <w:t xml:space="preserve"> в медицинских организациях, находящихся на территории Республики Карелия, участвующих в реализации Программы, при предъявлении документа, подтверждающего принадлежность к одной из категорий граждан, указанных в </w:t>
      </w:r>
      <w:r w:rsidR="007C6A45">
        <w:rPr>
          <w:rFonts w:ascii="Times New Roman" w:hAnsi="Times New Roman" w:cs="Times New Roman"/>
          <w:color w:val="000000"/>
          <w:sz w:val="26"/>
          <w:szCs w:val="26"/>
        </w:rPr>
        <w:t>пункте 1</w:t>
      </w:r>
      <w:r w:rsidRPr="001F69C3">
        <w:rPr>
          <w:rFonts w:ascii="Times New Roman" w:hAnsi="Times New Roman" w:cs="Times New Roman"/>
          <w:color w:val="000000"/>
          <w:sz w:val="26"/>
          <w:szCs w:val="26"/>
        </w:rPr>
        <w:t xml:space="preserve"> настоящего Порядка, и </w:t>
      </w:r>
      <w:proofErr w:type="gramStart"/>
      <w:r w:rsidRPr="001F69C3">
        <w:rPr>
          <w:rFonts w:ascii="Times New Roman" w:hAnsi="Times New Roman" w:cs="Times New Roman"/>
          <w:color w:val="000000"/>
          <w:sz w:val="26"/>
          <w:szCs w:val="26"/>
        </w:rPr>
        <w:t>включает</w:t>
      </w:r>
      <w:proofErr w:type="gramEnd"/>
      <w:r w:rsidRPr="001F69C3">
        <w:rPr>
          <w:rFonts w:ascii="Times New Roman" w:hAnsi="Times New Roman" w:cs="Times New Roman"/>
          <w:color w:val="000000"/>
          <w:sz w:val="26"/>
          <w:szCs w:val="26"/>
        </w:rPr>
        <w:t xml:space="preserve"> в том числе внеочередное проведение диагностических исследований и консультативные приемы врачей-специалистов.</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3. Направление граждан в медицинские организации, находящиеся на территории Республики Карелия, участвующие в реализации Программы, для оказания им внеочередной стационарной специализированной медицинской помощи осуществляется на основании заключения врачебной комиссии медицинской организации с подробной выпиской из медицинской документации и указанием цели направления.</w:t>
      </w:r>
    </w:p>
    <w:p w:rsidR="00F84F22"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4. Информация о категориях граждан, имеющих право на внеочередное оказание медицинской помощи, должна быть размещена в медицинских организациях на информационных стендах в общедоступных местах, а также на интернет-сайтах.</w:t>
      </w:r>
    </w:p>
    <w:p w:rsidR="0001265C" w:rsidRDefault="0001265C" w:rsidP="00205A39">
      <w:pPr>
        <w:pStyle w:val="ConsPlusNormal"/>
        <w:jc w:val="right"/>
        <w:outlineLvl w:val="1"/>
        <w:rPr>
          <w:rFonts w:ascii="Times New Roman" w:hAnsi="Times New Roman" w:cs="Times New Roman"/>
          <w:color w:val="000000"/>
          <w:sz w:val="26"/>
          <w:szCs w:val="26"/>
        </w:rPr>
      </w:pPr>
    </w:p>
    <w:p w:rsidR="0001265C" w:rsidRDefault="0001265C" w:rsidP="00205A39">
      <w:pPr>
        <w:pStyle w:val="ConsPlusNormal"/>
        <w:jc w:val="right"/>
        <w:outlineLvl w:val="1"/>
        <w:rPr>
          <w:rFonts w:ascii="Times New Roman" w:hAnsi="Times New Roman" w:cs="Times New Roman"/>
          <w:color w:val="000000"/>
          <w:sz w:val="26"/>
          <w:szCs w:val="26"/>
        </w:rPr>
      </w:pPr>
    </w:p>
    <w:p w:rsidR="0001265C" w:rsidRDefault="0001265C" w:rsidP="00205A39">
      <w:pPr>
        <w:pStyle w:val="ConsPlusNormal"/>
        <w:jc w:val="right"/>
        <w:outlineLvl w:val="1"/>
        <w:rPr>
          <w:rFonts w:ascii="Times New Roman" w:hAnsi="Times New Roman" w:cs="Times New Roman"/>
          <w:color w:val="000000"/>
          <w:sz w:val="26"/>
          <w:szCs w:val="26"/>
        </w:rPr>
      </w:pPr>
    </w:p>
    <w:p w:rsidR="002058FF" w:rsidRDefault="002058FF" w:rsidP="00205A39">
      <w:pPr>
        <w:pStyle w:val="ConsPlusNormal"/>
        <w:jc w:val="right"/>
        <w:outlineLvl w:val="1"/>
        <w:rPr>
          <w:rFonts w:ascii="Times New Roman" w:hAnsi="Times New Roman" w:cs="Times New Roman"/>
          <w:color w:val="000000"/>
          <w:sz w:val="26"/>
          <w:szCs w:val="26"/>
        </w:rPr>
        <w:sectPr w:rsidR="002058FF" w:rsidSect="00340BCB">
          <w:pgSz w:w="11906" w:h="16838"/>
          <w:pgMar w:top="1134" w:right="850" w:bottom="1134" w:left="1701" w:header="0" w:footer="0" w:gutter="0"/>
          <w:pgNumType w:start="1"/>
          <w:cols w:space="720"/>
          <w:titlePg/>
          <w:docGrid w:linePitch="381"/>
        </w:sectPr>
      </w:pPr>
    </w:p>
    <w:p w:rsidR="00F84F22" w:rsidRPr="001F69C3" w:rsidRDefault="00F84F22" w:rsidP="00205A39">
      <w:pPr>
        <w:pStyle w:val="ConsPlusNormal"/>
        <w:jc w:val="right"/>
        <w:outlineLvl w:val="1"/>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Приложение 3</w:t>
      </w:r>
      <w:r w:rsidR="00205A39"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к Программе</w:t>
      </w:r>
    </w:p>
    <w:p w:rsidR="00205A39" w:rsidRPr="001F69C3" w:rsidRDefault="00205A39" w:rsidP="00205A39">
      <w:pPr>
        <w:pStyle w:val="ConsPlusNormal"/>
        <w:ind w:firstLine="0"/>
        <w:jc w:val="center"/>
        <w:rPr>
          <w:rFonts w:ascii="Times New Roman" w:hAnsi="Times New Roman" w:cs="Times New Roman"/>
          <w:bCs/>
          <w:color w:val="000000"/>
          <w:sz w:val="26"/>
          <w:szCs w:val="26"/>
        </w:rPr>
      </w:pPr>
      <w:bookmarkStart w:id="8" w:name="Par331"/>
      <w:bookmarkEnd w:id="8"/>
    </w:p>
    <w:p w:rsidR="00F84F22" w:rsidRPr="001F69C3" w:rsidRDefault="00F84F22" w:rsidP="00205A39">
      <w:pPr>
        <w:pStyle w:val="ConsPlusNormal"/>
        <w:ind w:firstLine="0"/>
        <w:jc w:val="center"/>
        <w:rPr>
          <w:rFonts w:ascii="Times New Roman" w:hAnsi="Times New Roman" w:cs="Times New Roman"/>
          <w:bCs/>
          <w:color w:val="000000"/>
          <w:sz w:val="26"/>
          <w:szCs w:val="26"/>
        </w:rPr>
      </w:pPr>
      <w:r w:rsidRPr="001F69C3">
        <w:rPr>
          <w:rFonts w:ascii="Times New Roman" w:hAnsi="Times New Roman" w:cs="Times New Roman"/>
          <w:bCs/>
          <w:color w:val="000000"/>
          <w:sz w:val="26"/>
          <w:szCs w:val="26"/>
        </w:rPr>
        <w:t>Порядок</w:t>
      </w:r>
    </w:p>
    <w:p w:rsidR="00F84F22" w:rsidRPr="001F69C3" w:rsidRDefault="00F84F22" w:rsidP="00205A39">
      <w:pPr>
        <w:pStyle w:val="ConsPlusNormal"/>
        <w:ind w:firstLine="0"/>
        <w:jc w:val="center"/>
        <w:rPr>
          <w:rFonts w:ascii="Times New Roman" w:hAnsi="Times New Roman" w:cs="Times New Roman"/>
          <w:bCs/>
          <w:color w:val="000000"/>
          <w:sz w:val="26"/>
          <w:szCs w:val="26"/>
        </w:rPr>
      </w:pPr>
      <w:r w:rsidRPr="001F69C3">
        <w:rPr>
          <w:rFonts w:ascii="Times New Roman" w:hAnsi="Times New Roman" w:cs="Times New Roman"/>
          <w:bCs/>
          <w:color w:val="000000"/>
          <w:sz w:val="26"/>
          <w:szCs w:val="26"/>
        </w:rPr>
        <w:t>обеспечения гра</w:t>
      </w:r>
      <w:r w:rsidR="00205A39" w:rsidRPr="001F69C3">
        <w:rPr>
          <w:rFonts w:ascii="Times New Roman" w:hAnsi="Times New Roman" w:cs="Times New Roman"/>
          <w:bCs/>
          <w:color w:val="000000"/>
          <w:sz w:val="26"/>
          <w:szCs w:val="26"/>
        </w:rPr>
        <w:t>ждан лекарственными препаратами</w:t>
      </w:r>
      <w:r w:rsidRPr="001F69C3">
        <w:rPr>
          <w:rFonts w:ascii="Times New Roman" w:hAnsi="Times New Roman" w:cs="Times New Roman"/>
          <w:bCs/>
          <w:color w:val="000000"/>
          <w:sz w:val="26"/>
          <w:szCs w:val="26"/>
        </w:rPr>
        <w:t>,   медицинскими</w:t>
      </w:r>
    </w:p>
    <w:p w:rsidR="00F84F22" w:rsidRPr="001F69C3" w:rsidRDefault="00F84F22" w:rsidP="00205A39">
      <w:pPr>
        <w:pStyle w:val="ConsPlusNormal"/>
        <w:ind w:firstLine="0"/>
        <w:jc w:val="center"/>
        <w:rPr>
          <w:rFonts w:ascii="Times New Roman" w:hAnsi="Times New Roman" w:cs="Times New Roman"/>
          <w:bCs/>
          <w:color w:val="000000"/>
          <w:sz w:val="26"/>
          <w:szCs w:val="26"/>
        </w:rPr>
      </w:pPr>
      <w:proofErr w:type="gramStart"/>
      <w:r w:rsidRPr="001F69C3">
        <w:rPr>
          <w:rFonts w:ascii="Times New Roman" w:hAnsi="Times New Roman" w:cs="Times New Roman"/>
          <w:bCs/>
          <w:color w:val="000000"/>
          <w:sz w:val="26"/>
          <w:szCs w:val="26"/>
        </w:rPr>
        <w:t>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w:t>
      </w:r>
      <w:r w:rsidR="00205A39" w:rsidRPr="001F69C3">
        <w:rPr>
          <w:rFonts w:ascii="Times New Roman" w:hAnsi="Times New Roman" w:cs="Times New Roman"/>
          <w:bCs/>
          <w:color w:val="000000"/>
          <w:sz w:val="26"/>
          <w:szCs w:val="26"/>
        </w:rPr>
        <w:t xml:space="preserve"> </w:t>
      </w:r>
      <w:r w:rsidRPr="001F69C3">
        <w:rPr>
          <w:rFonts w:ascii="Times New Roman" w:hAnsi="Times New Roman" w:cs="Times New Roman"/>
          <w:bCs/>
          <w:color w:val="000000"/>
          <w:sz w:val="26"/>
          <w:szCs w:val="26"/>
        </w:rPr>
        <w:t xml:space="preserve">лечебного питания, в том числе специализированных продуктов  лечебного питания, по желанию пациента,  </w:t>
      </w:r>
      <w:r w:rsidR="001F69C3">
        <w:rPr>
          <w:rFonts w:ascii="Times New Roman" w:hAnsi="Times New Roman" w:cs="Times New Roman"/>
          <w:bCs/>
          <w:color w:val="000000"/>
          <w:sz w:val="26"/>
          <w:szCs w:val="26"/>
        </w:rPr>
        <w:br/>
      </w:r>
      <w:r w:rsidRPr="001F69C3">
        <w:rPr>
          <w:rFonts w:ascii="Times New Roman" w:hAnsi="Times New Roman" w:cs="Times New Roman"/>
          <w:bCs/>
          <w:color w:val="000000"/>
          <w:sz w:val="26"/>
          <w:szCs w:val="26"/>
        </w:rPr>
        <w:t xml:space="preserve">а также донорской кровью  и  ее  компонентами  по  медицинским  показаниям  </w:t>
      </w:r>
      <w:r w:rsidR="001F69C3">
        <w:rPr>
          <w:rFonts w:ascii="Times New Roman" w:hAnsi="Times New Roman" w:cs="Times New Roman"/>
          <w:bCs/>
          <w:color w:val="000000"/>
          <w:sz w:val="26"/>
          <w:szCs w:val="26"/>
        </w:rPr>
        <w:br/>
      </w:r>
      <w:r w:rsidRPr="001F69C3">
        <w:rPr>
          <w:rFonts w:ascii="Times New Roman" w:hAnsi="Times New Roman" w:cs="Times New Roman"/>
          <w:bCs/>
          <w:color w:val="000000"/>
          <w:sz w:val="26"/>
          <w:szCs w:val="26"/>
        </w:rPr>
        <w:t>в соответствии со стандартами</w:t>
      </w:r>
      <w:r w:rsidR="00205A39" w:rsidRPr="001F69C3">
        <w:rPr>
          <w:rFonts w:ascii="Times New Roman" w:hAnsi="Times New Roman" w:cs="Times New Roman"/>
          <w:bCs/>
          <w:color w:val="000000"/>
          <w:sz w:val="26"/>
          <w:szCs w:val="26"/>
        </w:rPr>
        <w:t xml:space="preserve"> </w:t>
      </w:r>
      <w:r w:rsidRPr="001F69C3">
        <w:rPr>
          <w:rFonts w:ascii="Times New Roman" w:hAnsi="Times New Roman" w:cs="Times New Roman"/>
          <w:bCs/>
          <w:color w:val="000000"/>
          <w:sz w:val="26"/>
          <w:szCs w:val="26"/>
        </w:rPr>
        <w:t>медицинской помощи с учетом видов,  условий</w:t>
      </w:r>
      <w:proofErr w:type="gramEnd"/>
      <w:r w:rsidRPr="001F69C3">
        <w:rPr>
          <w:rFonts w:ascii="Times New Roman" w:hAnsi="Times New Roman" w:cs="Times New Roman"/>
          <w:bCs/>
          <w:color w:val="000000"/>
          <w:sz w:val="26"/>
          <w:szCs w:val="26"/>
        </w:rPr>
        <w:t xml:space="preserve"> </w:t>
      </w:r>
      <w:r w:rsidR="001F69C3">
        <w:rPr>
          <w:rFonts w:ascii="Times New Roman" w:hAnsi="Times New Roman" w:cs="Times New Roman"/>
          <w:bCs/>
          <w:color w:val="000000"/>
          <w:sz w:val="26"/>
          <w:szCs w:val="26"/>
        </w:rPr>
        <w:br/>
      </w:r>
      <w:r w:rsidRPr="001F69C3">
        <w:rPr>
          <w:rFonts w:ascii="Times New Roman" w:hAnsi="Times New Roman" w:cs="Times New Roman"/>
          <w:bCs/>
          <w:color w:val="000000"/>
          <w:sz w:val="26"/>
          <w:szCs w:val="26"/>
        </w:rPr>
        <w:t>и форм оказания</w:t>
      </w:r>
      <w:r w:rsidR="00205A39" w:rsidRPr="001F69C3">
        <w:rPr>
          <w:rFonts w:ascii="Times New Roman" w:hAnsi="Times New Roman" w:cs="Times New Roman"/>
          <w:bCs/>
          <w:color w:val="000000"/>
          <w:sz w:val="26"/>
          <w:szCs w:val="26"/>
        </w:rPr>
        <w:t xml:space="preserve"> </w:t>
      </w:r>
      <w:r w:rsidRPr="001F69C3">
        <w:rPr>
          <w:rFonts w:ascii="Times New Roman" w:hAnsi="Times New Roman" w:cs="Times New Roman"/>
          <w:bCs/>
          <w:color w:val="000000"/>
          <w:sz w:val="26"/>
          <w:szCs w:val="26"/>
        </w:rPr>
        <w:t>медицинской помощи</w:t>
      </w:r>
    </w:p>
    <w:p w:rsidR="00205A39" w:rsidRPr="001F69C3" w:rsidRDefault="00205A39" w:rsidP="00205A39">
      <w:pPr>
        <w:pStyle w:val="ConsPlusNormal"/>
        <w:ind w:firstLine="0"/>
        <w:jc w:val="center"/>
        <w:rPr>
          <w:rFonts w:ascii="Times New Roman" w:hAnsi="Times New Roman" w:cs="Times New Roman"/>
          <w:bCs/>
          <w:color w:val="000000"/>
          <w:sz w:val="26"/>
          <w:szCs w:val="26"/>
        </w:rPr>
      </w:pPr>
    </w:p>
    <w:p w:rsidR="00F84F22" w:rsidRPr="001F69C3" w:rsidRDefault="0001265C" w:rsidP="00F84F22">
      <w:pPr>
        <w:pStyle w:val="ConsPlusNormal"/>
        <w:jc w:val="both"/>
        <w:rPr>
          <w:rFonts w:ascii="Times New Roman" w:hAnsi="Times New Roman" w:cs="Times New Roman"/>
          <w:b/>
          <w:bCs/>
          <w:color w:val="000000"/>
          <w:sz w:val="26"/>
          <w:szCs w:val="26"/>
        </w:rPr>
      </w:pPr>
      <w:r>
        <w:rPr>
          <w:rFonts w:ascii="Times New Roman" w:hAnsi="Times New Roman" w:cs="Times New Roman"/>
          <w:color w:val="000000"/>
          <w:sz w:val="26"/>
          <w:szCs w:val="26"/>
        </w:rPr>
        <w:t xml:space="preserve">1. </w:t>
      </w:r>
      <w:proofErr w:type="gramStart"/>
      <w:r w:rsidR="00F84F22" w:rsidRPr="001F69C3">
        <w:rPr>
          <w:rFonts w:ascii="Times New Roman" w:hAnsi="Times New Roman" w:cs="Times New Roman"/>
          <w:color w:val="000000"/>
          <w:sz w:val="26"/>
          <w:szCs w:val="26"/>
        </w:rPr>
        <w:t>Настоящий Порядок регулирует отношения, связанные с реализацией</w:t>
      </w:r>
      <w:r w:rsidR="00F84F22" w:rsidRPr="001F69C3">
        <w:rPr>
          <w:rFonts w:ascii="Times New Roman" w:hAnsi="Times New Roman" w:cs="Times New Roman"/>
          <w:b/>
          <w:bCs/>
          <w:color w:val="000000"/>
          <w:sz w:val="26"/>
          <w:szCs w:val="26"/>
        </w:rPr>
        <w:t xml:space="preserve">  </w:t>
      </w:r>
      <w:r w:rsidR="00F84F22" w:rsidRPr="001F69C3">
        <w:rPr>
          <w:rFonts w:ascii="Times New Roman" w:hAnsi="Times New Roman" w:cs="Times New Roman"/>
          <w:bCs/>
          <w:color w:val="000000"/>
          <w:sz w:val="26"/>
          <w:szCs w:val="26"/>
        </w:rPr>
        <w:t>прав граждан на  обеспечение  лекарственными препаратами, медицинскими изделиями, включенными в утверждаемый  Правительством Российской Федерации</w:t>
      </w:r>
      <w:r w:rsidR="00F84F22" w:rsidRPr="001F69C3">
        <w:rPr>
          <w:rFonts w:ascii="Times New Roman" w:hAnsi="Times New Roman" w:cs="Times New Roman"/>
          <w:b/>
          <w:bCs/>
          <w:color w:val="000000"/>
          <w:sz w:val="26"/>
          <w:szCs w:val="26"/>
        </w:rPr>
        <w:t xml:space="preserve">  </w:t>
      </w:r>
      <w:r w:rsidR="00F84F22" w:rsidRPr="001F69C3">
        <w:rPr>
          <w:rFonts w:ascii="Times New Roman" w:hAnsi="Times New Roman" w:cs="Times New Roman"/>
          <w:bCs/>
          <w:color w:val="000000"/>
          <w:sz w:val="26"/>
          <w:szCs w:val="26"/>
        </w:rPr>
        <w:t>перечень медицинских изделий, имплантируемых в организм человека,</w:t>
      </w:r>
      <w:r w:rsidR="00F84F22" w:rsidRPr="001F69C3">
        <w:rPr>
          <w:rFonts w:ascii="Times New Roman" w:hAnsi="Times New Roman" w:cs="Times New Roman"/>
          <w:b/>
          <w:bCs/>
          <w:color w:val="000000"/>
          <w:sz w:val="26"/>
          <w:szCs w:val="26"/>
        </w:rPr>
        <w:t xml:space="preserve"> </w:t>
      </w:r>
      <w:r w:rsidR="00F84F22" w:rsidRPr="001F69C3">
        <w:rPr>
          <w:rFonts w:ascii="Times New Roman" w:hAnsi="Times New Roman" w:cs="Times New Roman"/>
          <w:bCs/>
          <w:color w:val="000000"/>
          <w:sz w:val="26"/>
          <w:szCs w:val="26"/>
        </w:rPr>
        <w:t>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w:t>
      </w:r>
      <w:proofErr w:type="gramEnd"/>
      <w:r w:rsidR="00F84F22" w:rsidRPr="001F69C3">
        <w:rPr>
          <w:rFonts w:ascii="Times New Roman" w:hAnsi="Times New Roman" w:cs="Times New Roman"/>
          <w:bCs/>
          <w:color w:val="000000"/>
          <w:sz w:val="26"/>
          <w:szCs w:val="26"/>
        </w:rPr>
        <w:t xml:space="preserve">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r w:rsidR="00F84F22" w:rsidRPr="001F69C3">
        <w:rPr>
          <w:rFonts w:ascii="Times New Roman" w:hAnsi="Times New Roman" w:cs="Times New Roman"/>
          <w:b/>
          <w:bCs/>
          <w:color w:val="000000"/>
          <w:sz w:val="26"/>
          <w:szCs w:val="26"/>
        </w:rPr>
        <w:t xml:space="preserve"> </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В рамках Программы бесплатно осуществляется обеспечение граждан по медицинским показаниям лекарственными препаратами, включенными в перечень жизненно необходимых и важнейших лекарственных препаратов, утверждаемый Прав</w:t>
      </w:r>
      <w:r w:rsidR="0001265C">
        <w:rPr>
          <w:rFonts w:ascii="Times New Roman" w:hAnsi="Times New Roman" w:cs="Times New Roman"/>
          <w:color w:val="000000"/>
          <w:sz w:val="26"/>
          <w:szCs w:val="26"/>
        </w:rPr>
        <w:t>ительством Российской Федерации</w:t>
      </w:r>
      <w:r w:rsidRPr="001F69C3">
        <w:rPr>
          <w:rFonts w:ascii="Times New Roman" w:hAnsi="Times New Roman" w:cs="Times New Roman"/>
          <w:color w:val="000000"/>
          <w:sz w:val="26"/>
          <w:szCs w:val="26"/>
        </w:rPr>
        <w:t xml:space="preserve"> в соответствии с Федеральным </w:t>
      </w:r>
      <w:r w:rsidR="00D608CE">
        <w:rPr>
          <w:rFonts w:ascii="Times New Roman" w:hAnsi="Times New Roman" w:cs="Times New Roman"/>
          <w:color w:val="000000"/>
          <w:sz w:val="26"/>
          <w:szCs w:val="26"/>
        </w:rPr>
        <w:t>законом</w:t>
      </w:r>
      <w:r w:rsidRPr="001F69C3">
        <w:rPr>
          <w:rFonts w:ascii="Times New Roman" w:hAnsi="Times New Roman" w:cs="Times New Roman"/>
          <w:color w:val="000000"/>
          <w:sz w:val="26"/>
          <w:szCs w:val="26"/>
        </w:rPr>
        <w:t xml:space="preserve"> </w:t>
      </w:r>
      <w:r w:rsidR="00FA6652">
        <w:rPr>
          <w:rFonts w:ascii="Times New Roman" w:hAnsi="Times New Roman" w:cs="Times New Roman"/>
          <w:color w:val="000000"/>
          <w:sz w:val="26"/>
          <w:szCs w:val="26"/>
        </w:rPr>
        <w:br/>
      </w:r>
      <w:r w:rsidRPr="001F69C3">
        <w:rPr>
          <w:rFonts w:ascii="Times New Roman" w:hAnsi="Times New Roman" w:cs="Times New Roman"/>
          <w:color w:val="000000"/>
          <w:sz w:val="26"/>
          <w:szCs w:val="26"/>
        </w:rPr>
        <w:t xml:space="preserve">от 12 апреля 2010 года </w:t>
      </w:r>
      <w:r w:rsidR="00205A39"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61-ФЗ «Об обращении лекарственных средств»,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донорской кровью и ее компонентами</w:t>
      </w:r>
      <w:proofErr w:type="gramEnd"/>
      <w:r w:rsidRPr="001F69C3">
        <w:rPr>
          <w:rFonts w:ascii="Times New Roman" w:hAnsi="Times New Roman" w:cs="Times New Roman"/>
          <w:color w:val="000000"/>
          <w:sz w:val="26"/>
          <w:szCs w:val="26"/>
        </w:rPr>
        <w:t>, лечебным питанием, в том числе специализированными продуктами лечебного питания, которые предусмотрены стандартами медицинской помощи, при оказании:</w:t>
      </w:r>
    </w:p>
    <w:p w:rsidR="0001265C"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первичной медико-санитарной помощи в неотложной форме в амбулаторных условиях и вне медицинской организации; первичной медико-санитарной помощи в условиях дневного стациона</w:t>
      </w:r>
      <w:r w:rsidR="0001265C">
        <w:rPr>
          <w:rFonts w:ascii="Times New Roman" w:hAnsi="Times New Roman" w:cs="Times New Roman"/>
          <w:color w:val="000000"/>
          <w:sz w:val="26"/>
          <w:szCs w:val="26"/>
        </w:rPr>
        <w:t>ра в плановой и неотложной формах</w:t>
      </w:r>
      <w:r w:rsidRPr="001F69C3">
        <w:rPr>
          <w:rFonts w:ascii="Times New Roman" w:hAnsi="Times New Roman" w:cs="Times New Roman"/>
          <w:color w:val="000000"/>
          <w:sz w:val="26"/>
          <w:szCs w:val="26"/>
        </w:rPr>
        <w:t>;</w:t>
      </w:r>
      <w:proofErr w:type="gramEnd"/>
    </w:p>
    <w:p w:rsidR="0001265C"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специализированной, в том числе высокотехнологичной, медицинской помощи в стационарных условиях и в условиях дневного стационара; </w:t>
      </w:r>
    </w:p>
    <w:p w:rsidR="0001265C"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скорой, в том числе скорой специализированной, медицинской помощи в</w:t>
      </w:r>
      <w:r w:rsidR="0001265C">
        <w:rPr>
          <w:rFonts w:ascii="Times New Roman" w:hAnsi="Times New Roman" w:cs="Times New Roman"/>
          <w:color w:val="000000"/>
          <w:sz w:val="26"/>
          <w:szCs w:val="26"/>
        </w:rPr>
        <w:t xml:space="preserve"> экстренной или неотложной формах</w:t>
      </w:r>
      <w:r w:rsidRPr="001F69C3">
        <w:rPr>
          <w:rFonts w:ascii="Times New Roman" w:hAnsi="Times New Roman" w:cs="Times New Roman"/>
          <w:color w:val="000000"/>
          <w:sz w:val="26"/>
          <w:szCs w:val="26"/>
        </w:rPr>
        <w:t xml:space="preserve"> вне медицинской организации; </w:t>
      </w:r>
      <w:proofErr w:type="gramEnd"/>
    </w:p>
    <w:p w:rsidR="0001265C"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медицинской помощи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паллиативной медицинской помощи в стационарных условиях.</w:t>
      </w:r>
    </w:p>
    <w:p w:rsidR="00F84F22"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Допускается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lastRenderedPageBreak/>
        <w:t xml:space="preserve">Обеспечение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стационарных условиях на безвозмездной основе в соответствии с Федеральным </w:t>
      </w:r>
      <w:r w:rsidR="00D608CE">
        <w:rPr>
          <w:rFonts w:ascii="Times New Roman" w:hAnsi="Times New Roman" w:cs="Times New Roman"/>
          <w:color w:val="000000"/>
          <w:sz w:val="26"/>
          <w:szCs w:val="26"/>
        </w:rPr>
        <w:t>законом</w:t>
      </w:r>
      <w:r w:rsidRPr="001F69C3">
        <w:rPr>
          <w:rFonts w:ascii="Times New Roman" w:hAnsi="Times New Roman" w:cs="Times New Roman"/>
          <w:color w:val="000000"/>
          <w:sz w:val="26"/>
          <w:szCs w:val="26"/>
        </w:rPr>
        <w:t xml:space="preserve"> от 20 июля 2012 года </w:t>
      </w:r>
      <w:r w:rsidR="00205A39"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125-ФЗ </w:t>
      </w:r>
      <w:r w:rsidR="001F69C3">
        <w:rPr>
          <w:rFonts w:ascii="Times New Roman" w:hAnsi="Times New Roman" w:cs="Times New Roman"/>
          <w:color w:val="000000"/>
          <w:sz w:val="26"/>
          <w:szCs w:val="26"/>
        </w:rPr>
        <w:br/>
      </w:r>
      <w:r w:rsidRPr="001F69C3">
        <w:rPr>
          <w:rFonts w:ascii="Times New Roman" w:hAnsi="Times New Roman" w:cs="Times New Roman"/>
          <w:color w:val="000000"/>
          <w:sz w:val="26"/>
          <w:szCs w:val="26"/>
        </w:rPr>
        <w:t xml:space="preserve">«О донорстве крови и ее компонентов», </w:t>
      </w:r>
      <w:r w:rsidR="00A31D94">
        <w:rPr>
          <w:rFonts w:ascii="Times New Roman" w:hAnsi="Times New Roman" w:cs="Times New Roman"/>
          <w:color w:val="000000"/>
          <w:sz w:val="26"/>
          <w:szCs w:val="26"/>
        </w:rPr>
        <w:t xml:space="preserve">приказом </w:t>
      </w:r>
      <w:r w:rsidRPr="001F69C3">
        <w:rPr>
          <w:rFonts w:ascii="Times New Roman" w:hAnsi="Times New Roman" w:cs="Times New Roman"/>
          <w:color w:val="000000"/>
          <w:sz w:val="26"/>
          <w:szCs w:val="26"/>
        </w:rPr>
        <w:t xml:space="preserve">Министерства здравоохранения Российской Федерации от 25 ноября 2002 года </w:t>
      </w:r>
      <w:r w:rsid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363 «Об утверждении Инструкции по применению компонентов крови».</w:t>
      </w:r>
      <w:proofErr w:type="gramEnd"/>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2. При оказании первичной специализированной медицинской помощи стоматологического профиля в амбулаторных условиях в рамках Программы бесплатно осуществляется обеспечение граждан по медицинским показаниям медицинскими изделиями согласно перечню:</w:t>
      </w:r>
    </w:p>
    <w:p w:rsidR="00205A39" w:rsidRPr="001F69C3" w:rsidRDefault="00205A39" w:rsidP="00F84F22">
      <w:pPr>
        <w:pStyle w:val="ConsPlusNormal"/>
        <w:ind w:firstLine="540"/>
        <w:jc w:val="both"/>
        <w:rPr>
          <w:rFonts w:ascii="Times New Roman" w:hAnsi="Times New Roman"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4"/>
        <w:gridCol w:w="8651"/>
      </w:tblGrid>
      <w:tr w:rsidR="00F84F22" w:rsidRPr="001F69C3" w:rsidTr="00205A39">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205A39"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 xml:space="preserve"> </w:t>
            </w:r>
            <w:proofErr w:type="gramStart"/>
            <w:r w:rsidR="00F84F22" w:rsidRPr="001F69C3">
              <w:rPr>
                <w:rFonts w:ascii="Times New Roman" w:hAnsi="Times New Roman" w:cs="Times New Roman"/>
                <w:color w:val="000000"/>
                <w:sz w:val="26"/>
                <w:szCs w:val="26"/>
              </w:rPr>
              <w:t>п</w:t>
            </w:r>
            <w:proofErr w:type="gramEnd"/>
            <w:r w:rsidR="00F84F22" w:rsidRPr="001F69C3">
              <w:rPr>
                <w:rFonts w:ascii="Times New Roman" w:hAnsi="Times New Roman" w:cs="Times New Roman"/>
                <w:color w:val="000000"/>
                <w:sz w:val="26"/>
                <w:szCs w:val="26"/>
              </w:rPr>
              <w:t>/п</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466F5E">
            <w:pPr>
              <w:pStyle w:val="ConsPlusNormal"/>
              <w:ind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Наименование </w:t>
            </w:r>
          </w:p>
        </w:tc>
      </w:tr>
      <w:tr w:rsidR="00F84F22" w:rsidRPr="001F69C3" w:rsidTr="00F84F22">
        <w:tc>
          <w:tcPr>
            <w:tcW w:w="9365" w:type="dxa"/>
            <w:gridSpan w:val="2"/>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Медицинские изделия для детей и взрослых</w:t>
            </w:r>
          </w:p>
        </w:tc>
      </w:tr>
      <w:tr w:rsidR="00F84F22" w:rsidRPr="001F69C3" w:rsidTr="00205A39">
        <w:trPr>
          <w:trHeight w:val="402"/>
        </w:trPr>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1.</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42A17">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Цементы силикатные, силикофосфатные, эвгенолсодержащие для постоянных пломб</w:t>
            </w:r>
          </w:p>
        </w:tc>
      </w:tr>
      <w:tr w:rsidR="00F84F22" w:rsidRPr="001F69C3" w:rsidTr="00205A39">
        <w:trPr>
          <w:trHeight w:val="279"/>
        </w:trPr>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2.</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Стеклоиономерные цементы</w:t>
            </w:r>
          </w:p>
        </w:tc>
      </w:tr>
      <w:tr w:rsidR="00F84F22" w:rsidRPr="001F69C3" w:rsidTr="00205A39">
        <w:trPr>
          <w:trHeight w:val="270"/>
        </w:trPr>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3.</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Композитные пломбировочные материалы.</w:t>
            </w:r>
          </w:p>
        </w:tc>
      </w:tr>
      <w:tr w:rsidR="00F84F22" w:rsidRPr="001F69C3" w:rsidTr="00205A39">
        <w:trPr>
          <w:trHeight w:val="287"/>
        </w:trPr>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4.</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Кальцийсодержащие подкладочные материалы</w:t>
            </w:r>
          </w:p>
        </w:tc>
      </w:tr>
      <w:tr w:rsidR="00F84F22" w:rsidRPr="001F69C3" w:rsidTr="00205A39">
        <w:trPr>
          <w:trHeight w:val="264"/>
        </w:trPr>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5.</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Временные пломбировочные материалы</w:t>
            </w:r>
          </w:p>
        </w:tc>
      </w:tr>
      <w:tr w:rsidR="00F84F22" w:rsidRPr="001F69C3" w:rsidTr="00205A39">
        <w:trPr>
          <w:trHeight w:val="848"/>
        </w:trPr>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6.</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Материалы для обработки каналов:</w:t>
            </w:r>
          </w:p>
          <w:p w:rsidR="00F84F22" w:rsidRPr="001F69C3" w:rsidRDefault="00205A39"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 </w:t>
            </w:r>
            <w:r w:rsidR="00F84F22" w:rsidRPr="001F69C3">
              <w:rPr>
                <w:rFonts w:ascii="Times New Roman" w:hAnsi="Times New Roman" w:cs="Times New Roman"/>
                <w:color w:val="000000"/>
                <w:sz w:val="26"/>
                <w:szCs w:val="26"/>
              </w:rPr>
              <w:t>антисептические средства;</w:t>
            </w:r>
          </w:p>
          <w:p w:rsidR="00F84F22" w:rsidRPr="001F69C3" w:rsidRDefault="00205A39"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 xml:space="preserve"> для расширения и прохождения каналов;</w:t>
            </w:r>
          </w:p>
          <w:p w:rsidR="00F84F22" w:rsidRPr="001F69C3" w:rsidRDefault="00205A39"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 xml:space="preserve"> для остановки кровотечения</w:t>
            </w:r>
          </w:p>
        </w:tc>
      </w:tr>
      <w:tr w:rsidR="00F84F22" w:rsidRPr="001F69C3" w:rsidTr="00205A39">
        <w:trPr>
          <w:trHeight w:val="407"/>
        </w:trPr>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7.</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466F5E">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Материалы для пломбирования каналов: на основе </w:t>
            </w:r>
            <w:r w:rsidR="00466F5E">
              <w:rPr>
                <w:rFonts w:ascii="Times New Roman" w:hAnsi="Times New Roman" w:cs="Times New Roman"/>
                <w:color w:val="000000"/>
                <w:sz w:val="26"/>
                <w:szCs w:val="26"/>
              </w:rPr>
              <w:t>цинк</w:t>
            </w:r>
            <w:r w:rsidRPr="001F69C3">
              <w:rPr>
                <w:rFonts w:ascii="Times New Roman" w:hAnsi="Times New Roman" w:cs="Times New Roman"/>
                <w:color w:val="000000"/>
                <w:sz w:val="26"/>
                <w:szCs w:val="26"/>
              </w:rPr>
              <w:t>-</w:t>
            </w:r>
            <w:r w:rsidR="00466F5E">
              <w:rPr>
                <w:rFonts w:ascii="Times New Roman" w:hAnsi="Times New Roman" w:cs="Times New Roman"/>
                <w:color w:val="000000"/>
                <w:sz w:val="26"/>
                <w:szCs w:val="26"/>
              </w:rPr>
              <w:t>оксид-эвгенольных цементов, гидроокись</w:t>
            </w:r>
            <w:r w:rsidRPr="001F69C3">
              <w:rPr>
                <w:rFonts w:ascii="Times New Roman" w:hAnsi="Times New Roman" w:cs="Times New Roman"/>
                <w:color w:val="000000"/>
                <w:sz w:val="26"/>
                <w:szCs w:val="26"/>
              </w:rPr>
              <w:t>кальцийсодержащие, силеры-пластмассы, формальдегидсодержащие силеры</w:t>
            </w:r>
          </w:p>
        </w:tc>
      </w:tr>
      <w:tr w:rsidR="00F84F22" w:rsidRPr="001F69C3" w:rsidTr="00205A39">
        <w:trPr>
          <w:trHeight w:val="285"/>
        </w:trPr>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8.</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Штифты: гуттаперчевые, бума</w:t>
            </w:r>
            <w:r w:rsidR="00466F5E">
              <w:rPr>
                <w:rFonts w:ascii="Times New Roman" w:hAnsi="Times New Roman" w:cs="Times New Roman"/>
                <w:color w:val="000000"/>
                <w:sz w:val="26"/>
                <w:szCs w:val="26"/>
              </w:rPr>
              <w:t>жные</w:t>
            </w:r>
          </w:p>
        </w:tc>
      </w:tr>
      <w:tr w:rsidR="00F84F22" w:rsidRPr="001F69C3" w:rsidTr="00205A39">
        <w:trPr>
          <w:trHeight w:val="262"/>
        </w:trPr>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9.</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Бондинговые системы и протравочные гели для композитов</w:t>
            </w:r>
          </w:p>
        </w:tc>
      </w:tr>
      <w:tr w:rsidR="00F84F22" w:rsidRPr="001F69C3" w:rsidTr="00205A39">
        <w:trPr>
          <w:trHeight w:val="279"/>
        </w:trPr>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10.</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Девитализирующие пасты безмышьяковистые</w:t>
            </w:r>
          </w:p>
        </w:tc>
      </w:tr>
      <w:tr w:rsidR="00F84F22" w:rsidRPr="001F69C3" w:rsidTr="00205A39">
        <w:trPr>
          <w:trHeight w:val="255"/>
        </w:trPr>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11.</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Фторсодержащие средства для профилактики кариеса</w:t>
            </w:r>
          </w:p>
        </w:tc>
      </w:tr>
      <w:tr w:rsidR="00F84F22" w:rsidRPr="001F69C3" w:rsidTr="00205A39">
        <w:trPr>
          <w:trHeight w:val="287"/>
        </w:trPr>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12.</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Полировочные пасты</w:t>
            </w:r>
          </w:p>
        </w:tc>
      </w:tr>
      <w:tr w:rsidR="00F84F22" w:rsidRPr="001F69C3" w:rsidTr="00205A39">
        <w:trPr>
          <w:trHeight w:val="277"/>
        </w:trPr>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13.</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Остеопластические материалы</w:t>
            </w:r>
          </w:p>
        </w:tc>
      </w:tr>
      <w:tr w:rsidR="00F84F22" w:rsidRPr="001F69C3" w:rsidTr="00205A39">
        <w:trPr>
          <w:trHeight w:val="268"/>
        </w:trPr>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14.</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Материалы для снятия повышенной чувствительности твердых тканей зуба</w:t>
            </w:r>
          </w:p>
        </w:tc>
      </w:tr>
      <w:tr w:rsidR="00F84F22" w:rsidRPr="001F69C3" w:rsidTr="00205A39">
        <w:trPr>
          <w:trHeight w:val="272"/>
        </w:trPr>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15.</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Гели для аппликационной анестезии</w:t>
            </w:r>
          </w:p>
        </w:tc>
      </w:tr>
      <w:tr w:rsidR="00F84F22" w:rsidRPr="001F69C3" w:rsidTr="00205A39">
        <w:trPr>
          <w:trHeight w:val="289"/>
        </w:trPr>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16.</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Материалы для герметизации фиссур химического и светового отверждения</w:t>
            </w:r>
          </w:p>
        </w:tc>
      </w:tr>
      <w:tr w:rsidR="00F84F22" w:rsidRPr="001F69C3" w:rsidTr="00205A39">
        <w:trPr>
          <w:trHeight w:val="273"/>
        </w:trPr>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17.</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Серебросодержащие средства для профилактики и лечения кариеса</w:t>
            </w:r>
          </w:p>
        </w:tc>
      </w:tr>
      <w:tr w:rsidR="00F84F22" w:rsidRPr="001F69C3" w:rsidTr="00205A39">
        <w:trPr>
          <w:trHeight w:val="277"/>
        </w:trPr>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18.</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Слепочные массы</w:t>
            </w:r>
          </w:p>
        </w:tc>
      </w:tr>
      <w:tr w:rsidR="00F84F22" w:rsidRPr="001F69C3" w:rsidTr="00205A39">
        <w:trPr>
          <w:trHeight w:val="267"/>
        </w:trPr>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19.</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Пластмассы для ортодонтических работ</w:t>
            </w:r>
          </w:p>
        </w:tc>
      </w:tr>
      <w:tr w:rsidR="00F84F22" w:rsidRPr="001F69C3" w:rsidTr="00205A39">
        <w:trPr>
          <w:trHeight w:val="284"/>
        </w:trPr>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20.</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Воск зуботехнический</w:t>
            </w:r>
          </w:p>
        </w:tc>
      </w:tr>
      <w:tr w:rsidR="00F84F22" w:rsidRPr="001F69C3" w:rsidTr="00205A39">
        <w:trPr>
          <w:trHeight w:val="260"/>
        </w:trPr>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21.</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Гипс медицинский</w:t>
            </w:r>
          </w:p>
        </w:tc>
      </w:tr>
      <w:tr w:rsidR="00F84F22" w:rsidRPr="001F69C3" w:rsidTr="00205A39">
        <w:trPr>
          <w:trHeight w:val="278"/>
        </w:trPr>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22.</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Винты ортодонтические</w:t>
            </w:r>
          </w:p>
        </w:tc>
      </w:tr>
      <w:tr w:rsidR="00F84F22" w:rsidRPr="001F69C3" w:rsidTr="00205A39">
        <w:trPr>
          <w:trHeight w:val="268"/>
        </w:trPr>
        <w:tc>
          <w:tcPr>
            <w:tcW w:w="71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right="142"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23.</w:t>
            </w:r>
          </w:p>
        </w:tc>
        <w:tc>
          <w:tcPr>
            <w:tcW w:w="86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left="14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Полировальный порошок</w:t>
            </w:r>
          </w:p>
        </w:tc>
      </w:tr>
    </w:tbl>
    <w:p w:rsidR="001F69C3" w:rsidRDefault="001F69C3" w:rsidP="00205A39">
      <w:pPr>
        <w:pStyle w:val="ConsPlusNormal"/>
        <w:jc w:val="both"/>
        <w:outlineLvl w:val="2"/>
        <w:rPr>
          <w:rFonts w:ascii="Times New Roman" w:hAnsi="Times New Roman" w:cs="Times New Roman"/>
          <w:color w:val="000000"/>
          <w:sz w:val="26"/>
          <w:szCs w:val="26"/>
        </w:rPr>
      </w:pPr>
    </w:p>
    <w:p w:rsidR="00A50AA6" w:rsidRDefault="00A50AA6" w:rsidP="00205A39">
      <w:pPr>
        <w:pStyle w:val="ConsPlusNormal"/>
        <w:jc w:val="both"/>
        <w:outlineLvl w:val="2"/>
        <w:rPr>
          <w:rFonts w:ascii="Times New Roman" w:hAnsi="Times New Roman" w:cs="Times New Roman"/>
          <w:color w:val="000000"/>
          <w:sz w:val="26"/>
          <w:szCs w:val="26"/>
        </w:rPr>
      </w:pPr>
    </w:p>
    <w:p w:rsidR="00F84F22" w:rsidRDefault="00F84F22" w:rsidP="00205A39">
      <w:pPr>
        <w:pStyle w:val="ConsPlusNormal"/>
        <w:jc w:val="both"/>
        <w:outlineLvl w:val="2"/>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3.  Вне рамок Программы осуществляется обеспечение лека</w:t>
      </w:r>
      <w:proofErr w:type="gramStart"/>
      <w:r w:rsidRPr="001F69C3">
        <w:rPr>
          <w:rFonts w:ascii="Times New Roman" w:hAnsi="Times New Roman" w:cs="Times New Roman"/>
          <w:color w:val="000000"/>
          <w:sz w:val="26"/>
          <w:szCs w:val="26"/>
        </w:rPr>
        <w:t>рств пр</w:t>
      </w:r>
      <w:proofErr w:type="gramEnd"/>
      <w:r w:rsidRPr="001F69C3">
        <w:rPr>
          <w:rFonts w:ascii="Times New Roman" w:hAnsi="Times New Roman" w:cs="Times New Roman"/>
          <w:color w:val="000000"/>
          <w:sz w:val="26"/>
          <w:szCs w:val="26"/>
        </w:rPr>
        <w:t xml:space="preserve">епаратами и медицинскими изделиями в соответствии с Федеральным </w:t>
      </w:r>
      <w:r w:rsidRPr="00D608CE">
        <w:rPr>
          <w:rFonts w:ascii="Times New Roman" w:hAnsi="Times New Roman" w:cs="Times New Roman"/>
          <w:sz w:val="26"/>
          <w:szCs w:val="26"/>
        </w:rPr>
        <w:t>законом</w:t>
      </w:r>
      <w:r w:rsidRPr="001F69C3">
        <w:rPr>
          <w:rFonts w:ascii="Times New Roman" w:hAnsi="Times New Roman" w:cs="Times New Roman"/>
          <w:color w:val="000000"/>
          <w:sz w:val="26"/>
          <w:szCs w:val="26"/>
        </w:rPr>
        <w:t xml:space="preserve"> от 17 июля 1999 года </w:t>
      </w:r>
      <w:r w:rsidR="00A31D94">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178-ФЗ «О государственной социальной помощи»</w:t>
      </w:r>
      <w:r w:rsidR="00642A17">
        <w:rPr>
          <w:rFonts w:ascii="Times New Roman" w:hAnsi="Times New Roman" w:cs="Times New Roman"/>
          <w:color w:val="000000"/>
          <w:sz w:val="26"/>
          <w:szCs w:val="26"/>
        </w:rPr>
        <w:t>.</w:t>
      </w:r>
    </w:p>
    <w:p w:rsidR="001F69C3" w:rsidRDefault="001F69C3" w:rsidP="00F84F22">
      <w:pPr>
        <w:pStyle w:val="ConsPlusNormal"/>
        <w:ind w:firstLine="540"/>
        <w:jc w:val="both"/>
        <w:outlineLvl w:val="2"/>
        <w:rPr>
          <w:rFonts w:ascii="Times New Roman" w:hAnsi="Times New Roman" w:cs="Times New Roman"/>
          <w:color w:val="000000"/>
          <w:sz w:val="26"/>
          <w:szCs w:val="26"/>
        </w:rPr>
      </w:pPr>
    </w:p>
    <w:p w:rsidR="00F84F22" w:rsidRDefault="00F84F22" w:rsidP="00F84F22">
      <w:pPr>
        <w:pStyle w:val="ConsPlusNormal"/>
        <w:ind w:firstLine="540"/>
        <w:jc w:val="both"/>
        <w:outlineLvl w:val="2"/>
        <w:rPr>
          <w:rFonts w:ascii="Times New Roman" w:hAnsi="Times New Roman" w:cs="Times New Roman"/>
          <w:color w:val="000000"/>
          <w:sz w:val="26"/>
          <w:szCs w:val="26"/>
        </w:rPr>
      </w:pPr>
      <w:r w:rsidRPr="001F69C3">
        <w:rPr>
          <w:rFonts w:ascii="Times New Roman" w:hAnsi="Times New Roman" w:cs="Times New Roman"/>
          <w:color w:val="000000"/>
          <w:sz w:val="26"/>
          <w:szCs w:val="26"/>
        </w:rPr>
        <w:t>А. Обеспечение граждан лекарственными препаратами и медицинскими изделиями в рамках реализации ведомственной целевой программы «Предупреждение и борьба с социально значимыми заболеваниями в Республике Карелия»</w:t>
      </w:r>
    </w:p>
    <w:p w:rsidR="00FA6652" w:rsidRDefault="00FA6652" w:rsidP="00F84F22">
      <w:pPr>
        <w:pStyle w:val="ConsPlusNormal"/>
        <w:ind w:firstLine="540"/>
        <w:jc w:val="both"/>
        <w:outlineLvl w:val="2"/>
        <w:rPr>
          <w:rFonts w:ascii="Times New Roman" w:hAnsi="Times New Roman" w:cs="Times New Roman"/>
          <w:color w:val="000000"/>
          <w:sz w:val="26"/>
          <w:szCs w:val="26"/>
        </w:rPr>
      </w:pP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1. </w:t>
      </w:r>
      <w:proofErr w:type="gramStart"/>
      <w:r w:rsidRPr="001F69C3">
        <w:rPr>
          <w:rFonts w:ascii="Times New Roman" w:hAnsi="Times New Roman" w:cs="Times New Roman"/>
          <w:color w:val="000000"/>
          <w:sz w:val="26"/>
          <w:szCs w:val="26"/>
        </w:rPr>
        <w:t xml:space="preserve">Обеспечение лекарственными препаратами и медицинскими изделиями, предусмотренными стандартами медицинской помощи, осуществляется бесплатно, за счет средств бюджета Республики Карелия, при оказании первичной медико-санитарной помощи в амбулаторных условиях по медицинским показаниям лицам, страдающим социально значимыми заболеваниями, в соответствии с </w:t>
      </w:r>
      <w:r w:rsidR="005354C5">
        <w:rPr>
          <w:rFonts w:ascii="Times New Roman" w:hAnsi="Times New Roman" w:cs="Times New Roman"/>
          <w:color w:val="000000"/>
          <w:sz w:val="26"/>
          <w:szCs w:val="26"/>
        </w:rPr>
        <w:t>п</w:t>
      </w:r>
      <w:r w:rsidR="00A31D94">
        <w:rPr>
          <w:rFonts w:ascii="Times New Roman" w:hAnsi="Times New Roman" w:cs="Times New Roman"/>
          <w:color w:val="000000"/>
          <w:sz w:val="26"/>
          <w:szCs w:val="26"/>
        </w:rPr>
        <w:t>еречнем</w:t>
      </w:r>
      <w:r w:rsidRPr="001F69C3">
        <w:rPr>
          <w:rFonts w:ascii="Times New Roman" w:hAnsi="Times New Roman" w:cs="Times New Roman"/>
          <w:color w:val="000000"/>
          <w:sz w:val="26"/>
          <w:szCs w:val="26"/>
        </w:rPr>
        <w:t xml:space="preserve"> социально значимых заболеваний, утвержденным постановлением Правительства Российской Федерации от 1 декабря 2004 года </w:t>
      </w:r>
      <w:r w:rsidR="00A50AA6">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715, по перечню лекарственных препаратов, предназначенных для лечения социально</w:t>
      </w:r>
      <w:proofErr w:type="gramEnd"/>
      <w:r w:rsidRPr="001F69C3">
        <w:rPr>
          <w:rFonts w:ascii="Times New Roman" w:hAnsi="Times New Roman" w:cs="Times New Roman"/>
          <w:color w:val="000000"/>
          <w:sz w:val="26"/>
          <w:szCs w:val="26"/>
        </w:rPr>
        <w:t xml:space="preserve"> значимых заболеваний.</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 xml:space="preserve">Обеспечение лекарственными препаратами и медицинскими изделиями осуществляется по месту жительства граждан медицинскими организациями, участвующими в реализации Программы и имеющими лицензию на осуществление фармацевтической деятельности, а также аптечными организациями,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w:t>
      </w:r>
      <w:r w:rsidR="005354C5">
        <w:rPr>
          <w:rFonts w:ascii="Times New Roman" w:hAnsi="Times New Roman" w:cs="Times New Roman"/>
          <w:color w:val="000000"/>
          <w:sz w:val="26"/>
          <w:szCs w:val="26"/>
        </w:rPr>
        <w:t>в Республике</w:t>
      </w:r>
      <w:r w:rsidRPr="001F69C3">
        <w:rPr>
          <w:rFonts w:ascii="Times New Roman" w:hAnsi="Times New Roman" w:cs="Times New Roman"/>
          <w:color w:val="000000"/>
          <w:sz w:val="26"/>
          <w:szCs w:val="26"/>
        </w:rPr>
        <w:t xml:space="preserve"> Карелия, осуществляющих отпуск лекарственных препаратов гражданам, страдающим социально значимыми заболеваниями, в рамках предоставления мер</w:t>
      </w:r>
      <w:proofErr w:type="gramEnd"/>
      <w:r w:rsidRPr="001F69C3">
        <w:rPr>
          <w:rFonts w:ascii="Times New Roman" w:hAnsi="Times New Roman" w:cs="Times New Roman"/>
          <w:color w:val="000000"/>
          <w:sz w:val="26"/>
          <w:szCs w:val="26"/>
        </w:rPr>
        <w:t xml:space="preserve"> социальной поддержки в лекарственном обеспечении.</w:t>
      </w:r>
    </w:p>
    <w:p w:rsidR="00F84F22" w:rsidRPr="001F69C3" w:rsidRDefault="005354C5" w:rsidP="00F84F22">
      <w:pPr>
        <w:pStyle w:val="ConsPlusNormal"/>
        <w:ind w:firstLine="540"/>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Назначение и выписывание</w:t>
      </w:r>
      <w:r w:rsidR="00F84F22" w:rsidRPr="001F69C3">
        <w:rPr>
          <w:rFonts w:ascii="Times New Roman" w:hAnsi="Times New Roman" w:cs="Times New Roman"/>
          <w:color w:val="000000"/>
          <w:sz w:val="26"/>
          <w:szCs w:val="26"/>
        </w:rPr>
        <w:t xml:space="preserve"> рецептов на лекарственные препараты и медицинские изделия для обеспечения граждан осуществляется в соответствии со стандартами медицинской помощи врачами-специалистами </w:t>
      </w:r>
      <w:r>
        <w:rPr>
          <w:rFonts w:ascii="Times New Roman" w:hAnsi="Times New Roman" w:cs="Times New Roman"/>
          <w:color w:val="000000"/>
          <w:sz w:val="26"/>
          <w:szCs w:val="26"/>
        </w:rPr>
        <w:t>медицинских организаций, имеющими</w:t>
      </w:r>
      <w:r w:rsidR="00F84F22" w:rsidRPr="001F69C3">
        <w:rPr>
          <w:rFonts w:ascii="Times New Roman" w:hAnsi="Times New Roman" w:cs="Times New Roman"/>
          <w:color w:val="000000"/>
          <w:sz w:val="26"/>
          <w:szCs w:val="26"/>
        </w:rPr>
        <w:t xml:space="preserve"> право </w:t>
      </w:r>
      <w:r>
        <w:rPr>
          <w:rFonts w:ascii="Times New Roman" w:hAnsi="Times New Roman" w:cs="Times New Roman"/>
          <w:color w:val="000000"/>
          <w:sz w:val="26"/>
          <w:szCs w:val="26"/>
        </w:rPr>
        <w:t>выписывания</w:t>
      </w:r>
      <w:r w:rsidR="00F84F22" w:rsidRPr="001F69C3">
        <w:rPr>
          <w:rFonts w:ascii="Times New Roman" w:hAnsi="Times New Roman" w:cs="Times New Roman"/>
          <w:color w:val="000000"/>
          <w:sz w:val="26"/>
          <w:szCs w:val="26"/>
        </w:rPr>
        <w:t xml:space="preserve"> лекарственных препаратов, на рецептурных бланках установленных форм в соответствии с </w:t>
      </w:r>
      <w:r w:rsidR="006A60C6">
        <w:rPr>
          <w:rFonts w:ascii="Times New Roman" w:hAnsi="Times New Roman" w:cs="Times New Roman"/>
          <w:color w:val="000000"/>
          <w:sz w:val="26"/>
          <w:szCs w:val="26"/>
        </w:rPr>
        <w:t>приказом</w:t>
      </w:r>
      <w:r w:rsidR="00F84F22" w:rsidRPr="001F69C3">
        <w:rPr>
          <w:rFonts w:ascii="Times New Roman" w:hAnsi="Times New Roman" w:cs="Times New Roman"/>
          <w:color w:val="000000"/>
          <w:sz w:val="26"/>
          <w:szCs w:val="26"/>
        </w:rPr>
        <w:t xml:space="preserve"> Министерства здравоохранения Российской Федерации от 20 декабря 2012 года </w:t>
      </w:r>
      <w:r w:rsidR="00642A17">
        <w:rPr>
          <w:rFonts w:ascii="Times New Roman" w:hAnsi="Times New Roman" w:cs="Times New Roman"/>
          <w:color w:val="000000"/>
          <w:sz w:val="26"/>
          <w:szCs w:val="26"/>
        </w:rPr>
        <w:t xml:space="preserve">                 </w:t>
      </w:r>
      <w:r w:rsidR="00205A39" w:rsidRPr="001F69C3">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 xml:space="preserve"> 1175н «Об утверждении порядка назначения и выписывания лекарственных препаратов, а также форм рецептурных бланков</w:t>
      </w:r>
      <w:proofErr w:type="gramEnd"/>
      <w:r w:rsidR="00F84F22" w:rsidRPr="001F69C3">
        <w:rPr>
          <w:rFonts w:ascii="Times New Roman" w:hAnsi="Times New Roman" w:cs="Times New Roman"/>
          <w:color w:val="000000"/>
          <w:sz w:val="26"/>
          <w:szCs w:val="26"/>
        </w:rPr>
        <w:t xml:space="preserve"> на лекарственные препараты, порядка оформления указанных бланков, их учета и хранения».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1.1. Обеспечение граждан лекарственными препаратами для лечения сахарного диабета (в рамках реализации </w:t>
      </w:r>
      <w:r w:rsidRPr="00D608CE">
        <w:rPr>
          <w:rFonts w:ascii="Times New Roman" w:hAnsi="Times New Roman" w:cs="Times New Roman"/>
          <w:sz w:val="26"/>
          <w:szCs w:val="26"/>
        </w:rPr>
        <w:t>Закона</w:t>
      </w:r>
      <w:r w:rsidRPr="001F69C3">
        <w:rPr>
          <w:rFonts w:ascii="Times New Roman" w:hAnsi="Times New Roman" w:cs="Times New Roman"/>
          <w:color w:val="000000"/>
          <w:sz w:val="26"/>
          <w:szCs w:val="26"/>
        </w:rPr>
        <w:t xml:space="preserve"> Республики Карелия от 30 ноября 2011 года </w:t>
      </w:r>
      <w:r w:rsidR="00345C8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1558-ЗРК «Об обеспечении лекарственными препаратами, средствами введения инсулина и средствами самоконтроля граждан, больных сахарным диабетом») осуществляется по следующему перечню лекарственных препаратов:</w:t>
      </w:r>
    </w:p>
    <w:p w:rsidR="00205A39" w:rsidRPr="001F69C3" w:rsidRDefault="00205A39" w:rsidP="00F84F22">
      <w:pPr>
        <w:pStyle w:val="ConsPlusNormal"/>
        <w:ind w:firstLine="540"/>
        <w:jc w:val="both"/>
        <w:rPr>
          <w:rFonts w:ascii="Times New Roman" w:hAnsi="Times New Roman" w:cs="Times New Roman"/>
          <w:color w:val="000000"/>
          <w:sz w:val="26"/>
          <w:szCs w:val="26"/>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0"/>
        <w:gridCol w:w="3211"/>
        <w:gridCol w:w="3732"/>
        <w:gridCol w:w="1890"/>
      </w:tblGrid>
      <w:tr w:rsidR="00F84F22" w:rsidRPr="001F69C3" w:rsidTr="00466F5E">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Код АТХ</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Анатомо-терапевтическо-химическая классификация (АТХ)</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1890" w:type="dxa"/>
            <w:tcBorders>
              <w:top w:val="single" w:sz="4" w:space="0" w:color="auto"/>
              <w:left w:val="single" w:sz="4" w:space="0" w:color="auto"/>
              <w:bottom w:val="single" w:sz="4" w:space="0" w:color="auto"/>
              <w:right w:val="single" w:sz="4" w:space="0" w:color="auto"/>
            </w:tcBorders>
            <w:hideMark/>
          </w:tcPr>
          <w:p w:rsidR="00F84F22" w:rsidRPr="001F69C3" w:rsidRDefault="005354C5" w:rsidP="00205A39">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Лекарственная форма</w:t>
            </w:r>
          </w:p>
        </w:tc>
      </w:tr>
      <w:tr w:rsidR="00F84F22" w:rsidRPr="001F69C3" w:rsidTr="00466F5E">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пищеварительный тракт и обмен веществ</w:t>
            </w: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205A39">
            <w:pPr>
              <w:pStyle w:val="ConsPlusNormal"/>
              <w:ind w:firstLine="5"/>
              <w:rPr>
                <w:rFonts w:ascii="Times New Roman" w:hAnsi="Times New Roman" w:cs="Times New Roman"/>
                <w:color w:val="000000"/>
                <w:sz w:val="26"/>
                <w:szCs w:val="26"/>
              </w:rPr>
            </w:pPr>
          </w:p>
        </w:tc>
        <w:tc>
          <w:tcPr>
            <w:tcW w:w="1890" w:type="dxa"/>
            <w:tcBorders>
              <w:top w:val="single" w:sz="4" w:space="0" w:color="auto"/>
              <w:left w:val="single" w:sz="4" w:space="0" w:color="auto"/>
              <w:bottom w:val="single" w:sz="4" w:space="0" w:color="auto"/>
              <w:right w:val="single" w:sz="4" w:space="0" w:color="auto"/>
            </w:tcBorders>
          </w:tcPr>
          <w:p w:rsidR="00F84F22" w:rsidRPr="001F69C3" w:rsidRDefault="00F84F22">
            <w:pPr>
              <w:pStyle w:val="ConsPlusNormal"/>
              <w:rPr>
                <w:rFonts w:ascii="Times New Roman" w:hAnsi="Times New Roman" w:cs="Times New Roman"/>
                <w:color w:val="000000"/>
                <w:sz w:val="26"/>
                <w:szCs w:val="26"/>
              </w:rPr>
            </w:pPr>
          </w:p>
        </w:tc>
      </w:tr>
    </w:tbl>
    <w:p w:rsidR="00642A17" w:rsidRDefault="00642A17"/>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71"/>
        <w:gridCol w:w="4886"/>
        <w:gridCol w:w="1893"/>
        <w:gridCol w:w="1890"/>
      </w:tblGrid>
      <w:tr w:rsidR="00F84F22" w:rsidRPr="001F69C3" w:rsidTr="00642A17">
        <w:tc>
          <w:tcPr>
            <w:tcW w:w="97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A10</w:t>
            </w:r>
          </w:p>
        </w:tc>
        <w:tc>
          <w:tcPr>
            <w:tcW w:w="488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препараты для лечения сахарного диабета</w:t>
            </w: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7340BA">
            <w:pPr>
              <w:pStyle w:val="ConsPlusNormal"/>
              <w:ind w:left="142" w:firstLine="0"/>
              <w:rPr>
                <w:rFonts w:ascii="Times New Roman" w:hAnsi="Times New Roman" w:cs="Times New Roman"/>
                <w:color w:val="000000"/>
                <w:sz w:val="26"/>
                <w:szCs w:val="26"/>
              </w:rPr>
            </w:pPr>
          </w:p>
        </w:tc>
        <w:tc>
          <w:tcPr>
            <w:tcW w:w="1890" w:type="dxa"/>
            <w:tcBorders>
              <w:top w:val="single" w:sz="4" w:space="0" w:color="auto"/>
              <w:left w:val="single" w:sz="4" w:space="0" w:color="auto"/>
              <w:bottom w:val="single" w:sz="4" w:space="0" w:color="auto"/>
              <w:right w:val="single" w:sz="4" w:space="0" w:color="auto"/>
            </w:tcBorders>
          </w:tcPr>
          <w:p w:rsidR="00F84F22" w:rsidRPr="001F69C3" w:rsidRDefault="00F84F22" w:rsidP="007340BA">
            <w:pPr>
              <w:pStyle w:val="ConsPlusNormal"/>
              <w:ind w:left="142" w:firstLine="0"/>
              <w:rPr>
                <w:rFonts w:ascii="Times New Roman" w:hAnsi="Times New Roman" w:cs="Times New Roman"/>
                <w:color w:val="000000"/>
                <w:sz w:val="26"/>
                <w:szCs w:val="26"/>
              </w:rPr>
            </w:pPr>
          </w:p>
        </w:tc>
      </w:tr>
      <w:tr w:rsidR="00F84F22" w:rsidRPr="001F69C3" w:rsidTr="00642A17">
        <w:tc>
          <w:tcPr>
            <w:tcW w:w="97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A10A</w:t>
            </w:r>
          </w:p>
        </w:tc>
        <w:tc>
          <w:tcPr>
            <w:tcW w:w="488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инсулины и их аналоги</w:t>
            </w: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7340BA">
            <w:pPr>
              <w:pStyle w:val="ConsPlusNormal"/>
              <w:ind w:left="142" w:firstLine="0"/>
              <w:rPr>
                <w:rFonts w:ascii="Times New Roman" w:hAnsi="Times New Roman" w:cs="Times New Roman"/>
                <w:color w:val="000000"/>
                <w:sz w:val="26"/>
                <w:szCs w:val="26"/>
              </w:rPr>
            </w:pPr>
          </w:p>
        </w:tc>
        <w:tc>
          <w:tcPr>
            <w:tcW w:w="1890" w:type="dxa"/>
            <w:tcBorders>
              <w:top w:val="single" w:sz="4" w:space="0" w:color="auto"/>
              <w:left w:val="single" w:sz="4" w:space="0" w:color="auto"/>
              <w:bottom w:val="single" w:sz="4" w:space="0" w:color="auto"/>
              <w:right w:val="single" w:sz="4" w:space="0" w:color="auto"/>
            </w:tcBorders>
          </w:tcPr>
          <w:p w:rsidR="00F84F22" w:rsidRPr="001F69C3" w:rsidRDefault="00F84F22" w:rsidP="007340BA">
            <w:pPr>
              <w:pStyle w:val="ConsPlusNormal"/>
              <w:ind w:left="142" w:firstLine="0"/>
              <w:rPr>
                <w:rFonts w:ascii="Times New Roman" w:hAnsi="Times New Roman" w:cs="Times New Roman"/>
                <w:color w:val="000000"/>
                <w:sz w:val="26"/>
                <w:szCs w:val="26"/>
              </w:rPr>
            </w:pPr>
          </w:p>
        </w:tc>
      </w:tr>
      <w:tr w:rsidR="00F84F22" w:rsidRPr="001F69C3" w:rsidTr="00642A17">
        <w:tc>
          <w:tcPr>
            <w:tcW w:w="971"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A10AB</w:t>
            </w:r>
          </w:p>
        </w:tc>
        <w:tc>
          <w:tcPr>
            <w:tcW w:w="4886" w:type="dxa"/>
            <w:tcBorders>
              <w:top w:val="single" w:sz="4" w:space="0" w:color="auto"/>
              <w:left w:val="single" w:sz="4" w:space="0" w:color="auto"/>
              <w:bottom w:val="nil"/>
              <w:right w:val="single" w:sz="4" w:space="0" w:color="auto"/>
            </w:tcBorders>
            <w:hideMark/>
          </w:tcPr>
          <w:p w:rsidR="00F84F22" w:rsidRPr="001F69C3" w:rsidRDefault="00F84F22" w:rsidP="00631AF6">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инсулины короткого действия и их аналоги для инъекционного введения</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инсулин аспарт</w:t>
            </w:r>
          </w:p>
        </w:tc>
        <w:tc>
          <w:tcPr>
            <w:tcW w:w="189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подкожного и внутривенного введения</w:t>
            </w:r>
          </w:p>
        </w:tc>
      </w:tr>
      <w:tr w:rsidR="00F84F22" w:rsidRPr="001F69C3" w:rsidTr="00642A17">
        <w:tc>
          <w:tcPr>
            <w:tcW w:w="971" w:type="dxa"/>
            <w:tcBorders>
              <w:top w:val="nil"/>
              <w:left w:val="single" w:sz="4" w:space="0" w:color="auto"/>
              <w:bottom w:val="nil"/>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4886" w:type="dxa"/>
            <w:tcBorders>
              <w:top w:val="nil"/>
              <w:left w:val="single" w:sz="4" w:space="0" w:color="auto"/>
              <w:bottom w:val="nil"/>
              <w:right w:val="single" w:sz="4" w:space="0" w:color="auto"/>
            </w:tcBorders>
          </w:tcPr>
          <w:p w:rsidR="00F84F22" w:rsidRPr="001F69C3" w:rsidRDefault="00F84F22" w:rsidP="007340BA">
            <w:pPr>
              <w:pStyle w:val="ConsPlusNormal"/>
              <w:ind w:left="142" w:firstLine="0"/>
              <w:jc w:val="both"/>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инсулин глулизин</w:t>
            </w:r>
          </w:p>
        </w:tc>
        <w:tc>
          <w:tcPr>
            <w:tcW w:w="189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подкожного введения</w:t>
            </w:r>
          </w:p>
        </w:tc>
      </w:tr>
      <w:tr w:rsidR="00F84F22" w:rsidRPr="001F69C3" w:rsidTr="00642A17">
        <w:tc>
          <w:tcPr>
            <w:tcW w:w="971" w:type="dxa"/>
            <w:tcBorders>
              <w:top w:val="nil"/>
              <w:left w:val="single" w:sz="4" w:space="0" w:color="auto"/>
              <w:bottom w:val="nil"/>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4886" w:type="dxa"/>
            <w:tcBorders>
              <w:top w:val="nil"/>
              <w:left w:val="single" w:sz="4" w:space="0" w:color="auto"/>
              <w:bottom w:val="nil"/>
              <w:right w:val="single" w:sz="4" w:space="0" w:color="auto"/>
            </w:tcBorders>
          </w:tcPr>
          <w:p w:rsidR="00F84F22" w:rsidRPr="001F69C3" w:rsidRDefault="00F84F22" w:rsidP="007340BA">
            <w:pPr>
              <w:pStyle w:val="ConsPlusNormal"/>
              <w:ind w:left="142" w:firstLine="0"/>
              <w:jc w:val="both"/>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инсулин лизпро</w:t>
            </w:r>
          </w:p>
        </w:tc>
        <w:tc>
          <w:tcPr>
            <w:tcW w:w="189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инъекций;</w:t>
            </w:r>
          </w:p>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подкожного введения</w:t>
            </w:r>
          </w:p>
        </w:tc>
      </w:tr>
      <w:tr w:rsidR="00F84F22" w:rsidRPr="001F69C3" w:rsidTr="00642A17">
        <w:tc>
          <w:tcPr>
            <w:tcW w:w="971"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4886" w:type="dxa"/>
            <w:tcBorders>
              <w:top w:val="nil"/>
              <w:left w:val="single" w:sz="4" w:space="0" w:color="auto"/>
              <w:bottom w:val="single" w:sz="4" w:space="0" w:color="auto"/>
              <w:right w:val="single" w:sz="4" w:space="0" w:color="auto"/>
            </w:tcBorders>
          </w:tcPr>
          <w:p w:rsidR="00F84F22" w:rsidRPr="001F69C3" w:rsidRDefault="00F84F22" w:rsidP="007340BA">
            <w:pPr>
              <w:pStyle w:val="ConsPlusNormal"/>
              <w:ind w:left="142" w:firstLine="0"/>
              <w:jc w:val="both"/>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инсулин растворимый (человеческий генно-инженерный)</w:t>
            </w:r>
          </w:p>
        </w:tc>
        <w:tc>
          <w:tcPr>
            <w:tcW w:w="189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инъекций</w:t>
            </w:r>
          </w:p>
        </w:tc>
      </w:tr>
      <w:tr w:rsidR="00F84F22" w:rsidRPr="001F69C3" w:rsidTr="00642A17">
        <w:tc>
          <w:tcPr>
            <w:tcW w:w="97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A10AC</w:t>
            </w:r>
          </w:p>
        </w:tc>
        <w:tc>
          <w:tcPr>
            <w:tcW w:w="488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31AF6">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инсулины средней продолжительности действия и их аналоги для инъекционного введения</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инсулин-изофан (человеческий генно-инженерный)</w:t>
            </w:r>
          </w:p>
        </w:tc>
        <w:tc>
          <w:tcPr>
            <w:tcW w:w="189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подкожного введения</w:t>
            </w:r>
          </w:p>
        </w:tc>
      </w:tr>
      <w:tr w:rsidR="00F84F22" w:rsidRPr="001F69C3" w:rsidTr="00642A17">
        <w:tc>
          <w:tcPr>
            <w:tcW w:w="971"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A10AD</w:t>
            </w:r>
          </w:p>
        </w:tc>
        <w:tc>
          <w:tcPr>
            <w:tcW w:w="4886" w:type="dxa"/>
            <w:tcBorders>
              <w:top w:val="single" w:sz="4" w:space="0" w:color="auto"/>
              <w:left w:val="single" w:sz="4" w:space="0" w:color="auto"/>
              <w:bottom w:val="nil"/>
              <w:right w:val="single" w:sz="4" w:space="0" w:color="auto"/>
            </w:tcBorders>
            <w:hideMark/>
          </w:tcPr>
          <w:p w:rsidR="00F84F22" w:rsidRPr="001F69C3" w:rsidRDefault="00F84F22" w:rsidP="00631AF6">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инсулины средней продолжительности действия и их аналоги в комбинации с инсулинами короткого действия для инъекционного введения</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инсулин аспарт двухфазный</w:t>
            </w:r>
          </w:p>
        </w:tc>
        <w:tc>
          <w:tcPr>
            <w:tcW w:w="189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подкожного введения</w:t>
            </w:r>
          </w:p>
        </w:tc>
      </w:tr>
      <w:tr w:rsidR="00F84F22" w:rsidRPr="001F69C3" w:rsidTr="00642A17">
        <w:tc>
          <w:tcPr>
            <w:tcW w:w="971" w:type="dxa"/>
            <w:tcBorders>
              <w:top w:val="nil"/>
              <w:left w:val="single" w:sz="4" w:space="0" w:color="auto"/>
              <w:bottom w:val="nil"/>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4886" w:type="dxa"/>
            <w:tcBorders>
              <w:top w:val="nil"/>
              <w:left w:val="single" w:sz="4" w:space="0" w:color="auto"/>
              <w:bottom w:val="nil"/>
              <w:right w:val="single" w:sz="4" w:space="0" w:color="auto"/>
            </w:tcBorders>
          </w:tcPr>
          <w:p w:rsidR="00F84F22" w:rsidRPr="001F69C3" w:rsidRDefault="00F84F22" w:rsidP="007340BA">
            <w:pPr>
              <w:pStyle w:val="ConsPlusNormal"/>
              <w:ind w:left="142" w:firstLine="0"/>
              <w:jc w:val="both"/>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инсулин лизпро двухфазный</w:t>
            </w:r>
          </w:p>
        </w:tc>
        <w:tc>
          <w:tcPr>
            <w:tcW w:w="189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подкожного введения</w:t>
            </w:r>
          </w:p>
        </w:tc>
      </w:tr>
      <w:tr w:rsidR="00F84F22" w:rsidRPr="001F69C3" w:rsidTr="00642A17">
        <w:tc>
          <w:tcPr>
            <w:tcW w:w="971"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4886" w:type="dxa"/>
            <w:tcBorders>
              <w:top w:val="nil"/>
              <w:left w:val="single" w:sz="4" w:space="0" w:color="auto"/>
              <w:bottom w:val="single" w:sz="4" w:space="0" w:color="auto"/>
              <w:right w:val="single" w:sz="4" w:space="0" w:color="auto"/>
            </w:tcBorders>
          </w:tcPr>
          <w:p w:rsidR="00F84F22" w:rsidRPr="001F69C3" w:rsidRDefault="00F84F22" w:rsidP="007340BA">
            <w:pPr>
              <w:pStyle w:val="ConsPlusNormal"/>
              <w:ind w:left="142" w:firstLine="0"/>
              <w:jc w:val="both"/>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инсулин </w:t>
            </w:r>
            <w:proofErr w:type="gramStart"/>
            <w:r w:rsidRPr="001F69C3">
              <w:rPr>
                <w:rFonts w:ascii="Times New Roman" w:hAnsi="Times New Roman" w:cs="Times New Roman"/>
                <w:color w:val="000000"/>
                <w:sz w:val="26"/>
                <w:szCs w:val="26"/>
              </w:rPr>
              <w:t>двух</w:t>
            </w:r>
            <w:r w:rsidR="00631AF6">
              <w:rPr>
                <w:rFonts w:ascii="Times New Roman" w:hAnsi="Times New Roman" w:cs="Times New Roman"/>
                <w:color w:val="000000"/>
                <w:sz w:val="26"/>
                <w:szCs w:val="26"/>
              </w:rPr>
              <w:t>-</w:t>
            </w:r>
            <w:r w:rsidRPr="001F69C3">
              <w:rPr>
                <w:rFonts w:ascii="Times New Roman" w:hAnsi="Times New Roman" w:cs="Times New Roman"/>
                <w:color w:val="000000"/>
                <w:sz w:val="26"/>
                <w:szCs w:val="26"/>
              </w:rPr>
              <w:t>фазный</w:t>
            </w:r>
            <w:proofErr w:type="gramEnd"/>
            <w:r w:rsidRPr="001F69C3">
              <w:rPr>
                <w:rFonts w:ascii="Times New Roman" w:hAnsi="Times New Roman" w:cs="Times New Roman"/>
                <w:color w:val="000000"/>
                <w:sz w:val="26"/>
                <w:szCs w:val="26"/>
              </w:rPr>
              <w:t xml:space="preserve"> (человеческий генно-инженерный)</w:t>
            </w:r>
          </w:p>
        </w:tc>
        <w:tc>
          <w:tcPr>
            <w:tcW w:w="189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подкожного введения</w:t>
            </w:r>
          </w:p>
        </w:tc>
      </w:tr>
      <w:tr w:rsidR="00F84F22" w:rsidRPr="001F69C3" w:rsidTr="00642A17">
        <w:tc>
          <w:tcPr>
            <w:tcW w:w="971"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A10AE</w:t>
            </w:r>
          </w:p>
        </w:tc>
        <w:tc>
          <w:tcPr>
            <w:tcW w:w="4886" w:type="dxa"/>
            <w:tcBorders>
              <w:top w:val="single" w:sz="4" w:space="0" w:color="auto"/>
              <w:left w:val="single" w:sz="4" w:space="0" w:color="auto"/>
              <w:bottom w:val="nil"/>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инсулины длительного действия и их аналоги для инъекционного введения</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инсулин гларгин</w:t>
            </w:r>
          </w:p>
        </w:tc>
        <w:tc>
          <w:tcPr>
            <w:tcW w:w="189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подкожного введения</w:t>
            </w:r>
          </w:p>
        </w:tc>
      </w:tr>
      <w:tr w:rsidR="00F84F22" w:rsidRPr="001F69C3" w:rsidTr="00642A17">
        <w:tc>
          <w:tcPr>
            <w:tcW w:w="971"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4886" w:type="dxa"/>
            <w:tcBorders>
              <w:top w:val="nil"/>
              <w:left w:val="single" w:sz="4" w:space="0" w:color="auto"/>
              <w:bottom w:val="single" w:sz="4" w:space="0" w:color="auto"/>
              <w:right w:val="single" w:sz="4" w:space="0" w:color="auto"/>
            </w:tcBorders>
          </w:tcPr>
          <w:p w:rsidR="00F84F22" w:rsidRPr="001F69C3" w:rsidRDefault="00F84F22" w:rsidP="007340BA">
            <w:pPr>
              <w:pStyle w:val="ConsPlusNormal"/>
              <w:ind w:left="142" w:firstLine="0"/>
              <w:jc w:val="both"/>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инсулин детемир</w:t>
            </w:r>
          </w:p>
        </w:tc>
        <w:tc>
          <w:tcPr>
            <w:tcW w:w="189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подкожного введения</w:t>
            </w:r>
          </w:p>
        </w:tc>
      </w:tr>
      <w:tr w:rsidR="00F84F22" w:rsidRPr="001F69C3" w:rsidTr="00642A17">
        <w:tc>
          <w:tcPr>
            <w:tcW w:w="97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A10B</w:t>
            </w:r>
          </w:p>
        </w:tc>
        <w:tc>
          <w:tcPr>
            <w:tcW w:w="488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гипогликемические препараты, кроме инсулинов</w:t>
            </w: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7340BA">
            <w:pPr>
              <w:pStyle w:val="ConsPlusNormal"/>
              <w:ind w:left="142" w:firstLine="0"/>
              <w:rPr>
                <w:rFonts w:ascii="Times New Roman" w:hAnsi="Times New Roman" w:cs="Times New Roman"/>
                <w:color w:val="000000"/>
                <w:sz w:val="26"/>
                <w:szCs w:val="26"/>
              </w:rPr>
            </w:pPr>
          </w:p>
        </w:tc>
        <w:tc>
          <w:tcPr>
            <w:tcW w:w="1890" w:type="dxa"/>
            <w:tcBorders>
              <w:top w:val="single" w:sz="4" w:space="0" w:color="auto"/>
              <w:left w:val="single" w:sz="4" w:space="0" w:color="auto"/>
              <w:bottom w:val="single" w:sz="4" w:space="0" w:color="auto"/>
              <w:right w:val="single" w:sz="4" w:space="0" w:color="auto"/>
            </w:tcBorders>
          </w:tcPr>
          <w:p w:rsidR="00F84F22" w:rsidRPr="001F69C3" w:rsidRDefault="00F84F22" w:rsidP="007340BA">
            <w:pPr>
              <w:pStyle w:val="ConsPlusNormal"/>
              <w:ind w:left="142" w:firstLine="0"/>
              <w:rPr>
                <w:rFonts w:ascii="Times New Roman" w:hAnsi="Times New Roman" w:cs="Times New Roman"/>
                <w:color w:val="000000"/>
                <w:sz w:val="26"/>
                <w:szCs w:val="26"/>
              </w:rPr>
            </w:pPr>
          </w:p>
        </w:tc>
      </w:tr>
      <w:tr w:rsidR="00F84F22" w:rsidRPr="001F69C3" w:rsidTr="00642A17">
        <w:tc>
          <w:tcPr>
            <w:tcW w:w="97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A10BA</w:t>
            </w:r>
          </w:p>
        </w:tc>
        <w:tc>
          <w:tcPr>
            <w:tcW w:w="4886" w:type="dxa"/>
            <w:tcBorders>
              <w:top w:val="single" w:sz="4" w:space="0" w:color="auto"/>
              <w:left w:val="single" w:sz="4" w:space="0" w:color="auto"/>
              <w:bottom w:val="single" w:sz="4" w:space="0" w:color="auto"/>
              <w:right w:val="single" w:sz="4" w:space="0" w:color="auto"/>
            </w:tcBorders>
            <w:hideMark/>
          </w:tcPr>
          <w:p w:rsidR="00F84F22" w:rsidRPr="001F69C3" w:rsidRDefault="00631AF6" w:rsidP="00631AF6">
            <w:pPr>
              <w:pStyle w:val="ConsPlusNormal"/>
              <w:ind w:left="142" w:firstLine="0"/>
              <w:rPr>
                <w:rFonts w:ascii="Times New Roman" w:hAnsi="Times New Roman" w:cs="Times New Roman"/>
                <w:color w:val="000000"/>
                <w:sz w:val="26"/>
                <w:szCs w:val="26"/>
              </w:rPr>
            </w:pPr>
            <w:r>
              <w:rPr>
                <w:rFonts w:ascii="Times New Roman" w:hAnsi="Times New Roman" w:cs="Times New Roman"/>
                <w:color w:val="000000"/>
                <w:sz w:val="26"/>
                <w:szCs w:val="26"/>
              </w:rPr>
              <w:t>б</w:t>
            </w:r>
            <w:r w:rsidR="00F84F22" w:rsidRPr="001F69C3">
              <w:rPr>
                <w:rFonts w:ascii="Times New Roman" w:hAnsi="Times New Roman" w:cs="Times New Roman"/>
                <w:color w:val="000000"/>
                <w:sz w:val="26"/>
                <w:szCs w:val="26"/>
              </w:rPr>
              <w:t>игуаниды</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метформин</w:t>
            </w:r>
          </w:p>
        </w:tc>
        <w:tc>
          <w:tcPr>
            <w:tcW w:w="189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таблетки, </w:t>
            </w:r>
            <w:r w:rsidRPr="001F69C3">
              <w:rPr>
                <w:rFonts w:ascii="Times New Roman" w:hAnsi="Times New Roman" w:cs="Times New Roman"/>
                <w:color w:val="000000"/>
                <w:sz w:val="26"/>
                <w:szCs w:val="26"/>
              </w:rPr>
              <w:lastRenderedPageBreak/>
              <w:t>покрытые пленочной оболочкой;</w:t>
            </w:r>
          </w:p>
          <w:p w:rsidR="00F84F22" w:rsidRPr="001F69C3" w:rsidRDefault="00F84F22" w:rsidP="007340BA">
            <w:pPr>
              <w:pStyle w:val="ConsPlusNormal"/>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таблетки </w:t>
            </w:r>
            <w:proofErr w:type="gramStart"/>
            <w:r w:rsidRPr="001F69C3">
              <w:rPr>
                <w:rFonts w:ascii="Times New Roman" w:hAnsi="Times New Roman" w:cs="Times New Roman"/>
                <w:color w:val="000000"/>
                <w:sz w:val="26"/>
                <w:szCs w:val="26"/>
              </w:rPr>
              <w:t>пролонгиро</w:t>
            </w:r>
            <w:r w:rsidR="008F4C98">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ванного</w:t>
            </w:r>
            <w:proofErr w:type="gramEnd"/>
            <w:r w:rsidRPr="001F69C3">
              <w:rPr>
                <w:rFonts w:ascii="Times New Roman" w:hAnsi="Times New Roman" w:cs="Times New Roman"/>
                <w:color w:val="000000"/>
                <w:sz w:val="26"/>
                <w:szCs w:val="26"/>
              </w:rPr>
              <w:t xml:space="preserve"> действия, покрытые оболочкой</w:t>
            </w:r>
          </w:p>
        </w:tc>
      </w:tr>
      <w:tr w:rsidR="00F84F22" w:rsidRPr="008F4C98" w:rsidTr="00642A17">
        <w:tc>
          <w:tcPr>
            <w:tcW w:w="971" w:type="dxa"/>
            <w:tcBorders>
              <w:top w:val="single" w:sz="4" w:space="0" w:color="auto"/>
              <w:left w:val="single" w:sz="4" w:space="0" w:color="auto"/>
              <w:bottom w:val="nil"/>
              <w:right w:val="single" w:sz="4" w:space="0" w:color="auto"/>
            </w:tcBorders>
            <w:hideMark/>
          </w:tcPr>
          <w:p w:rsidR="00F84F22" w:rsidRPr="008F4C98" w:rsidRDefault="00F84F22" w:rsidP="00205A39">
            <w:pPr>
              <w:pStyle w:val="ConsPlusNormal"/>
              <w:ind w:firstLine="5"/>
              <w:jc w:val="center"/>
              <w:rPr>
                <w:rFonts w:ascii="Times New Roman" w:hAnsi="Times New Roman" w:cs="Times New Roman"/>
                <w:color w:val="000000"/>
                <w:sz w:val="26"/>
                <w:szCs w:val="26"/>
              </w:rPr>
            </w:pPr>
            <w:r w:rsidRPr="008F4C98">
              <w:rPr>
                <w:rFonts w:ascii="Times New Roman" w:hAnsi="Times New Roman" w:cs="Times New Roman"/>
                <w:color w:val="000000"/>
                <w:sz w:val="26"/>
                <w:szCs w:val="26"/>
              </w:rPr>
              <w:lastRenderedPageBreak/>
              <w:t>A10BB</w:t>
            </w:r>
          </w:p>
        </w:tc>
        <w:tc>
          <w:tcPr>
            <w:tcW w:w="4886" w:type="dxa"/>
            <w:tcBorders>
              <w:top w:val="single" w:sz="4" w:space="0" w:color="auto"/>
              <w:left w:val="single" w:sz="4" w:space="0" w:color="auto"/>
              <w:bottom w:val="nil"/>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производные сульфонилмочевины</w:t>
            </w:r>
          </w:p>
        </w:tc>
        <w:tc>
          <w:tcPr>
            <w:tcW w:w="0" w:type="auto"/>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глибенкламид</w:t>
            </w:r>
          </w:p>
        </w:tc>
        <w:tc>
          <w:tcPr>
            <w:tcW w:w="1890" w:type="dxa"/>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таблетки</w:t>
            </w:r>
          </w:p>
        </w:tc>
      </w:tr>
      <w:tr w:rsidR="00F84F22" w:rsidRPr="008F4C98" w:rsidTr="00642A17">
        <w:tc>
          <w:tcPr>
            <w:tcW w:w="971" w:type="dxa"/>
            <w:tcBorders>
              <w:top w:val="nil"/>
              <w:left w:val="single" w:sz="4" w:space="0" w:color="auto"/>
              <w:bottom w:val="nil"/>
              <w:right w:val="single" w:sz="4" w:space="0" w:color="auto"/>
            </w:tcBorders>
          </w:tcPr>
          <w:p w:rsidR="00F84F22" w:rsidRPr="008F4C98" w:rsidRDefault="00F84F22" w:rsidP="00205A39">
            <w:pPr>
              <w:pStyle w:val="ConsPlusNormal"/>
              <w:ind w:firstLine="5"/>
              <w:jc w:val="both"/>
              <w:rPr>
                <w:rFonts w:ascii="Times New Roman" w:hAnsi="Times New Roman" w:cs="Times New Roman"/>
                <w:color w:val="000000"/>
                <w:sz w:val="26"/>
                <w:szCs w:val="26"/>
              </w:rPr>
            </w:pPr>
          </w:p>
        </w:tc>
        <w:tc>
          <w:tcPr>
            <w:tcW w:w="4886" w:type="dxa"/>
            <w:tcBorders>
              <w:top w:val="nil"/>
              <w:left w:val="single" w:sz="4" w:space="0" w:color="auto"/>
              <w:bottom w:val="nil"/>
              <w:right w:val="single" w:sz="4" w:space="0" w:color="auto"/>
            </w:tcBorders>
          </w:tcPr>
          <w:p w:rsidR="00F84F22" w:rsidRPr="008F4C98" w:rsidRDefault="00F84F22" w:rsidP="007340BA">
            <w:pPr>
              <w:pStyle w:val="ConsPlusNormal"/>
              <w:ind w:left="142" w:firstLine="0"/>
              <w:jc w:val="both"/>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гликлазид</w:t>
            </w:r>
          </w:p>
        </w:tc>
        <w:tc>
          <w:tcPr>
            <w:tcW w:w="1890" w:type="dxa"/>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таблетки;</w:t>
            </w:r>
          </w:p>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 xml:space="preserve">таблетки с </w:t>
            </w:r>
            <w:proofErr w:type="gramStart"/>
            <w:r w:rsidRPr="008F4C98">
              <w:rPr>
                <w:rFonts w:ascii="Times New Roman" w:hAnsi="Times New Roman" w:cs="Times New Roman"/>
                <w:color w:val="000000"/>
                <w:sz w:val="26"/>
                <w:szCs w:val="26"/>
              </w:rPr>
              <w:t>модифици</w:t>
            </w:r>
            <w:r w:rsidR="00345C83" w:rsidRPr="008F4C98">
              <w:rPr>
                <w:rFonts w:ascii="Times New Roman" w:hAnsi="Times New Roman" w:cs="Times New Roman"/>
                <w:color w:val="000000"/>
                <w:sz w:val="26"/>
                <w:szCs w:val="26"/>
              </w:rPr>
              <w:t>-</w:t>
            </w:r>
            <w:r w:rsidRPr="008F4C98">
              <w:rPr>
                <w:rFonts w:ascii="Times New Roman" w:hAnsi="Times New Roman" w:cs="Times New Roman"/>
                <w:color w:val="000000"/>
                <w:sz w:val="26"/>
                <w:szCs w:val="26"/>
              </w:rPr>
              <w:t>рованным</w:t>
            </w:r>
            <w:proofErr w:type="gramEnd"/>
            <w:r w:rsidRPr="008F4C98">
              <w:rPr>
                <w:rFonts w:ascii="Times New Roman" w:hAnsi="Times New Roman" w:cs="Times New Roman"/>
                <w:color w:val="000000"/>
                <w:sz w:val="26"/>
                <w:szCs w:val="26"/>
              </w:rPr>
              <w:t xml:space="preserve"> высвобож</w:t>
            </w:r>
            <w:r w:rsidR="008F4C98" w:rsidRPr="008F4C98">
              <w:rPr>
                <w:rFonts w:ascii="Times New Roman" w:hAnsi="Times New Roman" w:cs="Times New Roman"/>
                <w:color w:val="000000"/>
                <w:sz w:val="26"/>
                <w:szCs w:val="26"/>
              </w:rPr>
              <w:t>-</w:t>
            </w:r>
            <w:r w:rsidRPr="008F4C98">
              <w:rPr>
                <w:rFonts w:ascii="Times New Roman" w:hAnsi="Times New Roman" w:cs="Times New Roman"/>
                <w:color w:val="000000"/>
                <w:sz w:val="26"/>
                <w:szCs w:val="26"/>
              </w:rPr>
              <w:t>дением</w:t>
            </w:r>
          </w:p>
        </w:tc>
      </w:tr>
      <w:tr w:rsidR="00F84F22" w:rsidRPr="008F4C98" w:rsidTr="00642A17">
        <w:tc>
          <w:tcPr>
            <w:tcW w:w="971" w:type="dxa"/>
            <w:tcBorders>
              <w:top w:val="nil"/>
              <w:left w:val="single" w:sz="4" w:space="0" w:color="auto"/>
              <w:bottom w:val="nil"/>
              <w:right w:val="single" w:sz="4" w:space="0" w:color="auto"/>
            </w:tcBorders>
          </w:tcPr>
          <w:p w:rsidR="00F84F22" w:rsidRPr="008F4C98" w:rsidRDefault="00F84F22" w:rsidP="00205A39">
            <w:pPr>
              <w:pStyle w:val="ConsPlusNormal"/>
              <w:ind w:firstLine="5"/>
              <w:jc w:val="both"/>
              <w:rPr>
                <w:rFonts w:ascii="Times New Roman" w:hAnsi="Times New Roman" w:cs="Times New Roman"/>
                <w:color w:val="000000"/>
                <w:sz w:val="26"/>
                <w:szCs w:val="26"/>
              </w:rPr>
            </w:pPr>
          </w:p>
        </w:tc>
        <w:tc>
          <w:tcPr>
            <w:tcW w:w="4886" w:type="dxa"/>
            <w:tcBorders>
              <w:top w:val="nil"/>
              <w:left w:val="single" w:sz="4" w:space="0" w:color="auto"/>
              <w:bottom w:val="nil"/>
              <w:right w:val="single" w:sz="4" w:space="0" w:color="auto"/>
            </w:tcBorders>
          </w:tcPr>
          <w:p w:rsidR="00F84F22" w:rsidRPr="008F4C98" w:rsidRDefault="00F84F22" w:rsidP="007340BA">
            <w:pPr>
              <w:pStyle w:val="ConsPlusNormal"/>
              <w:ind w:left="142" w:firstLine="0"/>
              <w:jc w:val="both"/>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глимепирид</w:t>
            </w:r>
          </w:p>
        </w:tc>
        <w:tc>
          <w:tcPr>
            <w:tcW w:w="1890" w:type="dxa"/>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таблетки</w:t>
            </w:r>
          </w:p>
        </w:tc>
      </w:tr>
      <w:tr w:rsidR="00F84F22" w:rsidRPr="008F4C98" w:rsidTr="00642A17">
        <w:tc>
          <w:tcPr>
            <w:tcW w:w="971" w:type="dxa"/>
            <w:tcBorders>
              <w:top w:val="nil"/>
              <w:left w:val="single" w:sz="4" w:space="0" w:color="auto"/>
              <w:bottom w:val="single" w:sz="4" w:space="0" w:color="auto"/>
              <w:right w:val="single" w:sz="4" w:space="0" w:color="auto"/>
            </w:tcBorders>
          </w:tcPr>
          <w:p w:rsidR="00F84F22" w:rsidRPr="008F4C98" w:rsidRDefault="00F84F22" w:rsidP="00205A39">
            <w:pPr>
              <w:pStyle w:val="ConsPlusNormal"/>
              <w:ind w:firstLine="5"/>
              <w:jc w:val="both"/>
              <w:rPr>
                <w:rFonts w:ascii="Times New Roman" w:hAnsi="Times New Roman" w:cs="Times New Roman"/>
                <w:color w:val="000000"/>
                <w:sz w:val="26"/>
                <w:szCs w:val="26"/>
              </w:rPr>
            </w:pPr>
          </w:p>
        </w:tc>
        <w:tc>
          <w:tcPr>
            <w:tcW w:w="4886" w:type="dxa"/>
            <w:tcBorders>
              <w:top w:val="nil"/>
              <w:left w:val="single" w:sz="4" w:space="0" w:color="auto"/>
              <w:bottom w:val="single" w:sz="4" w:space="0" w:color="auto"/>
              <w:right w:val="single" w:sz="4" w:space="0" w:color="auto"/>
            </w:tcBorders>
          </w:tcPr>
          <w:p w:rsidR="00F84F22" w:rsidRPr="008F4C98" w:rsidRDefault="00F84F22" w:rsidP="007340BA">
            <w:pPr>
              <w:pStyle w:val="ConsPlusNormal"/>
              <w:ind w:left="142" w:firstLine="0"/>
              <w:jc w:val="both"/>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гликвидон</w:t>
            </w:r>
          </w:p>
        </w:tc>
        <w:tc>
          <w:tcPr>
            <w:tcW w:w="1890" w:type="dxa"/>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таблетки</w:t>
            </w:r>
          </w:p>
        </w:tc>
      </w:tr>
      <w:tr w:rsidR="00F84F22" w:rsidRPr="008F4C98" w:rsidTr="00642A17">
        <w:tc>
          <w:tcPr>
            <w:tcW w:w="971" w:type="dxa"/>
            <w:tcBorders>
              <w:top w:val="single" w:sz="4" w:space="0" w:color="auto"/>
              <w:left w:val="single" w:sz="4" w:space="0" w:color="auto"/>
              <w:bottom w:val="nil"/>
              <w:right w:val="single" w:sz="4" w:space="0" w:color="auto"/>
            </w:tcBorders>
            <w:hideMark/>
          </w:tcPr>
          <w:p w:rsidR="00F84F22" w:rsidRPr="008F4C98" w:rsidRDefault="00F84F22" w:rsidP="00205A39">
            <w:pPr>
              <w:pStyle w:val="ConsPlusNormal"/>
              <w:ind w:firstLine="5"/>
              <w:jc w:val="center"/>
              <w:rPr>
                <w:rFonts w:ascii="Times New Roman" w:hAnsi="Times New Roman" w:cs="Times New Roman"/>
                <w:color w:val="000000"/>
                <w:sz w:val="26"/>
                <w:szCs w:val="26"/>
              </w:rPr>
            </w:pPr>
            <w:r w:rsidRPr="008F4C98">
              <w:rPr>
                <w:rFonts w:ascii="Times New Roman" w:hAnsi="Times New Roman" w:cs="Times New Roman"/>
                <w:color w:val="000000"/>
                <w:sz w:val="26"/>
                <w:szCs w:val="26"/>
              </w:rPr>
              <w:t>A10BD</w:t>
            </w:r>
          </w:p>
        </w:tc>
        <w:tc>
          <w:tcPr>
            <w:tcW w:w="4886" w:type="dxa"/>
            <w:tcBorders>
              <w:top w:val="single" w:sz="4" w:space="0" w:color="auto"/>
              <w:left w:val="single" w:sz="4" w:space="0" w:color="auto"/>
              <w:bottom w:val="nil"/>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метформин в комбинации с производными сульфонилмочевины</w:t>
            </w:r>
          </w:p>
        </w:tc>
        <w:tc>
          <w:tcPr>
            <w:tcW w:w="0" w:type="auto"/>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глибенкламид + метформин</w:t>
            </w:r>
          </w:p>
        </w:tc>
        <w:tc>
          <w:tcPr>
            <w:tcW w:w="1890" w:type="dxa"/>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таблетки, покрытые оболочкой</w:t>
            </w:r>
          </w:p>
        </w:tc>
      </w:tr>
      <w:tr w:rsidR="00F84F22" w:rsidRPr="008F4C98" w:rsidTr="00642A17">
        <w:tc>
          <w:tcPr>
            <w:tcW w:w="971" w:type="dxa"/>
            <w:tcBorders>
              <w:top w:val="nil"/>
              <w:left w:val="single" w:sz="4" w:space="0" w:color="auto"/>
              <w:bottom w:val="nil"/>
              <w:right w:val="single" w:sz="4" w:space="0" w:color="auto"/>
            </w:tcBorders>
          </w:tcPr>
          <w:p w:rsidR="00F84F22" w:rsidRPr="008F4C98" w:rsidRDefault="00F84F22" w:rsidP="00205A39">
            <w:pPr>
              <w:pStyle w:val="ConsPlusNormal"/>
              <w:ind w:firstLine="5"/>
              <w:jc w:val="both"/>
              <w:rPr>
                <w:rFonts w:ascii="Times New Roman" w:hAnsi="Times New Roman" w:cs="Times New Roman"/>
                <w:color w:val="000000"/>
                <w:sz w:val="26"/>
                <w:szCs w:val="26"/>
              </w:rPr>
            </w:pPr>
          </w:p>
        </w:tc>
        <w:tc>
          <w:tcPr>
            <w:tcW w:w="4886" w:type="dxa"/>
            <w:tcBorders>
              <w:top w:val="nil"/>
              <w:left w:val="single" w:sz="4" w:space="0" w:color="auto"/>
              <w:bottom w:val="nil"/>
              <w:right w:val="single" w:sz="4" w:space="0" w:color="auto"/>
            </w:tcBorders>
          </w:tcPr>
          <w:p w:rsidR="00F84F22" w:rsidRPr="008F4C98" w:rsidRDefault="00F84F22" w:rsidP="007340BA">
            <w:pPr>
              <w:pStyle w:val="ConsPlusNormal"/>
              <w:ind w:left="142" w:firstLine="0"/>
              <w:jc w:val="both"/>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гликлазид + метформин</w:t>
            </w:r>
          </w:p>
        </w:tc>
        <w:tc>
          <w:tcPr>
            <w:tcW w:w="1890" w:type="dxa"/>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таблетки</w:t>
            </w:r>
          </w:p>
        </w:tc>
      </w:tr>
      <w:tr w:rsidR="00F84F22" w:rsidRPr="008F4C98" w:rsidTr="00642A17">
        <w:tc>
          <w:tcPr>
            <w:tcW w:w="971" w:type="dxa"/>
            <w:tcBorders>
              <w:top w:val="nil"/>
              <w:left w:val="single" w:sz="4" w:space="0" w:color="auto"/>
              <w:bottom w:val="nil"/>
              <w:right w:val="single" w:sz="4" w:space="0" w:color="auto"/>
            </w:tcBorders>
          </w:tcPr>
          <w:p w:rsidR="00F84F22" w:rsidRPr="008F4C98" w:rsidRDefault="00F84F22" w:rsidP="00205A39">
            <w:pPr>
              <w:pStyle w:val="ConsPlusNormal"/>
              <w:ind w:firstLine="5"/>
              <w:jc w:val="both"/>
              <w:rPr>
                <w:rFonts w:ascii="Times New Roman" w:hAnsi="Times New Roman" w:cs="Times New Roman"/>
                <w:color w:val="000000"/>
                <w:sz w:val="26"/>
                <w:szCs w:val="26"/>
              </w:rPr>
            </w:pPr>
          </w:p>
        </w:tc>
        <w:tc>
          <w:tcPr>
            <w:tcW w:w="4886" w:type="dxa"/>
            <w:tcBorders>
              <w:top w:val="nil"/>
              <w:left w:val="single" w:sz="4" w:space="0" w:color="auto"/>
              <w:bottom w:val="nil"/>
              <w:right w:val="single" w:sz="4" w:space="0" w:color="auto"/>
            </w:tcBorders>
          </w:tcPr>
          <w:p w:rsidR="00F84F22" w:rsidRPr="008F4C98" w:rsidRDefault="00F84F22" w:rsidP="007340BA">
            <w:pPr>
              <w:pStyle w:val="ConsPlusNormal"/>
              <w:ind w:left="142" w:firstLine="0"/>
              <w:jc w:val="both"/>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глимепирид + метформин</w:t>
            </w:r>
          </w:p>
        </w:tc>
        <w:tc>
          <w:tcPr>
            <w:tcW w:w="1890" w:type="dxa"/>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таблетки, покрытые пленочной оболочкой</w:t>
            </w:r>
          </w:p>
        </w:tc>
      </w:tr>
      <w:tr w:rsidR="00F84F22" w:rsidRPr="008F4C98" w:rsidTr="00642A17">
        <w:tc>
          <w:tcPr>
            <w:tcW w:w="971" w:type="dxa"/>
            <w:tcBorders>
              <w:top w:val="nil"/>
              <w:left w:val="single" w:sz="4" w:space="0" w:color="auto"/>
              <w:bottom w:val="single" w:sz="4" w:space="0" w:color="auto"/>
              <w:right w:val="single" w:sz="4" w:space="0" w:color="auto"/>
            </w:tcBorders>
          </w:tcPr>
          <w:p w:rsidR="00F84F22" w:rsidRPr="008F4C98" w:rsidRDefault="00F84F22" w:rsidP="00205A39">
            <w:pPr>
              <w:pStyle w:val="ConsPlusNormal"/>
              <w:ind w:firstLine="5"/>
              <w:jc w:val="both"/>
              <w:rPr>
                <w:rFonts w:ascii="Times New Roman" w:hAnsi="Times New Roman" w:cs="Times New Roman"/>
                <w:color w:val="000000"/>
                <w:sz w:val="26"/>
                <w:szCs w:val="26"/>
              </w:rPr>
            </w:pPr>
          </w:p>
        </w:tc>
        <w:tc>
          <w:tcPr>
            <w:tcW w:w="4886" w:type="dxa"/>
            <w:tcBorders>
              <w:top w:val="nil"/>
              <w:left w:val="single" w:sz="4" w:space="0" w:color="auto"/>
              <w:bottom w:val="single" w:sz="4" w:space="0" w:color="auto"/>
              <w:right w:val="single" w:sz="4" w:space="0" w:color="auto"/>
            </w:tcBorders>
          </w:tcPr>
          <w:p w:rsidR="00F84F22" w:rsidRPr="008F4C98" w:rsidRDefault="00F84F22" w:rsidP="007340BA">
            <w:pPr>
              <w:pStyle w:val="ConsPlusNormal"/>
              <w:ind w:left="142" w:firstLine="0"/>
              <w:jc w:val="both"/>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линаглиптин</w:t>
            </w:r>
          </w:p>
        </w:tc>
        <w:tc>
          <w:tcPr>
            <w:tcW w:w="1890" w:type="dxa"/>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таблетки, покрытые пленочной оболочкой</w:t>
            </w:r>
          </w:p>
        </w:tc>
      </w:tr>
      <w:tr w:rsidR="00F84F22" w:rsidRPr="008F4C98" w:rsidTr="00642A17">
        <w:tc>
          <w:tcPr>
            <w:tcW w:w="971" w:type="dxa"/>
            <w:tcBorders>
              <w:top w:val="single" w:sz="4" w:space="0" w:color="auto"/>
              <w:left w:val="single" w:sz="4" w:space="0" w:color="auto"/>
              <w:bottom w:val="nil"/>
              <w:right w:val="single" w:sz="4" w:space="0" w:color="auto"/>
            </w:tcBorders>
            <w:hideMark/>
          </w:tcPr>
          <w:p w:rsidR="00F84F22" w:rsidRPr="008F4C98" w:rsidRDefault="00F84F22" w:rsidP="00205A39">
            <w:pPr>
              <w:pStyle w:val="ConsPlusNormal"/>
              <w:ind w:firstLine="5"/>
              <w:jc w:val="center"/>
              <w:rPr>
                <w:rFonts w:ascii="Times New Roman" w:hAnsi="Times New Roman" w:cs="Times New Roman"/>
                <w:color w:val="000000"/>
                <w:sz w:val="26"/>
                <w:szCs w:val="26"/>
              </w:rPr>
            </w:pPr>
            <w:r w:rsidRPr="008F4C98">
              <w:rPr>
                <w:rFonts w:ascii="Times New Roman" w:hAnsi="Times New Roman" w:cs="Times New Roman"/>
                <w:color w:val="000000"/>
                <w:sz w:val="26"/>
                <w:szCs w:val="26"/>
              </w:rPr>
              <w:t>A10BH</w:t>
            </w:r>
          </w:p>
        </w:tc>
        <w:tc>
          <w:tcPr>
            <w:tcW w:w="4886" w:type="dxa"/>
            <w:tcBorders>
              <w:top w:val="single" w:sz="4" w:space="0" w:color="auto"/>
              <w:left w:val="single" w:sz="4" w:space="0" w:color="auto"/>
              <w:bottom w:val="nil"/>
              <w:right w:val="single" w:sz="4" w:space="0" w:color="auto"/>
            </w:tcBorders>
            <w:hideMark/>
          </w:tcPr>
          <w:p w:rsidR="00F84F22" w:rsidRPr="008F4C98" w:rsidRDefault="00F84F22" w:rsidP="008F4C98">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ингибиторы дипептидил</w:t>
            </w:r>
            <w:r w:rsidR="008F4C98" w:rsidRPr="008F4C98">
              <w:rPr>
                <w:rFonts w:ascii="Times New Roman" w:hAnsi="Times New Roman" w:cs="Times New Roman"/>
                <w:color w:val="000000"/>
                <w:sz w:val="26"/>
                <w:szCs w:val="26"/>
              </w:rPr>
              <w:t>-</w:t>
            </w:r>
            <w:r w:rsidRPr="008F4C98">
              <w:rPr>
                <w:rFonts w:ascii="Times New Roman" w:hAnsi="Times New Roman" w:cs="Times New Roman"/>
                <w:color w:val="000000"/>
                <w:sz w:val="26"/>
                <w:szCs w:val="26"/>
              </w:rPr>
              <w:t>пептидазы-4 (ДПП-4)</w:t>
            </w:r>
          </w:p>
        </w:tc>
        <w:tc>
          <w:tcPr>
            <w:tcW w:w="0" w:type="auto"/>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вилдаглиптин</w:t>
            </w:r>
          </w:p>
        </w:tc>
        <w:tc>
          <w:tcPr>
            <w:tcW w:w="1890" w:type="dxa"/>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таблетки</w:t>
            </w:r>
          </w:p>
        </w:tc>
      </w:tr>
      <w:tr w:rsidR="00F84F22" w:rsidRPr="008F4C98" w:rsidTr="00642A17">
        <w:tc>
          <w:tcPr>
            <w:tcW w:w="971" w:type="dxa"/>
            <w:tcBorders>
              <w:top w:val="nil"/>
              <w:left w:val="single" w:sz="4" w:space="0" w:color="auto"/>
              <w:bottom w:val="nil"/>
              <w:right w:val="single" w:sz="4" w:space="0" w:color="auto"/>
            </w:tcBorders>
          </w:tcPr>
          <w:p w:rsidR="00F84F22" w:rsidRPr="008F4C98" w:rsidRDefault="00F84F22" w:rsidP="00205A39">
            <w:pPr>
              <w:pStyle w:val="ConsPlusNormal"/>
              <w:ind w:firstLine="5"/>
              <w:jc w:val="center"/>
              <w:rPr>
                <w:rFonts w:ascii="Times New Roman" w:hAnsi="Times New Roman" w:cs="Times New Roman"/>
                <w:color w:val="000000"/>
                <w:sz w:val="26"/>
                <w:szCs w:val="26"/>
              </w:rPr>
            </w:pPr>
          </w:p>
        </w:tc>
        <w:tc>
          <w:tcPr>
            <w:tcW w:w="4886" w:type="dxa"/>
            <w:tcBorders>
              <w:top w:val="nil"/>
              <w:left w:val="single" w:sz="4" w:space="0" w:color="auto"/>
              <w:bottom w:val="nil"/>
              <w:right w:val="single" w:sz="4" w:space="0" w:color="auto"/>
            </w:tcBorders>
          </w:tcPr>
          <w:p w:rsidR="00F84F22" w:rsidRPr="008F4C98" w:rsidRDefault="00F84F22" w:rsidP="007340BA">
            <w:pPr>
              <w:pStyle w:val="ConsPlusNormal"/>
              <w:ind w:left="142"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алоглиптин</w:t>
            </w:r>
          </w:p>
        </w:tc>
        <w:tc>
          <w:tcPr>
            <w:tcW w:w="1890" w:type="dxa"/>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таблетки, покрытые пленочной оболочкой</w:t>
            </w:r>
          </w:p>
        </w:tc>
      </w:tr>
      <w:tr w:rsidR="00F84F22" w:rsidRPr="008F4C98" w:rsidTr="00642A17">
        <w:tc>
          <w:tcPr>
            <w:tcW w:w="971" w:type="dxa"/>
            <w:tcBorders>
              <w:top w:val="nil"/>
              <w:left w:val="single" w:sz="4" w:space="0" w:color="auto"/>
              <w:bottom w:val="single" w:sz="4" w:space="0" w:color="auto"/>
              <w:right w:val="single" w:sz="4" w:space="0" w:color="auto"/>
            </w:tcBorders>
          </w:tcPr>
          <w:p w:rsidR="00F84F22" w:rsidRPr="008F4C98" w:rsidRDefault="00F84F22" w:rsidP="00205A39">
            <w:pPr>
              <w:pStyle w:val="ConsPlusNormal"/>
              <w:ind w:firstLine="5"/>
              <w:jc w:val="both"/>
              <w:rPr>
                <w:rFonts w:ascii="Times New Roman" w:hAnsi="Times New Roman" w:cs="Times New Roman"/>
                <w:color w:val="000000"/>
                <w:sz w:val="26"/>
                <w:szCs w:val="26"/>
              </w:rPr>
            </w:pPr>
          </w:p>
        </w:tc>
        <w:tc>
          <w:tcPr>
            <w:tcW w:w="4886" w:type="dxa"/>
            <w:tcBorders>
              <w:top w:val="nil"/>
              <w:left w:val="single" w:sz="4" w:space="0" w:color="auto"/>
              <w:bottom w:val="single" w:sz="4" w:space="0" w:color="auto"/>
              <w:right w:val="single" w:sz="4" w:space="0" w:color="auto"/>
            </w:tcBorders>
          </w:tcPr>
          <w:p w:rsidR="00F84F22" w:rsidRPr="008F4C98" w:rsidRDefault="00F84F22" w:rsidP="007340BA">
            <w:pPr>
              <w:pStyle w:val="ConsPlusNormal"/>
              <w:ind w:left="142" w:firstLine="0"/>
              <w:jc w:val="both"/>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lang w:eastAsia="en-US"/>
              </w:rPr>
              <w:t>с</w:t>
            </w:r>
            <w:r w:rsidRPr="008F4C98">
              <w:rPr>
                <w:rFonts w:ascii="Times New Roman" w:hAnsi="Times New Roman" w:cs="Times New Roman"/>
                <w:color w:val="000000"/>
                <w:sz w:val="26"/>
                <w:szCs w:val="26"/>
                <w:lang w:val="en-US" w:eastAsia="en-US"/>
              </w:rPr>
              <w:t>итаглиптин</w:t>
            </w:r>
          </w:p>
        </w:tc>
        <w:tc>
          <w:tcPr>
            <w:tcW w:w="1890" w:type="dxa"/>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таблетки, покрытые пленочной оболочкой</w:t>
            </w:r>
          </w:p>
        </w:tc>
      </w:tr>
      <w:tr w:rsidR="00F84F22" w:rsidRPr="008F4C98" w:rsidTr="00642A17">
        <w:tc>
          <w:tcPr>
            <w:tcW w:w="971" w:type="dxa"/>
            <w:tcBorders>
              <w:top w:val="single" w:sz="4" w:space="0" w:color="auto"/>
              <w:left w:val="single" w:sz="4" w:space="0" w:color="auto"/>
              <w:bottom w:val="nil"/>
              <w:right w:val="single" w:sz="4" w:space="0" w:color="auto"/>
            </w:tcBorders>
            <w:hideMark/>
          </w:tcPr>
          <w:p w:rsidR="00F84F22" w:rsidRPr="008F4C98" w:rsidRDefault="00F84F22" w:rsidP="00205A39">
            <w:pPr>
              <w:pStyle w:val="ConsPlusNormal"/>
              <w:ind w:firstLine="5"/>
              <w:jc w:val="center"/>
              <w:rPr>
                <w:rFonts w:ascii="Times New Roman" w:hAnsi="Times New Roman" w:cs="Times New Roman"/>
                <w:color w:val="000000"/>
                <w:sz w:val="26"/>
                <w:szCs w:val="26"/>
              </w:rPr>
            </w:pPr>
            <w:r w:rsidRPr="008F4C98">
              <w:rPr>
                <w:rFonts w:ascii="Times New Roman" w:hAnsi="Times New Roman" w:cs="Times New Roman"/>
                <w:color w:val="000000"/>
                <w:sz w:val="26"/>
                <w:szCs w:val="26"/>
              </w:rPr>
              <w:t>A10BX</w:t>
            </w:r>
          </w:p>
        </w:tc>
        <w:tc>
          <w:tcPr>
            <w:tcW w:w="4886" w:type="dxa"/>
            <w:tcBorders>
              <w:top w:val="single" w:sz="4" w:space="0" w:color="auto"/>
              <w:left w:val="single" w:sz="4" w:space="0" w:color="auto"/>
              <w:bottom w:val="nil"/>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другие гипогликемические препараты, кроме инсулинов</w:t>
            </w:r>
          </w:p>
        </w:tc>
        <w:tc>
          <w:tcPr>
            <w:tcW w:w="0" w:type="auto"/>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репаглинид</w:t>
            </w:r>
          </w:p>
        </w:tc>
        <w:tc>
          <w:tcPr>
            <w:tcW w:w="1890" w:type="dxa"/>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таблетки</w:t>
            </w:r>
          </w:p>
        </w:tc>
      </w:tr>
      <w:tr w:rsidR="00F84F22" w:rsidRPr="008F4C98" w:rsidTr="00642A17">
        <w:tc>
          <w:tcPr>
            <w:tcW w:w="971" w:type="dxa"/>
            <w:tcBorders>
              <w:top w:val="nil"/>
              <w:left w:val="single" w:sz="4" w:space="0" w:color="auto"/>
              <w:bottom w:val="single" w:sz="4" w:space="0" w:color="auto"/>
              <w:right w:val="single" w:sz="4" w:space="0" w:color="auto"/>
            </w:tcBorders>
          </w:tcPr>
          <w:p w:rsidR="00F84F22" w:rsidRPr="008F4C98" w:rsidRDefault="00F84F22" w:rsidP="00205A39">
            <w:pPr>
              <w:pStyle w:val="ConsPlusNormal"/>
              <w:ind w:firstLine="5"/>
              <w:jc w:val="center"/>
              <w:rPr>
                <w:rFonts w:ascii="Times New Roman" w:hAnsi="Times New Roman" w:cs="Times New Roman"/>
                <w:color w:val="000000"/>
                <w:sz w:val="26"/>
                <w:szCs w:val="26"/>
              </w:rPr>
            </w:pPr>
          </w:p>
        </w:tc>
        <w:tc>
          <w:tcPr>
            <w:tcW w:w="4886" w:type="dxa"/>
            <w:tcBorders>
              <w:top w:val="nil"/>
              <w:left w:val="single" w:sz="4" w:space="0" w:color="auto"/>
              <w:bottom w:val="single" w:sz="4" w:space="0" w:color="auto"/>
              <w:right w:val="single" w:sz="4" w:space="0" w:color="auto"/>
            </w:tcBorders>
          </w:tcPr>
          <w:p w:rsidR="00F84F22" w:rsidRPr="008F4C98" w:rsidRDefault="00F84F22" w:rsidP="007340BA">
            <w:pPr>
              <w:pStyle w:val="ConsPlusNormal"/>
              <w:ind w:left="142"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дапаглифлозин</w:t>
            </w:r>
          </w:p>
        </w:tc>
        <w:tc>
          <w:tcPr>
            <w:tcW w:w="1890" w:type="dxa"/>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таблетки, покрытые пленочной оболочкой</w:t>
            </w:r>
          </w:p>
        </w:tc>
      </w:tr>
    </w:tbl>
    <w:p w:rsidR="00FA6652" w:rsidRDefault="00FA6652"/>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4"/>
        <w:gridCol w:w="4886"/>
        <w:gridCol w:w="1893"/>
        <w:gridCol w:w="1890"/>
      </w:tblGrid>
      <w:tr w:rsidR="00F84F22" w:rsidRPr="008F4C98" w:rsidTr="00FA6652">
        <w:tc>
          <w:tcPr>
            <w:tcW w:w="834" w:type="dxa"/>
            <w:tcBorders>
              <w:top w:val="single" w:sz="4" w:space="0" w:color="auto"/>
              <w:left w:val="single" w:sz="4" w:space="0" w:color="auto"/>
              <w:bottom w:val="single" w:sz="4" w:space="0" w:color="auto"/>
              <w:right w:val="single" w:sz="4" w:space="0" w:color="auto"/>
            </w:tcBorders>
          </w:tcPr>
          <w:p w:rsidR="00F84F22" w:rsidRPr="008F4C98" w:rsidRDefault="00F84F22" w:rsidP="00205A39">
            <w:pPr>
              <w:pStyle w:val="ConsPlusNormal"/>
              <w:ind w:firstLine="5"/>
              <w:jc w:val="center"/>
              <w:rPr>
                <w:rFonts w:ascii="Times New Roman" w:hAnsi="Times New Roman" w:cs="Times New Roman"/>
                <w:color w:val="000000"/>
                <w:sz w:val="26"/>
                <w:szCs w:val="26"/>
              </w:rPr>
            </w:pPr>
          </w:p>
        </w:tc>
        <w:tc>
          <w:tcPr>
            <w:tcW w:w="4886" w:type="dxa"/>
            <w:tcBorders>
              <w:top w:val="single" w:sz="4" w:space="0" w:color="auto"/>
              <w:left w:val="single" w:sz="4" w:space="0" w:color="auto"/>
              <w:bottom w:val="single" w:sz="4" w:space="0" w:color="auto"/>
              <w:right w:val="single" w:sz="4" w:space="0" w:color="auto"/>
            </w:tcBorders>
          </w:tcPr>
          <w:p w:rsidR="00F84F22" w:rsidRPr="008F4C98" w:rsidRDefault="00F84F22" w:rsidP="007340BA">
            <w:pPr>
              <w:pStyle w:val="ConsPlusNormal"/>
              <w:ind w:left="142"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эмпаглифлозин</w:t>
            </w:r>
          </w:p>
        </w:tc>
        <w:tc>
          <w:tcPr>
            <w:tcW w:w="1890" w:type="dxa"/>
            <w:tcBorders>
              <w:top w:val="single" w:sz="4" w:space="0" w:color="auto"/>
              <w:left w:val="single" w:sz="4" w:space="0" w:color="auto"/>
              <w:bottom w:val="single" w:sz="4" w:space="0" w:color="auto"/>
              <w:right w:val="single" w:sz="4" w:space="0" w:color="auto"/>
            </w:tcBorders>
            <w:hideMark/>
          </w:tcPr>
          <w:p w:rsidR="00F84F22" w:rsidRPr="008F4C98" w:rsidRDefault="00F84F22" w:rsidP="007340BA">
            <w:pPr>
              <w:pStyle w:val="ConsPlusNormal"/>
              <w:ind w:left="142" w:firstLine="0"/>
              <w:rPr>
                <w:rFonts w:ascii="Times New Roman" w:hAnsi="Times New Roman" w:cs="Times New Roman"/>
                <w:color w:val="000000"/>
                <w:sz w:val="26"/>
                <w:szCs w:val="26"/>
              </w:rPr>
            </w:pPr>
            <w:r w:rsidRPr="008F4C98">
              <w:rPr>
                <w:rFonts w:ascii="Times New Roman" w:hAnsi="Times New Roman" w:cs="Times New Roman"/>
                <w:color w:val="000000"/>
                <w:sz w:val="26"/>
                <w:szCs w:val="26"/>
              </w:rPr>
              <w:t>таблетки, покрытые пленочной оболочкой</w:t>
            </w:r>
          </w:p>
        </w:tc>
      </w:tr>
    </w:tbl>
    <w:p w:rsidR="00F84F22" w:rsidRPr="001F69C3" w:rsidRDefault="00F84F22" w:rsidP="00F84F22">
      <w:pPr>
        <w:pStyle w:val="ConsPlusNormal"/>
        <w:ind w:firstLine="540"/>
        <w:jc w:val="both"/>
        <w:rPr>
          <w:rFonts w:ascii="Times New Roman" w:hAnsi="Times New Roman" w:cs="Times New Roman"/>
          <w:color w:val="000000"/>
          <w:sz w:val="26"/>
          <w:szCs w:val="26"/>
        </w:rPr>
      </w:pP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Обеспечение граждан медицинскими изделиями (средствами введения инсулинов и средствами для определения уровня глюкозы в крови) для лечения сахарного диабета (в рамках реализации </w:t>
      </w:r>
      <w:r w:rsidRPr="00D608CE">
        <w:rPr>
          <w:rFonts w:ascii="Times New Roman" w:hAnsi="Times New Roman" w:cs="Times New Roman"/>
          <w:sz w:val="26"/>
          <w:szCs w:val="26"/>
        </w:rPr>
        <w:t>Закона</w:t>
      </w:r>
      <w:r w:rsidRPr="001F69C3">
        <w:rPr>
          <w:rFonts w:ascii="Times New Roman" w:hAnsi="Times New Roman" w:cs="Times New Roman"/>
          <w:color w:val="000000"/>
          <w:sz w:val="26"/>
          <w:szCs w:val="26"/>
        </w:rPr>
        <w:t xml:space="preserve"> Республики Карелия от 30 ноября 2011 года </w:t>
      </w:r>
      <w:r w:rsidR="00205A39"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1558-ЗРК «Об обеспечении лекарственными препаратами, средствами введения инсулина и средствами самоконтроля граждан, больных сахарным диабетом») осуществляется по следующему перечню:</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иглы инсулиновые;</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шприц-ручки</w:t>
      </w:r>
      <w:proofErr w:type="gramEnd"/>
      <w:r w:rsidRPr="001F69C3">
        <w:rPr>
          <w:rFonts w:ascii="Times New Roman" w:hAnsi="Times New Roman" w:cs="Times New Roman"/>
          <w:color w:val="000000"/>
          <w:sz w:val="26"/>
          <w:szCs w:val="26"/>
        </w:rPr>
        <w:t xml:space="preserve"> для введения инсулина;</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тест-полоски</w:t>
      </w:r>
      <w:proofErr w:type="gramEnd"/>
      <w:r w:rsidRPr="001F69C3">
        <w:rPr>
          <w:rFonts w:ascii="Times New Roman" w:hAnsi="Times New Roman" w:cs="Times New Roman"/>
          <w:color w:val="000000"/>
          <w:sz w:val="26"/>
          <w:szCs w:val="26"/>
        </w:rPr>
        <w:t xml:space="preserve"> для определения содержания глюкозы в крови;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расходные материалы к инсулиновым помпам.</w:t>
      </w:r>
    </w:p>
    <w:p w:rsidR="00F84F22" w:rsidRPr="001F69C3" w:rsidRDefault="005354C5" w:rsidP="00F84F22">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Назначение и выписывание</w:t>
      </w:r>
      <w:r w:rsidR="00F84F22" w:rsidRPr="001F69C3">
        <w:rPr>
          <w:rFonts w:ascii="Times New Roman" w:hAnsi="Times New Roman" w:cs="Times New Roman"/>
          <w:color w:val="000000"/>
          <w:sz w:val="26"/>
          <w:szCs w:val="26"/>
        </w:rPr>
        <w:t xml:space="preserve"> рецептов на лекарственные препараты и медицинские изделия для обеспечения граждан осуществляется врачами-специалистами </w:t>
      </w:r>
      <w:r>
        <w:rPr>
          <w:rFonts w:ascii="Times New Roman" w:hAnsi="Times New Roman" w:cs="Times New Roman"/>
          <w:color w:val="000000"/>
          <w:sz w:val="26"/>
          <w:szCs w:val="26"/>
        </w:rPr>
        <w:t>медицинских организаций, имеющими</w:t>
      </w:r>
      <w:r w:rsidR="00F84F22" w:rsidRPr="001F69C3">
        <w:rPr>
          <w:rFonts w:ascii="Times New Roman" w:hAnsi="Times New Roman" w:cs="Times New Roman"/>
          <w:color w:val="000000"/>
          <w:sz w:val="26"/>
          <w:szCs w:val="26"/>
        </w:rPr>
        <w:t xml:space="preserve"> право </w:t>
      </w:r>
      <w:r>
        <w:rPr>
          <w:rFonts w:ascii="Times New Roman" w:hAnsi="Times New Roman" w:cs="Times New Roman"/>
          <w:color w:val="000000"/>
          <w:sz w:val="26"/>
          <w:szCs w:val="26"/>
        </w:rPr>
        <w:t>выписывания</w:t>
      </w:r>
      <w:r w:rsidR="00F84F22" w:rsidRPr="001F69C3">
        <w:rPr>
          <w:rFonts w:ascii="Times New Roman" w:hAnsi="Times New Roman" w:cs="Times New Roman"/>
          <w:color w:val="000000"/>
          <w:sz w:val="26"/>
          <w:szCs w:val="26"/>
        </w:rPr>
        <w:t xml:space="preserve"> лекарственных препаратов.</w:t>
      </w:r>
    </w:p>
    <w:p w:rsidR="00F84F22"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1.2. Обеспечение граждан лекарственными препаратами для лечения хронических гепатитов B и C осуществляется по следующему перечню лекарственных препаратов:</w:t>
      </w:r>
    </w:p>
    <w:p w:rsidR="00466F5E" w:rsidRPr="001F69C3" w:rsidRDefault="00466F5E" w:rsidP="00F84F22">
      <w:pPr>
        <w:pStyle w:val="ConsPlusNormal"/>
        <w:ind w:firstLine="540"/>
        <w:jc w:val="both"/>
        <w:rPr>
          <w:rFonts w:ascii="Times New Roman" w:hAnsi="Times New Roman"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8"/>
        <w:gridCol w:w="3118"/>
        <w:gridCol w:w="2552"/>
        <w:gridCol w:w="2697"/>
      </w:tblGrid>
      <w:tr w:rsidR="00F84F22" w:rsidRPr="001F69C3" w:rsidTr="008F4C98">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Код АТХ</w:t>
            </w:r>
          </w:p>
        </w:tc>
        <w:tc>
          <w:tcPr>
            <w:tcW w:w="311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Анатомо-терапевтическо-химическая классификация (АТХ)</w:t>
            </w:r>
          </w:p>
        </w:tc>
        <w:tc>
          <w:tcPr>
            <w:tcW w:w="255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697" w:type="dxa"/>
            <w:tcBorders>
              <w:top w:val="single" w:sz="4" w:space="0" w:color="auto"/>
              <w:left w:val="single" w:sz="4" w:space="0" w:color="auto"/>
              <w:bottom w:val="single" w:sz="4" w:space="0" w:color="auto"/>
              <w:right w:val="single" w:sz="4" w:space="0" w:color="auto"/>
            </w:tcBorders>
            <w:hideMark/>
          </w:tcPr>
          <w:p w:rsidR="005354C5" w:rsidRDefault="005354C5" w:rsidP="00205A39">
            <w:pPr>
              <w:pStyle w:val="ConsPlusNormal"/>
              <w:ind w:firstLine="5"/>
              <w:jc w:val="center"/>
              <w:rPr>
                <w:rFonts w:ascii="Times New Roman" w:hAnsi="Times New Roman" w:cs="Times New Roman"/>
                <w:color w:val="000000"/>
                <w:sz w:val="26"/>
                <w:szCs w:val="26"/>
              </w:rPr>
            </w:pPr>
            <w:r>
              <w:rPr>
                <w:rFonts w:ascii="Times New Roman" w:hAnsi="Times New Roman" w:cs="Times New Roman"/>
                <w:color w:val="000000"/>
                <w:sz w:val="26"/>
                <w:szCs w:val="26"/>
              </w:rPr>
              <w:t>Лекарственная</w:t>
            </w:r>
            <w:r w:rsidR="00F84F22" w:rsidRPr="001F69C3">
              <w:rPr>
                <w:rFonts w:ascii="Times New Roman" w:hAnsi="Times New Roman" w:cs="Times New Roman"/>
                <w:color w:val="000000"/>
                <w:sz w:val="26"/>
                <w:szCs w:val="26"/>
              </w:rPr>
              <w:t xml:space="preserve"> </w:t>
            </w:r>
          </w:p>
          <w:p w:rsidR="00F84F22" w:rsidRPr="001F69C3" w:rsidRDefault="005354C5" w:rsidP="00205A39">
            <w:pPr>
              <w:pStyle w:val="ConsPlusNormal"/>
              <w:ind w:firstLine="5"/>
              <w:jc w:val="center"/>
              <w:rPr>
                <w:rFonts w:ascii="Times New Roman" w:hAnsi="Times New Roman" w:cs="Times New Roman"/>
                <w:color w:val="000000"/>
                <w:sz w:val="26"/>
                <w:szCs w:val="26"/>
              </w:rPr>
            </w:pPr>
            <w:r>
              <w:rPr>
                <w:rFonts w:ascii="Times New Roman" w:hAnsi="Times New Roman" w:cs="Times New Roman"/>
                <w:color w:val="000000"/>
                <w:sz w:val="26"/>
                <w:szCs w:val="26"/>
              </w:rPr>
              <w:t>форма</w:t>
            </w:r>
          </w:p>
        </w:tc>
      </w:tr>
      <w:tr w:rsidR="00F84F22" w:rsidRPr="001F69C3" w:rsidTr="008F4C98">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w:t>
            </w:r>
          </w:p>
        </w:tc>
        <w:tc>
          <w:tcPr>
            <w:tcW w:w="311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противовирусные препараты системного действия</w:t>
            </w:r>
          </w:p>
        </w:tc>
        <w:tc>
          <w:tcPr>
            <w:tcW w:w="2552" w:type="dxa"/>
            <w:tcBorders>
              <w:top w:val="single" w:sz="4" w:space="0" w:color="auto"/>
              <w:left w:val="single" w:sz="4" w:space="0" w:color="auto"/>
              <w:bottom w:val="single" w:sz="4" w:space="0" w:color="auto"/>
              <w:right w:val="single" w:sz="4" w:space="0" w:color="auto"/>
            </w:tcBorders>
          </w:tcPr>
          <w:p w:rsidR="00F84F22" w:rsidRPr="001F69C3" w:rsidRDefault="00F84F22" w:rsidP="008F4C98">
            <w:pPr>
              <w:pStyle w:val="ConsPlusNormal"/>
              <w:ind w:left="141" w:firstLine="0"/>
              <w:rPr>
                <w:rFonts w:ascii="Times New Roman" w:hAnsi="Times New Roman" w:cs="Times New Roman"/>
                <w:color w:val="000000"/>
                <w:sz w:val="26"/>
                <w:szCs w:val="26"/>
              </w:rPr>
            </w:pPr>
          </w:p>
        </w:tc>
        <w:tc>
          <w:tcPr>
            <w:tcW w:w="2697" w:type="dxa"/>
            <w:tcBorders>
              <w:top w:val="single" w:sz="4" w:space="0" w:color="auto"/>
              <w:left w:val="single" w:sz="4" w:space="0" w:color="auto"/>
              <w:bottom w:val="single" w:sz="4" w:space="0" w:color="auto"/>
              <w:right w:val="single" w:sz="4" w:space="0" w:color="auto"/>
            </w:tcBorders>
          </w:tcPr>
          <w:p w:rsidR="00F84F22" w:rsidRPr="001F69C3" w:rsidRDefault="00F84F22" w:rsidP="008F4C98">
            <w:pPr>
              <w:pStyle w:val="ConsPlusNormal"/>
              <w:ind w:left="141" w:firstLine="0"/>
              <w:rPr>
                <w:rFonts w:ascii="Times New Roman" w:hAnsi="Times New Roman" w:cs="Times New Roman"/>
                <w:color w:val="000000"/>
                <w:sz w:val="26"/>
                <w:szCs w:val="26"/>
              </w:rPr>
            </w:pPr>
          </w:p>
        </w:tc>
      </w:tr>
      <w:tr w:rsidR="00F84F22" w:rsidRPr="001F69C3" w:rsidTr="008F4C98">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w:t>
            </w:r>
          </w:p>
        </w:tc>
        <w:tc>
          <w:tcPr>
            <w:tcW w:w="311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противовирусные препараты прямого действия</w:t>
            </w:r>
          </w:p>
        </w:tc>
        <w:tc>
          <w:tcPr>
            <w:tcW w:w="2552" w:type="dxa"/>
            <w:tcBorders>
              <w:top w:val="single" w:sz="4" w:space="0" w:color="auto"/>
              <w:left w:val="single" w:sz="4" w:space="0" w:color="auto"/>
              <w:bottom w:val="single" w:sz="4" w:space="0" w:color="auto"/>
              <w:right w:val="single" w:sz="4" w:space="0" w:color="auto"/>
            </w:tcBorders>
            <w:hideMark/>
          </w:tcPr>
          <w:p w:rsidR="00F84F22" w:rsidRPr="001F69C3" w:rsidRDefault="005354C5" w:rsidP="008F4C98">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дасабувир,</w:t>
            </w:r>
          </w:p>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омбитасвир + паритапревир + ритонавир</w:t>
            </w:r>
          </w:p>
        </w:tc>
        <w:tc>
          <w:tcPr>
            <w:tcW w:w="269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8F4C98">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J05AB</w:t>
            </w:r>
          </w:p>
        </w:tc>
        <w:tc>
          <w:tcPr>
            <w:tcW w:w="311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нуклеозиды и нуклеотиды, кроме ингибиторов обратной транскриптазы</w:t>
            </w:r>
          </w:p>
        </w:tc>
        <w:tc>
          <w:tcPr>
            <w:tcW w:w="255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рибавирин</w:t>
            </w:r>
          </w:p>
        </w:tc>
        <w:tc>
          <w:tcPr>
            <w:tcW w:w="269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8F4C98">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J05AE</w:t>
            </w:r>
          </w:p>
        </w:tc>
        <w:tc>
          <w:tcPr>
            <w:tcW w:w="311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ингибиторы ВИЧ-протеаз</w:t>
            </w:r>
          </w:p>
        </w:tc>
        <w:tc>
          <w:tcPr>
            <w:tcW w:w="255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асунапревир</w:t>
            </w:r>
          </w:p>
        </w:tc>
        <w:tc>
          <w:tcPr>
            <w:tcW w:w="269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 мягкие</w:t>
            </w:r>
          </w:p>
        </w:tc>
      </w:tr>
      <w:tr w:rsidR="00F84F22" w:rsidRPr="001F69C3" w:rsidTr="005354C5">
        <w:tc>
          <w:tcPr>
            <w:tcW w:w="998"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J05AF</w:t>
            </w:r>
          </w:p>
        </w:tc>
        <w:tc>
          <w:tcPr>
            <w:tcW w:w="3118" w:type="dxa"/>
            <w:tcBorders>
              <w:top w:val="single" w:sz="4" w:space="0" w:color="auto"/>
              <w:left w:val="single" w:sz="4" w:space="0" w:color="auto"/>
              <w:bottom w:val="nil"/>
              <w:right w:val="single" w:sz="4" w:space="0" w:color="auto"/>
            </w:tcBorders>
            <w:hideMark/>
          </w:tcPr>
          <w:p w:rsidR="00F84F22" w:rsidRPr="001F69C3" w:rsidRDefault="00F84F22" w:rsidP="005354C5">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нуклеозиды и нуклеотиды </w:t>
            </w:r>
            <w:r w:rsidR="005354C5">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ингибиторы обратной транскриптазы</w:t>
            </w:r>
          </w:p>
        </w:tc>
        <w:tc>
          <w:tcPr>
            <w:tcW w:w="255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ламивудин</w:t>
            </w:r>
          </w:p>
        </w:tc>
        <w:tc>
          <w:tcPr>
            <w:tcW w:w="269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приема внутрь;</w:t>
            </w:r>
          </w:p>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5354C5">
        <w:tc>
          <w:tcPr>
            <w:tcW w:w="998" w:type="dxa"/>
            <w:tcBorders>
              <w:top w:val="nil"/>
              <w:left w:val="single" w:sz="4" w:space="0" w:color="auto"/>
              <w:bottom w:val="nil"/>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118" w:type="dxa"/>
            <w:tcBorders>
              <w:top w:val="nil"/>
              <w:left w:val="single" w:sz="4" w:space="0" w:color="auto"/>
              <w:bottom w:val="nil"/>
              <w:right w:val="single" w:sz="4" w:space="0" w:color="auto"/>
            </w:tcBorders>
          </w:tcPr>
          <w:p w:rsidR="00F84F22" w:rsidRPr="001F69C3" w:rsidRDefault="00F84F22" w:rsidP="008F4C98">
            <w:pPr>
              <w:pStyle w:val="ConsPlusNormal"/>
              <w:ind w:left="141" w:firstLine="0"/>
              <w:jc w:val="both"/>
              <w:rPr>
                <w:rFonts w:ascii="Times New Roman" w:hAnsi="Times New Roman" w:cs="Times New Roman"/>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энтекавир</w:t>
            </w:r>
          </w:p>
        </w:tc>
        <w:tc>
          <w:tcPr>
            <w:tcW w:w="269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5354C5">
        <w:tc>
          <w:tcPr>
            <w:tcW w:w="998"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118" w:type="dxa"/>
            <w:tcBorders>
              <w:top w:val="nil"/>
              <w:left w:val="single" w:sz="4" w:space="0" w:color="auto"/>
              <w:bottom w:val="single" w:sz="4" w:space="0" w:color="auto"/>
              <w:right w:val="single" w:sz="4" w:space="0" w:color="auto"/>
            </w:tcBorders>
          </w:tcPr>
          <w:p w:rsidR="00F84F22" w:rsidRPr="001F69C3" w:rsidRDefault="00F84F22" w:rsidP="008F4C98">
            <w:pPr>
              <w:pStyle w:val="ConsPlusNormal"/>
              <w:ind w:left="141" w:firstLine="0"/>
              <w:jc w:val="both"/>
              <w:rPr>
                <w:rFonts w:ascii="Times New Roman" w:hAnsi="Times New Roman" w:cs="Times New Roman"/>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телбивудин</w:t>
            </w:r>
          </w:p>
        </w:tc>
        <w:tc>
          <w:tcPr>
            <w:tcW w:w="269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642A17">
        <w:tc>
          <w:tcPr>
            <w:tcW w:w="998"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J05AX</w:t>
            </w:r>
          </w:p>
        </w:tc>
        <w:tc>
          <w:tcPr>
            <w:tcW w:w="3118" w:type="dxa"/>
            <w:tcBorders>
              <w:top w:val="single" w:sz="4" w:space="0" w:color="auto"/>
              <w:left w:val="single" w:sz="4" w:space="0" w:color="auto"/>
              <w:bottom w:val="nil"/>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прочие противовирусные препараты</w:t>
            </w:r>
          </w:p>
        </w:tc>
        <w:tc>
          <w:tcPr>
            <w:tcW w:w="255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даклатасвир</w:t>
            </w:r>
          </w:p>
        </w:tc>
        <w:tc>
          <w:tcPr>
            <w:tcW w:w="269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642A17">
        <w:tc>
          <w:tcPr>
            <w:tcW w:w="998"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center"/>
              <w:rPr>
                <w:rFonts w:ascii="Times New Roman" w:hAnsi="Times New Roman" w:cs="Times New Roman"/>
                <w:color w:val="000000"/>
                <w:sz w:val="26"/>
                <w:szCs w:val="26"/>
              </w:rPr>
            </w:pPr>
          </w:p>
        </w:tc>
        <w:tc>
          <w:tcPr>
            <w:tcW w:w="3118" w:type="dxa"/>
            <w:tcBorders>
              <w:top w:val="nil"/>
              <w:left w:val="single" w:sz="4" w:space="0" w:color="auto"/>
              <w:bottom w:val="single" w:sz="4" w:space="0" w:color="auto"/>
              <w:right w:val="single" w:sz="4" w:space="0" w:color="auto"/>
            </w:tcBorders>
          </w:tcPr>
          <w:p w:rsidR="00F84F22" w:rsidRPr="001F69C3" w:rsidRDefault="00F84F22" w:rsidP="008F4C98">
            <w:pPr>
              <w:pStyle w:val="ConsPlusNormal"/>
              <w:ind w:left="141" w:firstLine="0"/>
              <w:rPr>
                <w:rFonts w:ascii="Times New Roman" w:hAnsi="Times New Roman" w:cs="Times New Roman"/>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софосбувир</w:t>
            </w:r>
          </w:p>
        </w:tc>
        <w:tc>
          <w:tcPr>
            <w:tcW w:w="269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642A17">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L03</w:t>
            </w:r>
          </w:p>
        </w:tc>
        <w:tc>
          <w:tcPr>
            <w:tcW w:w="311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иммуностимуляторы</w:t>
            </w:r>
          </w:p>
        </w:tc>
        <w:tc>
          <w:tcPr>
            <w:tcW w:w="2552" w:type="dxa"/>
            <w:tcBorders>
              <w:top w:val="single" w:sz="4" w:space="0" w:color="auto"/>
              <w:left w:val="single" w:sz="4" w:space="0" w:color="auto"/>
              <w:bottom w:val="single" w:sz="4" w:space="0" w:color="auto"/>
              <w:right w:val="single" w:sz="4" w:space="0" w:color="auto"/>
            </w:tcBorders>
          </w:tcPr>
          <w:p w:rsidR="00F84F22" w:rsidRPr="001F69C3" w:rsidRDefault="00F84F22" w:rsidP="008F4C98">
            <w:pPr>
              <w:pStyle w:val="ConsPlusNormal"/>
              <w:ind w:left="141" w:firstLine="0"/>
              <w:rPr>
                <w:rFonts w:ascii="Times New Roman" w:hAnsi="Times New Roman" w:cs="Times New Roman"/>
                <w:color w:val="000000"/>
                <w:sz w:val="26"/>
                <w:szCs w:val="26"/>
              </w:rPr>
            </w:pPr>
          </w:p>
        </w:tc>
        <w:tc>
          <w:tcPr>
            <w:tcW w:w="2697" w:type="dxa"/>
            <w:tcBorders>
              <w:top w:val="single" w:sz="4" w:space="0" w:color="auto"/>
              <w:left w:val="single" w:sz="4" w:space="0" w:color="auto"/>
              <w:bottom w:val="single" w:sz="4" w:space="0" w:color="auto"/>
              <w:right w:val="single" w:sz="4" w:space="0" w:color="auto"/>
            </w:tcBorders>
          </w:tcPr>
          <w:p w:rsidR="00F84F22" w:rsidRPr="001F69C3" w:rsidRDefault="00F84F22" w:rsidP="008F4C98">
            <w:pPr>
              <w:pStyle w:val="ConsPlusNormal"/>
              <w:ind w:left="141" w:firstLine="0"/>
              <w:rPr>
                <w:rFonts w:ascii="Times New Roman" w:hAnsi="Times New Roman" w:cs="Times New Roman"/>
                <w:color w:val="000000"/>
                <w:sz w:val="26"/>
                <w:szCs w:val="26"/>
              </w:rPr>
            </w:pPr>
          </w:p>
        </w:tc>
      </w:tr>
      <w:tr w:rsidR="00F84F22" w:rsidRPr="001F69C3" w:rsidTr="00642A17">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L03A</w:t>
            </w:r>
          </w:p>
        </w:tc>
        <w:tc>
          <w:tcPr>
            <w:tcW w:w="311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иммуностимуляторы</w:t>
            </w:r>
          </w:p>
        </w:tc>
        <w:tc>
          <w:tcPr>
            <w:tcW w:w="2552" w:type="dxa"/>
            <w:tcBorders>
              <w:top w:val="single" w:sz="4" w:space="0" w:color="auto"/>
              <w:left w:val="single" w:sz="4" w:space="0" w:color="auto"/>
              <w:bottom w:val="single" w:sz="4" w:space="0" w:color="auto"/>
              <w:right w:val="single" w:sz="4" w:space="0" w:color="auto"/>
            </w:tcBorders>
          </w:tcPr>
          <w:p w:rsidR="00F84F22" w:rsidRPr="001F69C3" w:rsidRDefault="00F84F22" w:rsidP="008F4C98">
            <w:pPr>
              <w:pStyle w:val="ConsPlusNormal"/>
              <w:ind w:left="141" w:firstLine="0"/>
              <w:rPr>
                <w:rFonts w:ascii="Times New Roman" w:hAnsi="Times New Roman" w:cs="Times New Roman"/>
                <w:color w:val="000000"/>
                <w:sz w:val="26"/>
                <w:szCs w:val="26"/>
              </w:rPr>
            </w:pPr>
          </w:p>
        </w:tc>
        <w:tc>
          <w:tcPr>
            <w:tcW w:w="2697" w:type="dxa"/>
            <w:tcBorders>
              <w:top w:val="single" w:sz="4" w:space="0" w:color="auto"/>
              <w:left w:val="single" w:sz="4" w:space="0" w:color="auto"/>
              <w:bottom w:val="single" w:sz="4" w:space="0" w:color="auto"/>
              <w:right w:val="single" w:sz="4" w:space="0" w:color="auto"/>
            </w:tcBorders>
          </w:tcPr>
          <w:p w:rsidR="00F84F22" w:rsidRPr="001F69C3" w:rsidRDefault="00F84F22" w:rsidP="008F4C98">
            <w:pPr>
              <w:pStyle w:val="ConsPlusNormal"/>
              <w:ind w:left="141" w:firstLine="0"/>
              <w:rPr>
                <w:rFonts w:ascii="Times New Roman" w:hAnsi="Times New Roman" w:cs="Times New Roman"/>
                <w:color w:val="000000"/>
                <w:sz w:val="26"/>
                <w:szCs w:val="26"/>
              </w:rPr>
            </w:pPr>
          </w:p>
        </w:tc>
      </w:tr>
      <w:tr w:rsidR="00F84F22" w:rsidRPr="001F69C3" w:rsidTr="005354C5">
        <w:tc>
          <w:tcPr>
            <w:tcW w:w="998"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L03AB</w:t>
            </w:r>
          </w:p>
        </w:tc>
        <w:tc>
          <w:tcPr>
            <w:tcW w:w="3118" w:type="dxa"/>
            <w:tcBorders>
              <w:top w:val="single" w:sz="4" w:space="0" w:color="auto"/>
              <w:left w:val="single" w:sz="4" w:space="0" w:color="auto"/>
              <w:bottom w:val="nil"/>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интерфероны</w:t>
            </w:r>
          </w:p>
        </w:tc>
        <w:tc>
          <w:tcPr>
            <w:tcW w:w="255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интерферон альфа-2 (a, b)</w:t>
            </w:r>
          </w:p>
        </w:tc>
        <w:tc>
          <w:tcPr>
            <w:tcW w:w="269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лиофилизат для </w:t>
            </w:r>
            <w:proofErr w:type="gramStart"/>
            <w:r w:rsidRPr="001F69C3">
              <w:rPr>
                <w:rFonts w:ascii="Times New Roman" w:hAnsi="Times New Roman" w:cs="Times New Roman"/>
                <w:color w:val="000000"/>
                <w:sz w:val="26"/>
                <w:szCs w:val="26"/>
              </w:rPr>
              <w:t>при</w:t>
            </w:r>
            <w:r w:rsidR="00561425">
              <w:rPr>
                <w:rFonts w:ascii="Times New Roman" w:hAnsi="Times New Roman" w:cs="Times New Roman"/>
                <w:color w:val="000000"/>
                <w:sz w:val="26"/>
                <w:szCs w:val="26"/>
              </w:rPr>
              <w:t>-</w:t>
            </w:r>
            <w:r w:rsidRPr="001F69C3">
              <w:rPr>
                <w:rFonts w:ascii="Times New Roman" w:hAnsi="Times New Roman" w:cs="Times New Roman"/>
                <w:color w:val="000000"/>
                <w:sz w:val="26"/>
                <w:szCs w:val="26"/>
              </w:rPr>
              <w:t>готовления</w:t>
            </w:r>
            <w:proofErr w:type="gramEnd"/>
            <w:r w:rsidRPr="001F69C3">
              <w:rPr>
                <w:rFonts w:ascii="Times New Roman" w:hAnsi="Times New Roman" w:cs="Times New Roman"/>
                <w:color w:val="000000"/>
                <w:sz w:val="26"/>
                <w:szCs w:val="26"/>
              </w:rPr>
              <w:t xml:space="preserve"> раствора для инъекций</w:t>
            </w:r>
          </w:p>
        </w:tc>
      </w:tr>
      <w:tr w:rsidR="00F84F22" w:rsidRPr="001F69C3" w:rsidTr="005354C5">
        <w:tc>
          <w:tcPr>
            <w:tcW w:w="998"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118" w:type="dxa"/>
            <w:tcBorders>
              <w:top w:val="nil"/>
              <w:left w:val="single" w:sz="4" w:space="0" w:color="auto"/>
              <w:bottom w:val="single" w:sz="4" w:space="0" w:color="auto"/>
              <w:right w:val="single" w:sz="4" w:space="0" w:color="auto"/>
            </w:tcBorders>
          </w:tcPr>
          <w:p w:rsidR="00F84F22" w:rsidRPr="001F69C3" w:rsidRDefault="00F84F22" w:rsidP="008F4C98">
            <w:pPr>
              <w:pStyle w:val="ConsPlusNormal"/>
              <w:ind w:left="141" w:firstLine="0"/>
              <w:jc w:val="both"/>
              <w:rPr>
                <w:rFonts w:ascii="Times New Roman" w:hAnsi="Times New Roman" w:cs="Times New Roman"/>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пэгинтерферон альфа-2 (a, b)</w:t>
            </w:r>
          </w:p>
        </w:tc>
        <w:tc>
          <w:tcPr>
            <w:tcW w:w="269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лиофилизат для </w:t>
            </w:r>
            <w:proofErr w:type="gramStart"/>
            <w:r w:rsidRPr="001F69C3">
              <w:rPr>
                <w:rFonts w:ascii="Times New Roman" w:hAnsi="Times New Roman" w:cs="Times New Roman"/>
                <w:color w:val="000000"/>
                <w:sz w:val="26"/>
                <w:szCs w:val="26"/>
              </w:rPr>
              <w:t>при</w:t>
            </w:r>
            <w:r w:rsidR="00561425">
              <w:rPr>
                <w:rFonts w:ascii="Times New Roman" w:hAnsi="Times New Roman" w:cs="Times New Roman"/>
                <w:color w:val="000000"/>
                <w:sz w:val="26"/>
                <w:szCs w:val="26"/>
              </w:rPr>
              <w:t>-</w:t>
            </w:r>
            <w:r w:rsidRPr="001F69C3">
              <w:rPr>
                <w:rFonts w:ascii="Times New Roman" w:hAnsi="Times New Roman" w:cs="Times New Roman"/>
                <w:color w:val="000000"/>
                <w:sz w:val="26"/>
                <w:szCs w:val="26"/>
              </w:rPr>
              <w:t>готовления</w:t>
            </w:r>
            <w:proofErr w:type="gramEnd"/>
            <w:r w:rsidRPr="001F69C3">
              <w:rPr>
                <w:rFonts w:ascii="Times New Roman" w:hAnsi="Times New Roman" w:cs="Times New Roman"/>
                <w:color w:val="000000"/>
                <w:sz w:val="26"/>
                <w:szCs w:val="26"/>
              </w:rPr>
              <w:t xml:space="preserve"> раствора для подкожного введения;</w:t>
            </w:r>
          </w:p>
          <w:p w:rsidR="00F84F22" w:rsidRPr="001F69C3" w:rsidRDefault="00F84F22" w:rsidP="008F4C98">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подкожного введения</w:t>
            </w:r>
          </w:p>
        </w:tc>
      </w:tr>
    </w:tbl>
    <w:p w:rsidR="00F84F22" w:rsidRPr="001F69C3" w:rsidRDefault="00F84F22" w:rsidP="00F84F22">
      <w:pPr>
        <w:pStyle w:val="ConsPlusNormal"/>
        <w:ind w:firstLine="540"/>
        <w:jc w:val="both"/>
        <w:rPr>
          <w:rFonts w:ascii="Times New Roman" w:hAnsi="Times New Roman" w:cs="Times New Roman"/>
          <w:color w:val="000000"/>
          <w:sz w:val="26"/>
          <w:szCs w:val="26"/>
        </w:rPr>
      </w:pPr>
    </w:p>
    <w:p w:rsidR="00F84F22" w:rsidRPr="001F69C3" w:rsidRDefault="005354C5" w:rsidP="00F84F22">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Назначение и выписывание</w:t>
      </w:r>
      <w:r w:rsidR="00F84F22" w:rsidRPr="001F69C3">
        <w:rPr>
          <w:rFonts w:ascii="Times New Roman" w:hAnsi="Times New Roman" w:cs="Times New Roman"/>
          <w:color w:val="000000"/>
          <w:sz w:val="26"/>
          <w:szCs w:val="26"/>
        </w:rPr>
        <w:t xml:space="preserve">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«Республиканская инфекционная больница», врачами-специалистами медицинских организаций на основании </w:t>
      </w:r>
      <w:proofErr w:type="gramStart"/>
      <w:r w:rsidR="00F84F22" w:rsidRPr="001F69C3">
        <w:rPr>
          <w:rFonts w:ascii="Times New Roman" w:hAnsi="Times New Roman" w:cs="Times New Roman"/>
          <w:color w:val="000000"/>
          <w:sz w:val="26"/>
          <w:szCs w:val="26"/>
        </w:rPr>
        <w:t>назначений врачей-специалистов государственного бюджетного учреждения здрав</w:t>
      </w:r>
      <w:r w:rsidR="00345C83">
        <w:rPr>
          <w:rFonts w:ascii="Times New Roman" w:hAnsi="Times New Roman" w:cs="Times New Roman"/>
          <w:color w:val="000000"/>
          <w:sz w:val="26"/>
          <w:szCs w:val="26"/>
        </w:rPr>
        <w:t>оохранения Республики</w:t>
      </w:r>
      <w:proofErr w:type="gramEnd"/>
      <w:r w:rsidR="00345C83">
        <w:rPr>
          <w:rFonts w:ascii="Times New Roman" w:hAnsi="Times New Roman" w:cs="Times New Roman"/>
          <w:color w:val="000000"/>
          <w:sz w:val="26"/>
          <w:szCs w:val="26"/>
        </w:rPr>
        <w:t xml:space="preserve"> Карелия «</w:t>
      </w:r>
      <w:r w:rsidR="00F84F22" w:rsidRPr="001F69C3">
        <w:rPr>
          <w:rFonts w:ascii="Times New Roman" w:hAnsi="Times New Roman" w:cs="Times New Roman"/>
          <w:color w:val="000000"/>
          <w:sz w:val="26"/>
          <w:szCs w:val="26"/>
        </w:rPr>
        <w:t>Республ</w:t>
      </w:r>
      <w:r w:rsidR="00345C83">
        <w:rPr>
          <w:rFonts w:ascii="Times New Roman" w:hAnsi="Times New Roman" w:cs="Times New Roman"/>
          <w:color w:val="000000"/>
          <w:sz w:val="26"/>
          <w:szCs w:val="26"/>
        </w:rPr>
        <w:t>иканская инфекционная больница»</w:t>
      </w:r>
      <w:r w:rsidR="00F84F22" w:rsidRPr="001F69C3">
        <w:rPr>
          <w:rFonts w:ascii="Times New Roman" w:hAnsi="Times New Roman" w:cs="Times New Roman"/>
          <w:color w:val="000000"/>
          <w:sz w:val="26"/>
          <w:szCs w:val="26"/>
        </w:rPr>
        <w:t>.</w:t>
      </w:r>
    </w:p>
    <w:p w:rsidR="00F84F22" w:rsidRPr="001F69C3" w:rsidRDefault="00F84F22" w:rsidP="00561425">
      <w:pPr>
        <w:pStyle w:val="ConsPlusNormal"/>
        <w:spacing w:after="120"/>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1.3. Обеспечение граждан лекарственными препаратами для лечения </w:t>
      </w:r>
      <w:r w:rsidR="00345C83">
        <w:rPr>
          <w:rFonts w:ascii="Times New Roman" w:hAnsi="Times New Roman" w:cs="Times New Roman"/>
          <w:color w:val="000000"/>
          <w:sz w:val="26"/>
          <w:szCs w:val="26"/>
        </w:rPr>
        <w:br/>
      </w:r>
      <w:r w:rsidRPr="001F69C3">
        <w:rPr>
          <w:rFonts w:ascii="Times New Roman" w:hAnsi="Times New Roman" w:cs="Times New Roman"/>
          <w:color w:val="000000"/>
          <w:sz w:val="26"/>
          <w:szCs w:val="26"/>
        </w:rPr>
        <w:t>ВИЧ-инфекции и синдрома приобретенного иммунодефицита осуществляется по следующему перечню лекарственных препаратов:</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8"/>
        <w:gridCol w:w="3260"/>
        <w:gridCol w:w="2410"/>
        <w:gridCol w:w="2835"/>
      </w:tblGrid>
      <w:tr w:rsidR="00F84F22" w:rsidRPr="001F69C3" w:rsidTr="00561425">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Код АТХ</w:t>
            </w:r>
          </w:p>
        </w:tc>
        <w:tc>
          <w:tcPr>
            <w:tcW w:w="326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Анатомо-терапевтическо-химическая классификация (АТХ)</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835" w:type="dxa"/>
            <w:tcBorders>
              <w:top w:val="single" w:sz="4" w:space="0" w:color="auto"/>
              <w:left w:val="single" w:sz="4" w:space="0" w:color="auto"/>
              <w:bottom w:val="single" w:sz="4" w:space="0" w:color="auto"/>
              <w:right w:val="single" w:sz="4" w:space="0" w:color="auto"/>
            </w:tcBorders>
            <w:hideMark/>
          </w:tcPr>
          <w:p w:rsidR="005354C5" w:rsidRDefault="005354C5" w:rsidP="00205A39">
            <w:pPr>
              <w:pStyle w:val="ConsPlusNormal"/>
              <w:ind w:firstLine="5"/>
              <w:jc w:val="center"/>
              <w:rPr>
                <w:rFonts w:ascii="Times New Roman" w:hAnsi="Times New Roman" w:cs="Times New Roman"/>
                <w:color w:val="000000"/>
                <w:sz w:val="26"/>
                <w:szCs w:val="26"/>
              </w:rPr>
            </w:pPr>
            <w:r>
              <w:rPr>
                <w:rFonts w:ascii="Times New Roman" w:hAnsi="Times New Roman" w:cs="Times New Roman"/>
                <w:color w:val="000000"/>
                <w:sz w:val="26"/>
                <w:szCs w:val="26"/>
              </w:rPr>
              <w:t>Лекарственная</w:t>
            </w:r>
            <w:r w:rsidR="00F84F22" w:rsidRPr="001F69C3">
              <w:rPr>
                <w:rFonts w:ascii="Times New Roman" w:hAnsi="Times New Roman" w:cs="Times New Roman"/>
                <w:color w:val="000000"/>
                <w:sz w:val="26"/>
                <w:szCs w:val="26"/>
              </w:rPr>
              <w:t xml:space="preserve"> </w:t>
            </w:r>
          </w:p>
          <w:p w:rsidR="00F84F22" w:rsidRPr="001F69C3" w:rsidRDefault="005354C5" w:rsidP="00205A39">
            <w:pPr>
              <w:pStyle w:val="ConsPlusNormal"/>
              <w:ind w:firstLine="5"/>
              <w:jc w:val="center"/>
              <w:rPr>
                <w:rFonts w:ascii="Times New Roman" w:hAnsi="Times New Roman" w:cs="Times New Roman"/>
                <w:color w:val="000000"/>
                <w:sz w:val="26"/>
                <w:szCs w:val="26"/>
              </w:rPr>
            </w:pPr>
            <w:r>
              <w:rPr>
                <w:rFonts w:ascii="Times New Roman" w:hAnsi="Times New Roman" w:cs="Times New Roman"/>
                <w:color w:val="000000"/>
                <w:sz w:val="26"/>
                <w:szCs w:val="26"/>
              </w:rPr>
              <w:t>форма</w:t>
            </w:r>
          </w:p>
        </w:tc>
      </w:tr>
      <w:tr w:rsidR="00F84F22" w:rsidRPr="001F69C3" w:rsidTr="00561425">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w:t>
            </w:r>
          </w:p>
        </w:tc>
        <w:tc>
          <w:tcPr>
            <w:tcW w:w="326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противовирусные препараты системного действия</w:t>
            </w: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561425">
            <w:pPr>
              <w:pStyle w:val="ConsPlusNormal"/>
              <w:ind w:left="141" w:firstLine="5"/>
              <w:rPr>
                <w:rFonts w:ascii="Times New Roman" w:hAnsi="Times New Roman" w:cs="Times New Roman"/>
                <w:color w:val="000000"/>
                <w:sz w:val="26"/>
                <w:szCs w:val="26"/>
              </w:rPr>
            </w:pPr>
          </w:p>
        </w:tc>
        <w:tc>
          <w:tcPr>
            <w:tcW w:w="2835" w:type="dxa"/>
            <w:tcBorders>
              <w:top w:val="single" w:sz="4" w:space="0" w:color="auto"/>
              <w:left w:val="single" w:sz="4" w:space="0" w:color="auto"/>
              <w:bottom w:val="single" w:sz="4" w:space="0" w:color="auto"/>
              <w:right w:val="single" w:sz="4" w:space="0" w:color="auto"/>
            </w:tcBorders>
          </w:tcPr>
          <w:p w:rsidR="00F84F22" w:rsidRPr="001F69C3" w:rsidRDefault="00F84F22" w:rsidP="00561425">
            <w:pPr>
              <w:pStyle w:val="ConsPlusNormal"/>
              <w:ind w:left="141" w:firstLine="5"/>
              <w:rPr>
                <w:rFonts w:ascii="Times New Roman" w:hAnsi="Times New Roman" w:cs="Times New Roman"/>
                <w:color w:val="000000"/>
                <w:sz w:val="26"/>
                <w:szCs w:val="26"/>
              </w:rPr>
            </w:pPr>
          </w:p>
        </w:tc>
      </w:tr>
      <w:tr w:rsidR="00F84F22" w:rsidRPr="001F69C3" w:rsidTr="00561425">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w:t>
            </w:r>
          </w:p>
        </w:tc>
        <w:tc>
          <w:tcPr>
            <w:tcW w:w="326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противовирусные препараты прямого действия</w:t>
            </w: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561425">
            <w:pPr>
              <w:pStyle w:val="ConsPlusNormal"/>
              <w:ind w:left="141" w:firstLine="5"/>
              <w:rPr>
                <w:rFonts w:ascii="Times New Roman" w:hAnsi="Times New Roman" w:cs="Times New Roman"/>
                <w:color w:val="000000"/>
                <w:sz w:val="26"/>
                <w:szCs w:val="26"/>
              </w:rPr>
            </w:pPr>
          </w:p>
        </w:tc>
        <w:tc>
          <w:tcPr>
            <w:tcW w:w="2835" w:type="dxa"/>
            <w:tcBorders>
              <w:top w:val="single" w:sz="4" w:space="0" w:color="auto"/>
              <w:left w:val="single" w:sz="4" w:space="0" w:color="auto"/>
              <w:bottom w:val="single" w:sz="4" w:space="0" w:color="auto"/>
              <w:right w:val="single" w:sz="4" w:space="0" w:color="auto"/>
            </w:tcBorders>
          </w:tcPr>
          <w:p w:rsidR="00F84F22" w:rsidRPr="001F69C3" w:rsidRDefault="00F84F22" w:rsidP="00561425">
            <w:pPr>
              <w:pStyle w:val="ConsPlusNormal"/>
              <w:ind w:left="141" w:firstLine="5"/>
              <w:rPr>
                <w:rFonts w:ascii="Times New Roman" w:hAnsi="Times New Roman" w:cs="Times New Roman"/>
                <w:color w:val="000000"/>
                <w:sz w:val="26"/>
                <w:szCs w:val="26"/>
              </w:rPr>
            </w:pPr>
          </w:p>
        </w:tc>
      </w:tr>
      <w:tr w:rsidR="00F84F22" w:rsidRPr="001F69C3" w:rsidTr="00FA6652">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J05AD</w:t>
            </w:r>
          </w:p>
        </w:tc>
        <w:tc>
          <w:tcPr>
            <w:tcW w:w="326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нуклеозиды и нуклеотиды </w:t>
            </w:r>
            <w:r w:rsidR="00205A39"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ингибиторы обратной транскриптазы (производные фосфоновой кислоты)</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фосфазид</w:t>
            </w:r>
          </w:p>
        </w:tc>
        <w:tc>
          <w:tcPr>
            <w:tcW w:w="2835"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FA6652">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J05AE</w:t>
            </w:r>
          </w:p>
        </w:tc>
        <w:tc>
          <w:tcPr>
            <w:tcW w:w="326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ингибиторы ВИЧ-протеаз</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лопинавир + ритонавир</w:t>
            </w:r>
          </w:p>
        </w:tc>
        <w:tc>
          <w:tcPr>
            <w:tcW w:w="2835"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приема внутрь</w:t>
            </w:r>
          </w:p>
        </w:tc>
      </w:tr>
    </w:tbl>
    <w:p w:rsidR="00FA6652" w:rsidRDefault="00FA6652"/>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8"/>
        <w:gridCol w:w="3260"/>
        <w:gridCol w:w="2410"/>
        <w:gridCol w:w="2835"/>
      </w:tblGrid>
      <w:tr w:rsidR="00F84F22" w:rsidRPr="001F69C3" w:rsidTr="00FA6652">
        <w:tc>
          <w:tcPr>
            <w:tcW w:w="998" w:type="dxa"/>
            <w:tcBorders>
              <w:top w:val="single" w:sz="4" w:space="0" w:color="auto"/>
              <w:left w:val="single" w:sz="4" w:space="0" w:color="auto"/>
              <w:bottom w:val="nil"/>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260" w:type="dxa"/>
            <w:tcBorders>
              <w:top w:val="single" w:sz="4" w:space="0" w:color="auto"/>
              <w:left w:val="single" w:sz="4" w:space="0" w:color="auto"/>
              <w:bottom w:val="nil"/>
              <w:right w:val="single" w:sz="4" w:space="0" w:color="auto"/>
            </w:tcBorders>
          </w:tcPr>
          <w:p w:rsidR="00F84F22" w:rsidRPr="001F69C3" w:rsidRDefault="00F84F22" w:rsidP="00561425">
            <w:pPr>
              <w:pStyle w:val="ConsPlusNormal"/>
              <w:ind w:left="141" w:firstLine="5"/>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саквинавир</w:t>
            </w:r>
          </w:p>
        </w:tc>
        <w:tc>
          <w:tcPr>
            <w:tcW w:w="2835"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tc>
      </w:tr>
      <w:tr w:rsidR="00F84F22" w:rsidRPr="001F69C3" w:rsidTr="005354C5">
        <w:tc>
          <w:tcPr>
            <w:tcW w:w="998" w:type="dxa"/>
            <w:tcBorders>
              <w:top w:val="nil"/>
              <w:left w:val="single" w:sz="4" w:space="0" w:color="auto"/>
              <w:bottom w:val="nil"/>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nil"/>
              <w:right w:val="single" w:sz="4" w:space="0" w:color="auto"/>
            </w:tcBorders>
          </w:tcPr>
          <w:p w:rsidR="00F84F22" w:rsidRPr="001F69C3" w:rsidRDefault="00F84F22" w:rsidP="00561425">
            <w:pPr>
              <w:pStyle w:val="ConsPlusNormal"/>
              <w:ind w:left="141" w:firstLine="5"/>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ритонавир</w:t>
            </w:r>
          </w:p>
        </w:tc>
        <w:tc>
          <w:tcPr>
            <w:tcW w:w="2835"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tc>
      </w:tr>
      <w:tr w:rsidR="00F84F22" w:rsidRPr="001F69C3" w:rsidTr="005354C5">
        <w:tc>
          <w:tcPr>
            <w:tcW w:w="998" w:type="dxa"/>
            <w:tcBorders>
              <w:top w:val="nil"/>
              <w:left w:val="single" w:sz="4" w:space="0" w:color="auto"/>
              <w:bottom w:val="nil"/>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nil"/>
              <w:right w:val="single" w:sz="4" w:space="0" w:color="auto"/>
            </w:tcBorders>
          </w:tcPr>
          <w:p w:rsidR="00F84F22" w:rsidRPr="001F69C3" w:rsidRDefault="00F84F22" w:rsidP="00561425">
            <w:pPr>
              <w:pStyle w:val="ConsPlusNormal"/>
              <w:ind w:left="141" w:firstLine="5"/>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фосампренавир</w:t>
            </w:r>
          </w:p>
        </w:tc>
        <w:tc>
          <w:tcPr>
            <w:tcW w:w="2835"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w:t>
            </w:r>
          </w:p>
        </w:tc>
      </w:tr>
      <w:tr w:rsidR="00F84F22" w:rsidRPr="001F69C3" w:rsidTr="005354C5">
        <w:tc>
          <w:tcPr>
            <w:tcW w:w="998" w:type="dxa"/>
            <w:tcBorders>
              <w:top w:val="nil"/>
              <w:left w:val="single" w:sz="4" w:space="0" w:color="auto"/>
              <w:bottom w:val="nil"/>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nil"/>
              <w:right w:val="single" w:sz="4" w:space="0" w:color="auto"/>
            </w:tcBorders>
          </w:tcPr>
          <w:p w:rsidR="00F84F22" w:rsidRPr="001F69C3" w:rsidRDefault="00F84F22" w:rsidP="00561425">
            <w:pPr>
              <w:pStyle w:val="ConsPlusNormal"/>
              <w:ind w:left="141" w:firstLine="5"/>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атазанавир</w:t>
            </w:r>
          </w:p>
        </w:tc>
        <w:tc>
          <w:tcPr>
            <w:tcW w:w="2835"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tc>
      </w:tr>
      <w:tr w:rsidR="00F84F22" w:rsidRPr="001F69C3" w:rsidTr="005354C5">
        <w:tc>
          <w:tcPr>
            <w:tcW w:w="998"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single" w:sz="4" w:space="0" w:color="auto"/>
              <w:right w:val="single" w:sz="4" w:space="0" w:color="auto"/>
            </w:tcBorders>
          </w:tcPr>
          <w:p w:rsidR="00F84F22" w:rsidRPr="001F69C3" w:rsidRDefault="00F84F22" w:rsidP="00561425">
            <w:pPr>
              <w:pStyle w:val="ConsPlusNormal"/>
              <w:ind w:left="141" w:firstLine="5"/>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дарунавир</w:t>
            </w:r>
          </w:p>
        </w:tc>
        <w:tc>
          <w:tcPr>
            <w:tcW w:w="2835"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466F5E">
        <w:tc>
          <w:tcPr>
            <w:tcW w:w="998"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J05AF</w:t>
            </w:r>
          </w:p>
        </w:tc>
        <w:tc>
          <w:tcPr>
            <w:tcW w:w="3260" w:type="dxa"/>
            <w:tcBorders>
              <w:top w:val="single" w:sz="4" w:space="0" w:color="auto"/>
              <w:left w:val="single" w:sz="4" w:space="0" w:color="auto"/>
              <w:bottom w:val="nil"/>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нуклеозиды и нуклеотиды </w:t>
            </w:r>
            <w:r w:rsidR="00205A39"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ингибиторы обратной транскриптазы</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абакавир</w:t>
            </w:r>
          </w:p>
        </w:tc>
        <w:tc>
          <w:tcPr>
            <w:tcW w:w="2835"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приема внутрь</w:t>
            </w:r>
          </w:p>
        </w:tc>
      </w:tr>
      <w:tr w:rsidR="00F84F22" w:rsidRPr="001F69C3" w:rsidTr="00466F5E">
        <w:tc>
          <w:tcPr>
            <w:tcW w:w="998" w:type="dxa"/>
            <w:tcBorders>
              <w:top w:val="nil"/>
              <w:left w:val="single" w:sz="4" w:space="0" w:color="auto"/>
              <w:bottom w:val="nil"/>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nil"/>
              <w:right w:val="single" w:sz="4" w:space="0" w:color="auto"/>
            </w:tcBorders>
          </w:tcPr>
          <w:p w:rsidR="00F84F22" w:rsidRPr="001F69C3" w:rsidRDefault="00F84F22" w:rsidP="00561425">
            <w:pPr>
              <w:pStyle w:val="ConsPlusNormal"/>
              <w:ind w:left="141" w:firstLine="5"/>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ламивудин</w:t>
            </w:r>
          </w:p>
        </w:tc>
        <w:tc>
          <w:tcPr>
            <w:tcW w:w="2835"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приема внутрь;</w:t>
            </w:r>
          </w:p>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466F5E">
        <w:tc>
          <w:tcPr>
            <w:tcW w:w="998" w:type="dxa"/>
            <w:tcBorders>
              <w:top w:val="nil"/>
              <w:left w:val="single" w:sz="4" w:space="0" w:color="auto"/>
              <w:bottom w:val="nil"/>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nil"/>
              <w:right w:val="single" w:sz="4" w:space="0" w:color="auto"/>
            </w:tcBorders>
          </w:tcPr>
          <w:p w:rsidR="00F84F22" w:rsidRPr="001F69C3" w:rsidRDefault="00F84F22" w:rsidP="00561425">
            <w:pPr>
              <w:pStyle w:val="ConsPlusNormal"/>
              <w:ind w:left="141" w:firstLine="5"/>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диданозин</w:t>
            </w:r>
          </w:p>
        </w:tc>
        <w:tc>
          <w:tcPr>
            <w:tcW w:w="2835" w:type="dxa"/>
            <w:tcBorders>
              <w:top w:val="single" w:sz="4" w:space="0" w:color="auto"/>
              <w:left w:val="single" w:sz="4" w:space="0" w:color="auto"/>
              <w:bottom w:val="single" w:sz="4" w:space="0" w:color="auto"/>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tc>
      </w:tr>
      <w:tr w:rsidR="00F84F22" w:rsidRPr="001F69C3" w:rsidTr="00A62603">
        <w:tc>
          <w:tcPr>
            <w:tcW w:w="998" w:type="dxa"/>
            <w:tcBorders>
              <w:top w:val="nil"/>
              <w:left w:val="single" w:sz="4" w:space="0" w:color="auto"/>
              <w:bottom w:val="nil"/>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nil"/>
              <w:right w:val="single" w:sz="4" w:space="0" w:color="auto"/>
            </w:tcBorders>
          </w:tcPr>
          <w:p w:rsidR="00F84F22" w:rsidRPr="001F69C3" w:rsidRDefault="00F84F22" w:rsidP="00561425">
            <w:pPr>
              <w:pStyle w:val="ConsPlusNormal"/>
              <w:ind w:left="141" w:firstLine="5"/>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nil"/>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зидовудин</w:t>
            </w:r>
          </w:p>
        </w:tc>
        <w:tc>
          <w:tcPr>
            <w:tcW w:w="2835" w:type="dxa"/>
            <w:tcBorders>
              <w:top w:val="single" w:sz="4" w:space="0" w:color="auto"/>
              <w:left w:val="single" w:sz="4" w:space="0" w:color="auto"/>
              <w:bottom w:val="nil"/>
              <w:right w:val="single" w:sz="4" w:space="0" w:color="auto"/>
            </w:tcBorders>
            <w:hideMark/>
          </w:tcPr>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p w:rsidR="00F84F22" w:rsidRPr="001F69C3" w:rsidRDefault="00F84F22" w:rsidP="00561425">
            <w:pPr>
              <w:pStyle w:val="ConsPlusNormal"/>
              <w:ind w:left="141"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561425" w:rsidRPr="001F69C3" w:rsidTr="00A62603">
        <w:tc>
          <w:tcPr>
            <w:tcW w:w="998" w:type="dxa"/>
            <w:tcBorders>
              <w:top w:val="nil"/>
              <w:left w:val="single" w:sz="4" w:space="0" w:color="auto"/>
              <w:bottom w:val="nil"/>
              <w:right w:val="single" w:sz="4" w:space="0" w:color="auto"/>
            </w:tcBorders>
          </w:tcPr>
          <w:p w:rsidR="00561425" w:rsidRPr="001F69C3" w:rsidRDefault="00561425" w:rsidP="00436643">
            <w:pPr>
              <w:pStyle w:val="ConsPlusNormal"/>
              <w:ind w:firstLine="5"/>
              <w:jc w:val="center"/>
              <w:rPr>
                <w:rFonts w:ascii="Times New Roman" w:hAnsi="Times New Roman" w:cs="Times New Roman"/>
                <w:color w:val="000000"/>
                <w:sz w:val="26"/>
                <w:szCs w:val="26"/>
              </w:rPr>
            </w:pPr>
          </w:p>
        </w:tc>
        <w:tc>
          <w:tcPr>
            <w:tcW w:w="3260" w:type="dxa"/>
            <w:tcBorders>
              <w:top w:val="nil"/>
              <w:left w:val="single" w:sz="4" w:space="0" w:color="auto"/>
              <w:bottom w:val="nil"/>
              <w:right w:val="single" w:sz="4" w:space="0" w:color="auto"/>
            </w:tcBorders>
          </w:tcPr>
          <w:p w:rsidR="00561425" w:rsidRPr="001F69C3" w:rsidRDefault="00561425" w:rsidP="007D2EAD">
            <w:pPr>
              <w:pStyle w:val="ConsPlusNormal"/>
              <w:ind w:left="141" w:firstLine="0"/>
              <w:jc w:val="center"/>
              <w:rPr>
                <w:rFonts w:ascii="Times New Roman" w:hAnsi="Times New Roman" w:cs="Times New Roman"/>
                <w:color w:val="000000"/>
                <w:sz w:val="26"/>
                <w:szCs w:val="26"/>
              </w:rPr>
            </w:pPr>
          </w:p>
        </w:tc>
        <w:tc>
          <w:tcPr>
            <w:tcW w:w="2410" w:type="dxa"/>
            <w:tcBorders>
              <w:top w:val="nil"/>
              <w:left w:val="single" w:sz="4" w:space="0" w:color="auto"/>
              <w:bottom w:val="single" w:sz="4" w:space="0" w:color="auto"/>
              <w:right w:val="single" w:sz="4" w:space="0" w:color="auto"/>
            </w:tcBorders>
          </w:tcPr>
          <w:p w:rsidR="00561425" w:rsidRPr="001F69C3" w:rsidRDefault="00561425" w:rsidP="007D2EAD">
            <w:pPr>
              <w:pStyle w:val="ConsPlusNormal"/>
              <w:ind w:left="141" w:firstLine="0"/>
              <w:jc w:val="center"/>
              <w:rPr>
                <w:rFonts w:ascii="Times New Roman" w:hAnsi="Times New Roman" w:cs="Times New Roman"/>
                <w:color w:val="000000"/>
                <w:sz w:val="26"/>
                <w:szCs w:val="26"/>
              </w:rPr>
            </w:pPr>
          </w:p>
        </w:tc>
        <w:tc>
          <w:tcPr>
            <w:tcW w:w="2835" w:type="dxa"/>
            <w:tcBorders>
              <w:top w:val="nil"/>
              <w:left w:val="single" w:sz="4" w:space="0" w:color="auto"/>
              <w:bottom w:val="single" w:sz="4" w:space="0" w:color="auto"/>
              <w:right w:val="single" w:sz="4" w:space="0" w:color="auto"/>
            </w:tcBorders>
          </w:tcPr>
          <w:p w:rsidR="00561425" w:rsidRPr="001F69C3" w:rsidRDefault="00561425" w:rsidP="007D2EAD">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инфузий;</w:t>
            </w:r>
          </w:p>
          <w:p w:rsidR="00561425" w:rsidRPr="001F69C3" w:rsidRDefault="00561425" w:rsidP="007D2EAD">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приема внутрь</w:t>
            </w:r>
          </w:p>
        </w:tc>
      </w:tr>
      <w:tr w:rsidR="00F84F22" w:rsidRPr="001F69C3" w:rsidTr="005354C5">
        <w:tc>
          <w:tcPr>
            <w:tcW w:w="998"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single" w:sz="4" w:space="0" w:color="auto"/>
              <w:right w:val="single" w:sz="4" w:space="0" w:color="auto"/>
            </w:tcBorders>
          </w:tcPr>
          <w:p w:rsidR="00F84F22" w:rsidRPr="001F69C3" w:rsidRDefault="00F84F22" w:rsidP="007D2EAD">
            <w:pPr>
              <w:pStyle w:val="ConsPlusNormal"/>
              <w:ind w:left="141" w:firstLine="0"/>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2EAD">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тенофовир</w:t>
            </w:r>
          </w:p>
        </w:tc>
        <w:tc>
          <w:tcPr>
            <w:tcW w:w="2835"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2EAD">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5354C5">
        <w:tc>
          <w:tcPr>
            <w:tcW w:w="998"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J05AG</w:t>
            </w:r>
          </w:p>
        </w:tc>
        <w:tc>
          <w:tcPr>
            <w:tcW w:w="3260" w:type="dxa"/>
            <w:tcBorders>
              <w:top w:val="single" w:sz="4" w:space="0" w:color="auto"/>
              <w:left w:val="single" w:sz="4" w:space="0" w:color="auto"/>
              <w:bottom w:val="nil"/>
              <w:right w:val="single" w:sz="4" w:space="0" w:color="auto"/>
            </w:tcBorders>
            <w:hideMark/>
          </w:tcPr>
          <w:p w:rsidR="00F84F22" w:rsidRPr="001F69C3" w:rsidRDefault="00F84F22" w:rsidP="007D2EAD">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ненуклеозидные ингибиторы обратной транскриптазы</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2EAD">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эфавиренз</w:t>
            </w:r>
          </w:p>
        </w:tc>
        <w:tc>
          <w:tcPr>
            <w:tcW w:w="2835"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2EAD">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tc>
      </w:tr>
      <w:tr w:rsidR="00F84F22" w:rsidRPr="001F69C3" w:rsidTr="005354C5">
        <w:tc>
          <w:tcPr>
            <w:tcW w:w="998" w:type="dxa"/>
            <w:tcBorders>
              <w:top w:val="nil"/>
              <w:left w:val="single" w:sz="4" w:space="0" w:color="auto"/>
              <w:bottom w:val="nil"/>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nil"/>
              <w:right w:val="single" w:sz="4" w:space="0" w:color="auto"/>
            </w:tcBorders>
          </w:tcPr>
          <w:p w:rsidR="00F84F22" w:rsidRPr="001F69C3" w:rsidRDefault="00F84F22" w:rsidP="007D2EAD">
            <w:pPr>
              <w:pStyle w:val="ConsPlusNormal"/>
              <w:ind w:left="141" w:firstLine="0"/>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2EAD">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этравирин</w:t>
            </w:r>
          </w:p>
        </w:tc>
        <w:tc>
          <w:tcPr>
            <w:tcW w:w="2835"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2EAD">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5354C5">
        <w:tc>
          <w:tcPr>
            <w:tcW w:w="998"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single" w:sz="4" w:space="0" w:color="auto"/>
              <w:right w:val="single" w:sz="4" w:space="0" w:color="auto"/>
            </w:tcBorders>
          </w:tcPr>
          <w:p w:rsidR="00F84F22" w:rsidRPr="001F69C3" w:rsidRDefault="00F84F22" w:rsidP="007D2EAD">
            <w:pPr>
              <w:pStyle w:val="ConsPlusNormal"/>
              <w:ind w:left="141" w:firstLine="0"/>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2EAD">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невирапин</w:t>
            </w:r>
          </w:p>
        </w:tc>
        <w:tc>
          <w:tcPr>
            <w:tcW w:w="2835"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2EAD">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w:t>
            </w:r>
          </w:p>
          <w:p w:rsidR="00F84F22" w:rsidRPr="001F69C3" w:rsidRDefault="00F84F22" w:rsidP="007D2EAD">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466F5E">
        <w:tc>
          <w:tcPr>
            <w:tcW w:w="998"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J05AR</w:t>
            </w:r>
          </w:p>
        </w:tc>
        <w:tc>
          <w:tcPr>
            <w:tcW w:w="3260" w:type="dxa"/>
            <w:tcBorders>
              <w:top w:val="single" w:sz="4" w:space="0" w:color="auto"/>
              <w:left w:val="single" w:sz="4" w:space="0" w:color="auto"/>
              <w:bottom w:val="nil"/>
              <w:right w:val="single" w:sz="4" w:space="0" w:color="auto"/>
            </w:tcBorders>
            <w:hideMark/>
          </w:tcPr>
          <w:p w:rsidR="00F84F22" w:rsidRPr="001F69C3" w:rsidRDefault="00F84F22" w:rsidP="007D2EAD">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комбинированные противовирусные препараты для лечения ВИЧ-инфекции</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2EAD">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зидовудин + ламивудин</w:t>
            </w:r>
          </w:p>
        </w:tc>
        <w:tc>
          <w:tcPr>
            <w:tcW w:w="2835"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2EAD">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tc>
      </w:tr>
      <w:tr w:rsidR="00F84F22" w:rsidRPr="001F69C3" w:rsidTr="00466F5E">
        <w:tc>
          <w:tcPr>
            <w:tcW w:w="998"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single" w:sz="4" w:space="0" w:color="auto"/>
              <w:right w:val="single" w:sz="4" w:space="0" w:color="auto"/>
            </w:tcBorders>
          </w:tcPr>
          <w:p w:rsidR="00F84F22" w:rsidRPr="001F69C3" w:rsidRDefault="00F84F22" w:rsidP="007D2EAD">
            <w:pPr>
              <w:pStyle w:val="ConsPlusNormal"/>
              <w:ind w:left="141" w:firstLine="0"/>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2EAD">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абакавир + ламивудин</w:t>
            </w:r>
          </w:p>
        </w:tc>
        <w:tc>
          <w:tcPr>
            <w:tcW w:w="2835"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2EAD">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5354C5">
        <w:tc>
          <w:tcPr>
            <w:tcW w:w="998"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J05AX</w:t>
            </w:r>
          </w:p>
        </w:tc>
        <w:tc>
          <w:tcPr>
            <w:tcW w:w="3260" w:type="dxa"/>
            <w:tcBorders>
              <w:top w:val="single" w:sz="4" w:space="0" w:color="auto"/>
              <w:left w:val="single" w:sz="4" w:space="0" w:color="auto"/>
              <w:bottom w:val="nil"/>
              <w:right w:val="single" w:sz="4" w:space="0" w:color="auto"/>
            </w:tcBorders>
            <w:hideMark/>
          </w:tcPr>
          <w:p w:rsidR="00F84F22" w:rsidRPr="001F69C3" w:rsidRDefault="00F84F22" w:rsidP="007D2EAD">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прочие противовирусные препараты</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2EAD">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энфувиртид</w:t>
            </w:r>
          </w:p>
        </w:tc>
        <w:tc>
          <w:tcPr>
            <w:tcW w:w="2835"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2EAD">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раствора для подкожного введения</w:t>
            </w:r>
          </w:p>
        </w:tc>
      </w:tr>
      <w:tr w:rsidR="00F84F22" w:rsidRPr="001F69C3" w:rsidTr="005354C5">
        <w:tc>
          <w:tcPr>
            <w:tcW w:w="998"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single" w:sz="4" w:space="0" w:color="auto"/>
              <w:right w:val="single" w:sz="4" w:space="0" w:color="auto"/>
            </w:tcBorders>
          </w:tcPr>
          <w:p w:rsidR="00F84F22" w:rsidRPr="001F69C3" w:rsidRDefault="00F84F22" w:rsidP="007D2EAD">
            <w:pPr>
              <w:pStyle w:val="ConsPlusNormal"/>
              <w:ind w:left="141" w:firstLine="0"/>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2EAD">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ралтегравир</w:t>
            </w:r>
          </w:p>
        </w:tc>
        <w:tc>
          <w:tcPr>
            <w:tcW w:w="2835"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2EAD">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bl>
    <w:p w:rsidR="00F84F22" w:rsidRPr="001F69C3" w:rsidRDefault="00F84F22" w:rsidP="00F84F22">
      <w:pPr>
        <w:pStyle w:val="ConsPlusNormal"/>
        <w:ind w:firstLine="540"/>
        <w:jc w:val="both"/>
        <w:rPr>
          <w:rFonts w:ascii="Times New Roman" w:hAnsi="Times New Roman" w:cs="Times New Roman"/>
          <w:color w:val="000000"/>
          <w:sz w:val="26"/>
          <w:szCs w:val="26"/>
        </w:rPr>
      </w:pPr>
    </w:p>
    <w:p w:rsidR="00F84F22" w:rsidRPr="001F69C3" w:rsidRDefault="005354C5" w:rsidP="00F84F22">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Назначение и выписывание</w:t>
      </w:r>
      <w:r w:rsidR="00F84F22" w:rsidRPr="001F69C3">
        <w:rPr>
          <w:rFonts w:ascii="Times New Roman" w:hAnsi="Times New Roman" w:cs="Times New Roman"/>
          <w:color w:val="000000"/>
          <w:sz w:val="26"/>
          <w:szCs w:val="26"/>
        </w:rPr>
        <w:t xml:space="preserve"> рецептов на лекарственные препараты для обеспечения граждан осуществляется врачами-специалистами государственного бюджетного учреждения здрав</w:t>
      </w:r>
      <w:r w:rsidR="00345C83">
        <w:rPr>
          <w:rFonts w:ascii="Times New Roman" w:hAnsi="Times New Roman" w:cs="Times New Roman"/>
          <w:color w:val="000000"/>
          <w:sz w:val="26"/>
          <w:szCs w:val="26"/>
        </w:rPr>
        <w:t>оохранения Республики Карелия «</w:t>
      </w:r>
      <w:r w:rsidR="00F84F22" w:rsidRPr="001F69C3">
        <w:rPr>
          <w:rFonts w:ascii="Times New Roman" w:hAnsi="Times New Roman" w:cs="Times New Roman"/>
          <w:color w:val="000000"/>
          <w:sz w:val="26"/>
          <w:szCs w:val="26"/>
        </w:rPr>
        <w:t>Респуб</w:t>
      </w:r>
      <w:r w:rsidR="00345C83">
        <w:rPr>
          <w:rFonts w:ascii="Times New Roman" w:hAnsi="Times New Roman" w:cs="Times New Roman"/>
          <w:color w:val="000000"/>
          <w:sz w:val="26"/>
          <w:szCs w:val="26"/>
        </w:rPr>
        <w:t>ликанская инфекционная больница</w:t>
      </w:r>
      <w:r w:rsidR="00F84F22"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1.4. Обеспечение граждан лекарственными препаратами для лечения злокачественных новообразований осуществляется по следующему перечню лекарственных препаратов:</w:t>
      </w:r>
    </w:p>
    <w:p w:rsidR="00F84F22" w:rsidRPr="001F69C3" w:rsidRDefault="00F84F22" w:rsidP="00F84F22">
      <w:pPr>
        <w:pStyle w:val="ConsPlusNormal"/>
        <w:ind w:firstLine="540"/>
        <w:jc w:val="both"/>
        <w:rPr>
          <w:rFonts w:ascii="Times New Roman" w:hAnsi="Times New Roman" w:cs="Times New Roman"/>
          <w:color w:val="000000"/>
          <w:sz w:val="26"/>
          <w:szCs w:val="26"/>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8"/>
        <w:gridCol w:w="2976"/>
        <w:gridCol w:w="2977"/>
        <w:gridCol w:w="2410"/>
      </w:tblGrid>
      <w:tr w:rsidR="00F84F22" w:rsidRPr="001F69C3" w:rsidTr="00B8516C">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Код АТХ</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Анатомо-терапевтическо-химическая классификация (АТХ)</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5354C5" w:rsidP="00205A39">
            <w:pPr>
              <w:pStyle w:val="ConsPlusNormal"/>
              <w:ind w:firstLine="5"/>
              <w:jc w:val="center"/>
              <w:rPr>
                <w:rFonts w:ascii="Times New Roman" w:hAnsi="Times New Roman" w:cs="Times New Roman"/>
                <w:color w:val="000000"/>
                <w:sz w:val="26"/>
                <w:szCs w:val="26"/>
              </w:rPr>
            </w:pPr>
            <w:r>
              <w:rPr>
                <w:rFonts w:ascii="Times New Roman" w:hAnsi="Times New Roman" w:cs="Times New Roman"/>
                <w:color w:val="000000"/>
                <w:sz w:val="26"/>
                <w:szCs w:val="26"/>
              </w:rPr>
              <w:t>Лекарственная форма</w:t>
            </w:r>
          </w:p>
        </w:tc>
      </w:tr>
      <w:tr w:rsidR="00F84F22" w:rsidRPr="001F69C3" w:rsidTr="00B8516C">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G</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мочеполовая система и половые гормоны</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B8516C">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G03</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половые гормоны и модуляторы половой системы</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B8516C">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G03AC</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прогестагены</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медроксипрогестерон</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инъекций</w:t>
            </w:r>
          </w:p>
        </w:tc>
      </w:tr>
      <w:tr w:rsidR="00F84F22" w:rsidRPr="001F69C3" w:rsidTr="00B8516C">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G03H</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антиандрогены</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G03HA</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антиандрогены</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B8516C" w:rsidP="00B8516C">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ц</w:t>
            </w:r>
            <w:r w:rsidR="00F84F22" w:rsidRPr="001F69C3">
              <w:rPr>
                <w:rFonts w:ascii="Times New Roman" w:hAnsi="Times New Roman" w:cs="Times New Roman"/>
                <w:color w:val="000000"/>
                <w:sz w:val="26"/>
                <w:szCs w:val="26"/>
              </w:rPr>
              <w:t>ипротерон</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H</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гормоны для системного применения (исключая половые гормоны и инсулины)</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H01</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гормоны гипофиза и гипоталамуса и их аналоги</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H01C</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гормоны гипоталамуса</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H01CB</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гормоны, замедляющие рост</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B8516C" w:rsidP="00B8516C">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о</w:t>
            </w:r>
            <w:r w:rsidR="00F84F22" w:rsidRPr="001F69C3">
              <w:rPr>
                <w:rFonts w:ascii="Times New Roman" w:hAnsi="Times New Roman" w:cs="Times New Roman"/>
                <w:color w:val="000000"/>
                <w:sz w:val="26"/>
                <w:szCs w:val="26"/>
              </w:rPr>
              <w:t>ктреотид</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для </w:t>
            </w:r>
            <w:proofErr w:type="gramStart"/>
            <w:r w:rsidRPr="001F69C3">
              <w:rPr>
                <w:rFonts w:ascii="Times New Roman" w:hAnsi="Times New Roman" w:cs="Times New Roman"/>
                <w:color w:val="000000"/>
                <w:sz w:val="26"/>
                <w:szCs w:val="26"/>
              </w:rPr>
              <w:t>внутримы</w:t>
            </w:r>
            <w:r w:rsidR="00B8516C">
              <w:rPr>
                <w:rFonts w:ascii="Times New Roman" w:hAnsi="Times New Roman" w:cs="Times New Roman"/>
                <w:color w:val="000000"/>
                <w:sz w:val="26"/>
                <w:szCs w:val="26"/>
              </w:rPr>
              <w:t>-</w:t>
            </w:r>
            <w:r w:rsidRPr="001F69C3">
              <w:rPr>
                <w:rFonts w:ascii="Times New Roman" w:hAnsi="Times New Roman" w:cs="Times New Roman"/>
                <w:color w:val="000000"/>
                <w:sz w:val="26"/>
                <w:szCs w:val="26"/>
              </w:rPr>
              <w:t>шечного</w:t>
            </w:r>
            <w:proofErr w:type="gramEnd"/>
            <w:r w:rsidRPr="001F69C3">
              <w:rPr>
                <w:rFonts w:ascii="Times New Roman" w:hAnsi="Times New Roman" w:cs="Times New Roman"/>
                <w:color w:val="000000"/>
                <w:sz w:val="26"/>
                <w:szCs w:val="26"/>
              </w:rPr>
              <w:t xml:space="preserve"> введения</w:t>
            </w: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противоопухолевые препараты и иммуномодуляторы</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L01</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противоопухолевые препараты</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L01A</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алкилирующие средства</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L01AX</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прочие алкилирующие препараты</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B8516C" w:rsidP="00B8516C">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F84F22" w:rsidRPr="001F69C3">
              <w:rPr>
                <w:rFonts w:ascii="Times New Roman" w:hAnsi="Times New Roman" w:cs="Times New Roman"/>
                <w:color w:val="000000"/>
                <w:sz w:val="26"/>
                <w:szCs w:val="26"/>
              </w:rPr>
              <w:t>емозоломид</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L01B</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антиметаболиты</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L01BC</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аналоги пиримидина</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B8516C" w:rsidP="00B8516C">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к</w:t>
            </w:r>
            <w:r w:rsidR="00F84F22" w:rsidRPr="001F69C3">
              <w:rPr>
                <w:rFonts w:ascii="Times New Roman" w:hAnsi="Times New Roman" w:cs="Times New Roman"/>
                <w:color w:val="000000"/>
                <w:sz w:val="26"/>
                <w:szCs w:val="26"/>
              </w:rPr>
              <w:t>апецитабин</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L01X</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другие </w:t>
            </w:r>
            <w:proofErr w:type="gramStart"/>
            <w:r w:rsidRPr="001F69C3">
              <w:rPr>
                <w:rFonts w:ascii="Times New Roman" w:hAnsi="Times New Roman" w:cs="Times New Roman"/>
                <w:color w:val="000000"/>
                <w:sz w:val="26"/>
                <w:szCs w:val="26"/>
              </w:rPr>
              <w:t>противоопухо</w:t>
            </w:r>
            <w:r w:rsidR="00770DE3">
              <w:rPr>
                <w:rFonts w:ascii="Times New Roman" w:hAnsi="Times New Roman" w:cs="Times New Roman"/>
                <w:color w:val="000000"/>
                <w:sz w:val="26"/>
                <w:szCs w:val="26"/>
              </w:rPr>
              <w:t>-</w:t>
            </w:r>
            <w:r w:rsidRPr="001F69C3">
              <w:rPr>
                <w:rFonts w:ascii="Times New Roman" w:hAnsi="Times New Roman" w:cs="Times New Roman"/>
                <w:color w:val="000000"/>
                <w:sz w:val="26"/>
                <w:szCs w:val="26"/>
              </w:rPr>
              <w:t>левые</w:t>
            </w:r>
            <w:proofErr w:type="gramEnd"/>
            <w:r w:rsidRPr="001F69C3">
              <w:rPr>
                <w:rFonts w:ascii="Times New Roman" w:hAnsi="Times New Roman" w:cs="Times New Roman"/>
                <w:color w:val="000000"/>
                <w:sz w:val="26"/>
                <w:szCs w:val="26"/>
              </w:rPr>
              <w:t xml:space="preserve"> препараты</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L01XC</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моноклональные антитела</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B8516C" w:rsidP="00B8516C">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F84F22" w:rsidRPr="001F69C3">
              <w:rPr>
                <w:rFonts w:ascii="Times New Roman" w:hAnsi="Times New Roman" w:cs="Times New Roman"/>
                <w:color w:val="000000"/>
                <w:sz w:val="26"/>
                <w:szCs w:val="26"/>
              </w:rPr>
              <w:t>растузумаб</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лиофилизат для приготовления концентрата для </w:t>
            </w:r>
            <w:r w:rsidRPr="001F69C3">
              <w:rPr>
                <w:rFonts w:ascii="Times New Roman" w:hAnsi="Times New Roman" w:cs="Times New Roman"/>
                <w:color w:val="000000"/>
                <w:sz w:val="26"/>
                <w:szCs w:val="26"/>
              </w:rPr>
              <w:lastRenderedPageBreak/>
              <w:t>приготовления раствора для инфузий</w:t>
            </w:r>
          </w:p>
        </w:tc>
      </w:tr>
      <w:tr w:rsidR="00F84F22" w:rsidRPr="001F69C3" w:rsidTr="00466F5E">
        <w:tc>
          <w:tcPr>
            <w:tcW w:w="998"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L01XE</w:t>
            </w:r>
          </w:p>
        </w:tc>
        <w:tc>
          <w:tcPr>
            <w:tcW w:w="2976" w:type="dxa"/>
            <w:tcBorders>
              <w:top w:val="single" w:sz="4" w:space="0" w:color="auto"/>
              <w:left w:val="single" w:sz="4" w:space="0" w:color="auto"/>
              <w:bottom w:val="nil"/>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ингибиторы протеинкиназы</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B8516C" w:rsidP="00B8516C">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с</w:t>
            </w:r>
            <w:r w:rsidR="00F84F22" w:rsidRPr="001F69C3">
              <w:rPr>
                <w:rFonts w:ascii="Times New Roman" w:hAnsi="Times New Roman" w:cs="Times New Roman"/>
                <w:color w:val="000000"/>
                <w:sz w:val="26"/>
                <w:szCs w:val="26"/>
              </w:rPr>
              <w:t>орафениб</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466F5E">
        <w:tc>
          <w:tcPr>
            <w:tcW w:w="998"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2976" w:type="dxa"/>
            <w:tcBorders>
              <w:top w:val="nil"/>
              <w:left w:val="single" w:sz="4" w:space="0" w:color="auto"/>
              <w:bottom w:val="single" w:sz="4" w:space="0" w:color="auto"/>
              <w:right w:val="single" w:sz="4" w:space="0" w:color="auto"/>
            </w:tcBorders>
          </w:tcPr>
          <w:p w:rsidR="00F84F22" w:rsidRPr="001F69C3" w:rsidRDefault="00F84F22" w:rsidP="00B8516C">
            <w:pPr>
              <w:pStyle w:val="ConsPlusNormal"/>
              <w:ind w:left="141" w:firstLine="0"/>
              <w:jc w:val="both"/>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B8516C" w:rsidP="00B8516C">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с</w:t>
            </w:r>
            <w:r w:rsidR="00F84F22" w:rsidRPr="001F69C3">
              <w:rPr>
                <w:rFonts w:ascii="Times New Roman" w:hAnsi="Times New Roman" w:cs="Times New Roman"/>
                <w:color w:val="000000"/>
                <w:sz w:val="26"/>
                <w:szCs w:val="26"/>
              </w:rPr>
              <w:t>унитиниб</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tc>
      </w:tr>
      <w:tr w:rsidR="00F84F22" w:rsidRPr="001F69C3" w:rsidTr="00466F5E">
        <w:tc>
          <w:tcPr>
            <w:tcW w:w="998"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L01XX</w:t>
            </w:r>
          </w:p>
        </w:tc>
        <w:tc>
          <w:tcPr>
            <w:tcW w:w="2976" w:type="dxa"/>
            <w:tcBorders>
              <w:top w:val="single" w:sz="4" w:space="0" w:color="auto"/>
              <w:left w:val="single" w:sz="4" w:space="0" w:color="auto"/>
              <w:bottom w:val="nil"/>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прочие </w:t>
            </w:r>
            <w:proofErr w:type="gramStart"/>
            <w:r w:rsidRPr="001F69C3">
              <w:rPr>
                <w:rFonts w:ascii="Times New Roman" w:hAnsi="Times New Roman" w:cs="Times New Roman"/>
                <w:color w:val="000000"/>
                <w:sz w:val="26"/>
                <w:szCs w:val="26"/>
              </w:rPr>
              <w:t>противоопухо</w:t>
            </w:r>
            <w:r w:rsidR="00770DE3">
              <w:rPr>
                <w:rFonts w:ascii="Times New Roman" w:hAnsi="Times New Roman" w:cs="Times New Roman"/>
                <w:color w:val="000000"/>
                <w:sz w:val="26"/>
                <w:szCs w:val="26"/>
              </w:rPr>
              <w:t>-</w:t>
            </w:r>
            <w:r w:rsidRPr="001F69C3">
              <w:rPr>
                <w:rFonts w:ascii="Times New Roman" w:hAnsi="Times New Roman" w:cs="Times New Roman"/>
                <w:color w:val="000000"/>
                <w:sz w:val="26"/>
                <w:szCs w:val="26"/>
              </w:rPr>
              <w:t>левые</w:t>
            </w:r>
            <w:proofErr w:type="gramEnd"/>
            <w:r w:rsidRPr="001F69C3">
              <w:rPr>
                <w:rFonts w:ascii="Times New Roman" w:hAnsi="Times New Roman" w:cs="Times New Roman"/>
                <w:color w:val="000000"/>
                <w:sz w:val="26"/>
                <w:szCs w:val="26"/>
              </w:rPr>
              <w:t xml:space="preserve"> препараты</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B8516C" w:rsidP="00B8516C">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и</w:t>
            </w:r>
            <w:r w:rsidR="00F84F22" w:rsidRPr="001F69C3">
              <w:rPr>
                <w:rFonts w:ascii="Times New Roman" w:hAnsi="Times New Roman" w:cs="Times New Roman"/>
                <w:color w:val="000000"/>
                <w:sz w:val="26"/>
                <w:szCs w:val="26"/>
              </w:rPr>
              <w:t>матиниб</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tc>
      </w:tr>
      <w:tr w:rsidR="00F84F22" w:rsidRPr="001F69C3" w:rsidTr="00466F5E">
        <w:tc>
          <w:tcPr>
            <w:tcW w:w="998"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2976" w:type="dxa"/>
            <w:tcBorders>
              <w:top w:val="nil"/>
              <w:left w:val="single" w:sz="4" w:space="0" w:color="auto"/>
              <w:bottom w:val="single" w:sz="4" w:space="0" w:color="auto"/>
              <w:right w:val="single" w:sz="4" w:space="0" w:color="auto"/>
            </w:tcBorders>
          </w:tcPr>
          <w:p w:rsidR="00F84F22" w:rsidRPr="001F69C3" w:rsidRDefault="00F84F22" w:rsidP="00B8516C">
            <w:pPr>
              <w:pStyle w:val="ConsPlusNormal"/>
              <w:ind w:left="141" w:firstLine="0"/>
              <w:jc w:val="both"/>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B8516C" w:rsidP="00B8516C">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г</w:t>
            </w:r>
            <w:r w:rsidR="00F84F22" w:rsidRPr="001F69C3">
              <w:rPr>
                <w:rFonts w:ascii="Times New Roman" w:hAnsi="Times New Roman" w:cs="Times New Roman"/>
                <w:color w:val="000000"/>
                <w:sz w:val="26"/>
                <w:szCs w:val="26"/>
              </w:rPr>
              <w:t>ефитиниб</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L02</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противоопухолевые гормональные препараты</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L02A</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гормоны и родственные соединения</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L02AE</w:t>
            </w:r>
          </w:p>
        </w:tc>
        <w:tc>
          <w:tcPr>
            <w:tcW w:w="2976" w:type="dxa"/>
            <w:tcBorders>
              <w:top w:val="single" w:sz="4" w:space="0" w:color="auto"/>
              <w:left w:val="single" w:sz="4" w:space="0" w:color="auto"/>
              <w:bottom w:val="nil"/>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аналоги гонадотропин-рилизинг гормона</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B8516C" w:rsidP="00B8516C">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б</w:t>
            </w:r>
            <w:r w:rsidR="00F84F22" w:rsidRPr="001F69C3">
              <w:rPr>
                <w:rFonts w:ascii="Times New Roman" w:hAnsi="Times New Roman" w:cs="Times New Roman"/>
                <w:color w:val="000000"/>
                <w:sz w:val="26"/>
                <w:szCs w:val="26"/>
              </w:rPr>
              <w:t>усерелин</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суспензии пролонгированного высвобождения для внутримышечного введения</w:t>
            </w:r>
          </w:p>
        </w:tc>
      </w:tr>
      <w:tr w:rsidR="00F84F22" w:rsidRPr="001F69C3" w:rsidTr="00466F5E">
        <w:tc>
          <w:tcPr>
            <w:tcW w:w="998" w:type="dxa"/>
            <w:tcBorders>
              <w:top w:val="nil"/>
              <w:left w:val="single" w:sz="4" w:space="0" w:color="auto"/>
              <w:bottom w:val="nil"/>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2976" w:type="dxa"/>
            <w:tcBorders>
              <w:top w:val="nil"/>
              <w:left w:val="single" w:sz="4" w:space="0" w:color="auto"/>
              <w:bottom w:val="nil"/>
              <w:right w:val="single" w:sz="4" w:space="0" w:color="auto"/>
            </w:tcBorders>
          </w:tcPr>
          <w:p w:rsidR="00F84F22" w:rsidRPr="001F69C3" w:rsidRDefault="00F84F22" w:rsidP="00B8516C">
            <w:pPr>
              <w:pStyle w:val="ConsPlusNormal"/>
              <w:ind w:left="141" w:firstLine="0"/>
              <w:jc w:val="both"/>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770DE3" w:rsidP="00770DE3">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л</w:t>
            </w:r>
            <w:r w:rsidR="00F84F22" w:rsidRPr="001F69C3">
              <w:rPr>
                <w:rFonts w:ascii="Times New Roman" w:hAnsi="Times New Roman" w:cs="Times New Roman"/>
                <w:color w:val="000000"/>
                <w:sz w:val="26"/>
                <w:szCs w:val="26"/>
              </w:rPr>
              <w:t>ейпрорелин</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раствора для подкожного введения</w:t>
            </w:r>
          </w:p>
        </w:tc>
      </w:tr>
      <w:tr w:rsidR="00F84F22" w:rsidRPr="001F69C3" w:rsidTr="00466F5E">
        <w:tc>
          <w:tcPr>
            <w:tcW w:w="998" w:type="dxa"/>
            <w:tcBorders>
              <w:top w:val="nil"/>
              <w:left w:val="single" w:sz="4" w:space="0" w:color="auto"/>
              <w:bottom w:val="nil"/>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2976" w:type="dxa"/>
            <w:tcBorders>
              <w:top w:val="nil"/>
              <w:left w:val="single" w:sz="4" w:space="0" w:color="auto"/>
              <w:bottom w:val="nil"/>
              <w:right w:val="single" w:sz="4" w:space="0" w:color="auto"/>
            </w:tcBorders>
          </w:tcPr>
          <w:p w:rsidR="00F84F22" w:rsidRPr="001F69C3" w:rsidRDefault="00F84F22" w:rsidP="00B8516C">
            <w:pPr>
              <w:pStyle w:val="ConsPlusNormal"/>
              <w:ind w:left="141" w:firstLine="0"/>
              <w:jc w:val="both"/>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770DE3" w:rsidP="00770DE3">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F84F22" w:rsidRPr="001F69C3">
              <w:rPr>
                <w:rFonts w:ascii="Times New Roman" w:hAnsi="Times New Roman" w:cs="Times New Roman"/>
                <w:color w:val="000000"/>
                <w:sz w:val="26"/>
                <w:szCs w:val="26"/>
              </w:rPr>
              <w:t>рипторелин</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суспензии для внутримышечного введения пролонгированного действия</w:t>
            </w:r>
          </w:p>
        </w:tc>
      </w:tr>
      <w:tr w:rsidR="00F84F22" w:rsidRPr="001F69C3" w:rsidTr="00466F5E">
        <w:tc>
          <w:tcPr>
            <w:tcW w:w="998"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2976" w:type="dxa"/>
            <w:tcBorders>
              <w:top w:val="nil"/>
              <w:left w:val="single" w:sz="4" w:space="0" w:color="auto"/>
              <w:bottom w:val="single" w:sz="4" w:space="0" w:color="auto"/>
              <w:right w:val="single" w:sz="4" w:space="0" w:color="auto"/>
            </w:tcBorders>
          </w:tcPr>
          <w:p w:rsidR="00F84F22" w:rsidRPr="001F69C3" w:rsidRDefault="00F84F22" w:rsidP="00B8516C">
            <w:pPr>
              <w:pStyle w:val="ConsPlusNormal"/>
              <w:ind w:left="141" w:firstLine="0"/>
              <w:jc w:val="both"/>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770DE3" w:rsidP="00770DE3">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г</w:t>
            </w:r>
            <w:r w:rsidR="00F84F22" w:rsidRPr="001F69C3">
              <w:rPr>
                <w:rFonts w:ascii="Times New Roman" w:hAnsi="Times New Roman" w:cs="Times New Roman"/>
                <w:color w:val="000000"/>
                <w:sz w:val="26"/>
                <w:szCs w:val="26"/>
              </w:rPr>
              <w:t>озерелин</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 депо для подкожного введения</w:t>
            </w: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L02B</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антагонисты гормонов и родственные соединения</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L02BB</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антиандрогены</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770DE3" w:rsidP="00770DE3">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б</w:t>
            </w:r>
            <w:r w:rsidR="00F84F22" w:rsidRPr="001F69C3">
              <w:rPr>
                <w:rFonts w:ascii="Times New Roman" w:hAnsi="Times New Roman" w:cs="Times New Roman"/>
                <w:color w:val="000000"/>
                <w:sz w:val="26"/>
                <w:szCs w:val="26"/>
              </w:rPr>
              <w:t>икалутамид</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tc>
      </w:tr>
      <w:tr w:rsidR="00F84F22" w:rsidRPr="001F69C3" w:rsidTr="00A62603">
        <w:tc>
          <w:tcPr>
            <w:tcW w:w="998"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L02BG</w:t>
            </w:r>
          </w:p>
        </w:tc>
        <w:tc>
          <w:tcPr>
            <w:tcW w:w="2976" w:type="dxa"/>
            <w:tcBorders>
              <w:top w:val="single" w:sz="4" w:space="0" w:color="auto"/>
              <w:left w:val="single" w:sz="4" w:space="0" w:color="auto"/>
              <w:bottom w:val="nil"/>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ингибиторы ферментов</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770DE3" w:rsidP="00770DE3">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а</w:t>
            </w:r>
            <w:r w:rsidR="00F84F22" w:rsidRPr="001F69C3">
              <w:rPr>
                <w:rFonts w:ascii="Times New Roman" w:hAnsi="Times New Roman" w:cs="Times New Roman"/>
                <w:color w:val="000000"/>
                <w:sz w:val="26"/>
                <w:szCs w:val="26"/>
              </w:rPr>
              <w:t>настрозол</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tc>
      </w:tr>
      <w:tr w:rsidR="00F84F22" w:rsidRPr="001F69C3" w:rsidTr="00A62603">
        <w:tc>
          <w:tcPr>
            <w:tcW w:w="998"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2976" w:type="dxa"/>
            <w:tcBorders>
              <w:top w:val="nil"/>
              <w:left w:val="single" w:sz="4" w:space="0" w:color="auto"/>
              <w:bottom w:val="single" w:sz="4" w:space="0" w:color="auto"/>
              <w:right w:val="single" w:sz="4" w:space="0" w:color="auto"/>
            </w:tcBorders>
          </w:tcPr>
          <w:p w:rsidR="00F84F22" w:rsidRPr="001F69C3" w:rsidRDefault="00F84F22" w:rsidP="00B8516C">
            <w:pPr>
              <w:pStyle w:val="ConsPlusNormal"/>
              <w:ind w:left="141" w:firstLine="0"/>
              <w:jc w:val="both"/>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770DE3" w:rsidP="00770DE3">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э</w:t>
            </w:r>
            <w:r w:rsidR="00F84F22" w:rsidRPr="001F69C3">
              <w:rPr>
                <w:rFonts w:ascii="Times New Roman" w:hAnsi="Times New Roman" w:cs="Times New Roman"/>
                <w:color w:val="000000"/>
                <w:sz w:val="26"/>
                <w:szCs w:val="26"/>
              </w:rPr>
              <w:t>ксеместан</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L02BX</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антагонисты гормонов и их аналоги другие</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770DE3" w:rsidP="00770DE3">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д</w:t>
            </w:r>
            <w:r w:rsidR="00F84F22" w:rsidRPr="001F69C3">
              <w:rPr>
                <w:rFonts w:ascii="Times New Roman" w:hAnsi="Times New Roman" w:cs="Times New Roman"/>
                <w:color w:val="000000"/>
                <w:sz w:val="26"/>
                <w:szCs w:val="26"/>
              </w:rPr>
              <w:t>егареликс</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лиофилизат для приготовления </w:t>
            </w:r>
            <w:r w:rsidRPr="001F69C3">
              <w:rPr>
                <w:rFonts w:ascii="Times New Roman" w:hAnsi="Times New Roman" w:cs="Times New Roman"/>
                <w:color w:val="000000"/>
                <w:sz w:val="26"/>
                <w:szCs w:val="26"/>
              </w:rPr>
              <w:lastRenderedPageBreak/>
              <w:t>раствора для подкожного введения</w:t>
            </w: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L03</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иммуностимуляторы</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L03A</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иммуностимуляторы</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L03AB</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интерфероны</w:t>
            </w:r>
          </w:p>
        </w:tc>
        <w:tc>
          <w:tcPr>
            <w:tcW w:w="2977" w:type="dxa"/>
            <w:tcBorders>
              <w:top w:val="single" w:sz="4" w:space="0" w:color="auto"/>
              <w:left w:val="single" w:sz="4" w:space="0" w:color="auto"/>
              <w:bottom w:val="single" w:sz="4" w:space="0" w:color="auto"/>
              <w:right w:val="single" w:sz="4" w:space="0" w:color="auto"/>
            </w:tcBorders>
            <w:hideMark/>
          </w:tcPr>
          <w:p w:rsidR="00466F5E"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интерферон альфа-2 </w:t>
            </w:r>
          </w:p>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(a, b)</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раствора для инъекций, раствор для инъекций</w:t>
            </w: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иммунодепрессанты</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L04A</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иммунодепрессанты</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L04AA</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селективные иммунодепрессанты</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770DE3" w:rsidP="00770DE3">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э</w:t>
            </w:r>
            <w:r w:rsidR="00F84F22" w:rsidRPr="001F69C3">
              <w:rPr>
                <w:rFonts w:ascii="Times New Roman" w:hAnsi="Times New Roman" w:cs="Times New Roman"/>
                <w:color w:val="000000"/>
                <w:sz w:val="26"/>
                <w:szCs w:val="26"/>
              </w:rPr>
              <w:t>веролимус</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костно-мышечная система</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M05</w:t>
            </w:r>
          </w:p>
        </w:tc>
        <w:tc>
          <w:tcPr>
            <w:tcW w:w="2976" w:type="dxa"/>
            <w:tcBorders>
              <w:top w:val="single" w:sz="4" w:space="0" w:color="auto"/>
              <w:left w:val="single" w:sz="4" w:space="0" w:color="auto"/>
              <w:bottom w:val="single" w:sz="4" w:space="0" w:color="auto"/>
              <w:right w:val="single" w:sz="4" w:space="0" w:color="auto"/>
            </w:tcBorders>
            <w:hideMark/>
          </w:tcPr>
          <w:p w:rsidR="00D668E3" w:rsidRPr="001F69C3" w:rsidRDefault="00F84F22" w:rsidP="00386276">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препараты для лечения заболеваний костей</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M05B</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препараты, влияющие на структуру и минерализацию костей</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M05BA</w:t>
            </w:r>
          </w:p>
        </w:tc>
        <w:tc>
          <w:tcPr>
            <w:tcW w:w="297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бифосфонаты</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D668E3" w:rsidP="00D668E3">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з</w:t>
            </w:r>
            <w:r w:rsidR="00F84F22" w:rsidRPr="001F69C3">
              <w:rPr>
                <w:rFonts w:ascii="Times New Roman" w:hAnsi="Times New Roman" w:cs="Times New Roman"/>
                <w:color w:val="000000"/>
                <w:sz w:val="26"/>
                <w:szCs w:val="26"/>
              </w:rPr>
              <w:t>оледроновая кислота</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концентрат для приготовления раствора для инфузий</w:t>
            </w: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w:t>
            </w:r>
          </w:p>
        </w:tc>
        <w:tc>
          <w:tcPr>
            <w:tcW w:w="2976" w:type="dxa"/>
            <w:tcBorders>
              <w:top w:val="single" w:sz="4" w:space="0" w:color="auto"/>
              <w:left w:val="single" w:sz="4" w:space="0" w:color="auto"/>
              <w:bottom w:val="single" w:sz="4" w:space="0" w:color="auto"/>
              <w:right w:val="single" w:sz="4" w:space="0" w:color="auto"/>
            </w:tcBorders>
            <w:hideMark/>
          </w:tcPr>
          <w:p w:rsidR="00D668E3" w:rsidRDefault="00F84F22" w:rsidP="00B8516C">
            <w:pPr>
              <w:pStyle w:val="ConsPlusNormal"/>
              <w:ind w:left="141" w:firstLine="0"/>
              <w:rPr>
                <w:rFonts w:ascii="Times New Roman" w:hAnsi="Times New Roman" w:cs="Times New Roman"/>
                <w:sz w:val="26"/>
                <w:szCs w:val="26"/>
              </w:rPr>
            </w:pPr>
            <w:r w:rsidRPr="00D608CE">
              <w:rPr>
                <w:rFonts w:ascii="Times New Roman" w:hAnsi="Times New Roman" w:cs="Times New Roman"/>
                <w:sz w:val="26"/>
                <w:szCs w:val="26"/>
              </w:rPr>
              <w:t xml:space="preserve">противовоспалительные </w:t>
            </w:r>
          </w:p>
          <w:p w:rsidR="00F84F22" w:rsidRPr="00345C83" w:rsidRDefault="00F84F22" w:rsidP="00B8516C">
            <w:pPr>
              <w:pStyle w:val="ConsPlusNormal"/>
              <w:ind w:left="141" w:firstLine="0"/>
              <w:rPr>
                <w:rFonts w:ascii="Times New Roman" w:hAnsi="Times New Roman" w:cs="Times New Roman"/>
                <w:color w:val="000000"/>
                <w:sz w:val="26"/>
                <w:szCs w:val="26"/>
              </w:rPr>
            </w:pPr>
            <w:r w:rsidRPr="00D608CE">
              <w:rPr>
                <w:rFonts w:ascii="Times New Roman" w:hAnsi="Times New Roman" w:cs="Times New Roman"/>
                <w:sz w:val="26"/>
                <w:szCs w:val="26"/>
              </w:rPr>
              <w:t xml:space="preserve">и противоревматические препараты </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M01А</w:t>
            </w:r>
          </w:p>
        </w:tc>
        <w:tc>
          <w:tcPr>
            <w:tcW w:w="2976" w:type="dxa"/>
            <w:tcBorders>
              <w:top w:val="single" w:sz="4" w:space="0" w:color="auto"/>
              <w:left w:val="single" w:sz="4" w:space="0" w:color="auto"/>
              <w:bottom w:val="single" w:sz="4" w:space="0" w:color="auto"/>
              <w:right w:val="single" w:sz="4" w:space="0" w:color="auto"/>
            </w:tcBorders>
            <w:hideMark/>
          </w:tcPr>
          <w:p w:rsidR="00D668E3" w:rsidRDefault="00F84F22" w:rsidP="00B8516C">
            <w:pPr>
              <w:pStyle w:val="ConsPlusNormal"/>
              <w:ind w:left="141" w:firstLine="0"/>
              <w:rPr>
                <w:rFonts w:ascii="Times New Roman" w:hAnsi="Times New Roman" w:cs="Times New Roman"/>
                <w:sz w:val="26"/>
                <w:szCs w:val="26"/>
              </w:rPr>
            </w:pPr>
            <w:r w:rsidRPr="00D608CE">
              <w:rPr>
                <w:rFonts w:ascii="Times New Roman" w:hAnsi="Times New Roman" w:cs="Times New Roman"/>
                <w:sz w:val="26"/>
                <w:szCs w:val="26"/>
              </w:rPr>
              <w:t xml:space="preserve">нестероидные противовоспалительные </w:t>
            </w:r>
          </w:p>
          <w:p w:rsidR="00F84F22" w:rsidRPr="00345C83" w:rsidRDefault="00F84F22" w:rsidP="00B8516C">
            <w:pPr>
              <w:pStyle w:val="ConsPlusNormal"/>
              <w:ind w:left="141" w:firstLine="0"/>
              <w:rPr>
                <w:rFonts w:ascii="Times New Roman" w:hAnsi="Times New Roman" w:cs="Times New Roman"/>
                <w:color w:val="000000"/>
                <w:sz w:val="26"/>
                <w:szCs w:val="26"/>
              </w:rPr>
            </w:pPr>
            <w:r w:rsidRPr="00D608CE">
              <w:rPr>
                <w:rFonts w:ascii="Times New Roman" w:hAnsi="Times New Roman" w:cs="Times New Roman"/>
                <w:sz w:val="26"/>
                <w:szCs w:val="26"/>
              </w:rPr>
              <w:t xml:space="preserve">и противоревматические препараты </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M01АЕ</w:t>
            </w:r>
          </w:p>
        </w:tc>
        <w:tc>
          <w:tcPr>
            <w:tcW w:w="2976" w:type="dxa"/>
            <w:tcBorders>
              <w:top w:val="single" w:sz="4" w:space="0" w:color="auto"/>
              <w:left w:val="single" w:sz="4" w:space="0" w:color="auto"/>
              <w:bottom w:val="single" w:sz="4" w:space="0" w:color="auto"/>
              <w:right w:val="single" w:sz="4" w:space="0" w:color="auto"/>
            </w:tcBorders>
            <w:hideMark/>
          </w:tcPr>
          <w:p w:rsidR="00F84F22" w:rsidRPr="00345C83" w:rsidRDefault="00F84F22" w:rsidP="00B8516C">
            <w:pPr>
              <w:pStyle w:val="ConsPlusNormal"/>
              <w:ind w:left="141" w:firstLine="0"/>
              <w:rPr>
                <w:rFonts w:ascii="Times New Roman" w:hAnsi="Times New Roman" w:cs="Times New Roman"/>
                <w:color w:val="000000"/>
                <w:sz w:val="26"/>
                <w:szCs w:val="26"/>
              </w:rPr>
            </w:pPr>
            <w:r w:rsidRPr="00D608CE">
              <w:rPr>
                <w:rFonts w:ascii="Times New Roman" w:hAnsi="Times New Roman" w:cs="Times New Roman"/>
                <w:sz w:val="26"/>
                <w:szCs w:val="26"/>
              </w:rPr>
              <w:t xml:space="preserve">производные пропионовой кислоты </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декскетопрофен</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kern w:val="2"/>
                <w:sz w:val="26"/>
                <w:szCs w:val="26"/>
                <w:lang w:eastAsia="ar-SA"/>
              </w:rPr>
            </w:pPr>
            <w:r w:rsidRPr="001F69C3">
              <w:rPr>
                <w:rFonts w:ascii="Times New Roman" w:hAnsi="Times New Roman" w:cs="Times New Roman"/>
                <w:color w:val="000000"/>
                <w:kern w:val="2"/>
                <w:sz w:val="26"/>
                <w:szCs w:val="26"/>
                <w:lang w:eastAsia="ar-SA"/>
              </w:rPr>
              <w:t>таблетки, покрытые оболочкой;</w:t>
            </w:r>
          </w:p>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kern w:val="2"/>
                <w:sz w:val="26"/>
                <w:szCs w:val="26"/>
                <w:lang w:eastAsia="ar-SA"/>
              </w:rPr>
              <w:t>таблетки, покрытые пленочной оболочкой</w:t>
            </w: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M02</w:t>
            </w:r>
          </w:p>
        </w:tc>
        <w:tc>
          <w:tcPr>
            <w:tcW w:w="2976" w:type="dxa"/>
            <w:tcBorders>
              <w:top w:val="single" w:sz="4" w:space="0" w:color="auto"/>
              <w:left w:val="single" w:sz="4" w:space="0" w:color="auto"/>
              <w:bottom w:val="single" w:sz="4" w:space="0" w:color="auto"/>
              <w:right w:val="single" w:sz="4" w:space="0" w:color="auto"/>
            </w:tcBorders>
            <w:hideMark/>
          </w:tcPr>
          <w:p w:rsidR="00F84F22" w:rsidRPr="00345C83" w:rsidRDefault="00F84F22" w:rsidP="00B8516C">
            <w:pPr>
              <w:pStyle w:val="ConsPlusNormal"/>
              <w:ind w:left="141" w:firstLine="0"/>
              <w:rPr>
                <w:rFonts w:ascii="Times New Roman" w:hAnsi="Times New Roman" w:cs="Times New Roman"/>
                <w:color w:val="000000"/>
                <w:sz w:val="26"/>
                <w:szCs w:val="26"/>
              </w:rPr>
            </w:pPr>
            <w:r w:rsidRPr="00345C83">
              <w:rPr>
                <w:rFonts w:ascii="Times New Roman" w:hAnsi="Times New Roman" w:cs="Times New Roman"/>
                <w:color w:val="000000"/>
                <w:sz w:val="26"/>
                <w:szCs w:val="26"/>
              </w:rPr>
              <w:t xml:space="preserve">препараты для местного применения при </w:t>
            </w:r>
            <w:proofErr w:type="gramStart"/>
            <w:r w:rsidRPr="00345C83">
              <w:rPr>
                <w:rFonts w:ascii="Times New Roman" w:hAnsi="Times New Roman" w:cs="Times New Roman"/>
                <w:color w:val="000000"/>
                <w:sz w:val="26"/>
                <w:szCs w:val="26"/>
              </w:rPr>
              <w:t>сустав</w:t>
            </w:r>
            <w:r w:rsidR="00D668E3">
              <w:rPr>
                <w:rFonts w:ascii="Times New Roman" w:hAnsi="Times New Roman" w:cs="Times New Roman"/>
                <w:color w:val="000000"/>
                <w:sz w:val="26"/>
                <w:szCs w:val="26"/>
              </w:rPr>
              <w:t>-</w:t>
            </w:r>
            <w:r w:rsidRPr="00345C83">
              <w:rPr>
                <w:rFonts w:ascii="Times New Roman" w:hAnsi="Times New Roman" w:cs="Times New Roman"/>
                <w:color w:val="000000"/>
                <w:sz w:val="26"/>
                <w:szCs w:val="26"/>
              </w:rPr>
              <w:t>ной</w:t>
            </w:r>
            <w:proofErr w:type="gramEnd"/>
            <w:r w:rsidRPr="00345C83">
              <w:rPr>
                <w:rFonts w:ascii="Times New Roman" w:hAnsi="Times New Roman" w:cs="Times New Roman"/>
                <w:color w:val="000000"/>
                <w:sz w:val="26"/>
                <w:szCs w:val="26"/>
              </w:rPr>
              <w:t xml:space="preserve"> и мышечной боли</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M02А</w:t>
            </w:r>
          </w:p>
        </w:tc>
        <w:tc>
          <w:tcPr>
            <w:tcW w:w="2976" w:type="dxa"/>
            <w:tcBorders>
              <w:top w:val="single" w:sz="4" w:space="0" w:color="auto"/>
              <w:left w:val="single" w:sz="4" w:space="0" w:color="auto"/>
              <w:bottom w:val="single" w:sz="4" w:space="0" w:color="auto"/>
              <w:right w:val="single" w:sz="4" w:space="0" w:color="auto"/>
            </w:tcBorders>
            <w:hideMark/>
          </w:tcPr>
          <w:p w:rsidR="00F84F22" w:rsidRPr="00345C83" w:rsidRDefault="00F84F22" w:rsidP="00B8516C">
            <w:pPr>
              <w:pStyle w:val="ConsPlusNormal"/>
              <w:ind w:left="141" w:firstLine="0"/>
              <w:rPr>
                <w:rFonts w:ascii="Times New Roman" w:hAnsi="Times New Roman" w:cs="Times New Roman"/>
                <w:color w:val="000000"/>
                <w:sz w:val="26"/>
                <w:szCs w:val="26"/>
              </w:rPr>
            </w:pPr>
            <w:r w:rsidRPr="00D608CE">
              <w:rPr>
                <w:rFonts w:ascii="Times New Roman" w:hAnsi="Times New Roman" w:cs="Times New Roman"/>
                <w:sz w:val="26"/>
                <w:szCs w:val="26"/>
              </w:rPr>
              <w:t xml:space="preserve">препараты для местного применения при </w:t>
            </w:r>
            <w:proofErr w:type="gramStart"/>
            <w:r w:rsidRPr="00D608CE">
              <w:rPr>
                <w:rFonts w:ascii="Times New Roman" w:hAnsi="Times New Roman" w:cs="Times New Roman"/>
                <w:sz w:val="26"/>
                <w:szCs w:val="26"/>
              </w:rPr>
              <w:t>сустав</w:t>
            </w:r>
            <w:r w:rsidR="00D668E3">
              <w:rPr>
                <w:rFonts w:ascii="Times New Roman" w:hAnsi="Times New Roman" w:cs="Times New Roman"/>
                <w:sz w:val="26"/>
                <w:szCs w:val="26"/>
              </w:rPr>
              <w:t>-</w:t>
            </w:r>
            <w:r w:rsidRPr="00D608CE">
              <w:rPr>
                <w:rFonts w:ascii="Times New Roman" w:hAnsi="Times New Roman" w:cs="Times New Roman"/>
                <w:sz w:val="26"/>
                <w:szCs w:val="26"/>
              </w:rPr>
              <w:t>ной</w:t>
            </w:r>
            <w:proofErr w:type="gramEnd"/>
            <w:r w:rsidRPr="00D608CE">
              <w:rPr>
                <w:rFonts w:ascii="Times New Roman" w:hAnsi="Times New Roman" w:cs="Times New Roman"/>
                <w:sz w:val="26"/>
                <w:szCs w:val="26"/>
              </w:rPr>
              <w:t xml:space="preserve"> и мышечной боли</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M02АА</w:t>
            </w:r>
          </w:p>
        </w:tc>
        <w:tc>
          <w:tcPr>
            <w:tcW w:w="2976" w:type="dxa"/>
            <w:tcBorders>
              <w:top w:val="single" w:sz="4" w:space="0" w:color="auto"/>
              <w:left w:val="single" w:sz="4" w:space="0" w:color="auto"/>
              <w:bottom w:val="single" w:sz="4" w:space="0" w:color="auto"/>
              <w:right w:val="single" w:sz="4" w:space="0" w:color="auto"/>
            </w:tcBorders>
            <w:hideMark/>
          </w:tcPr>
          <w:p w:rsidR="00F84F22" w:rsidRPr="00345C83" w:rsidRDefault="00F84F22" w:rsidP="00B8516C">
            <w:pPr>
              <w:pStyle w:val="ConsPlusNormal"/>
              <w:ind w:left="141" w:firstLine="0"/>
              <w:rPr>
                <w:rFonts w:ascii="Times New Roman" w:hAnsi="Times New Roman" w:cs="Times New Roman"/>
                <w:color w:val="000000"/>
                <w:sz w:val="26"/>
                <w:szCs w:val="26"/>
              </w:rPr>
            </w:pPr>
            <w:r w:rsidRPr="00D608CE">
              <w:rPr>
                <w:rFonts w:ascii="Times New Roman" w:hAnsi="Times New Roman" w:cs="Times New Roman"/>
                <w:sz w:val="26"/>
                <w:szCs w:val="26"/>
              </w:rPr>
              <w:t xml:space="preserve">нестероидные противовоспалительные препараты для местного применения </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D668E3" w:rsidP="00D668E3">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к</w:t>
            </w:r>
            <w:r w:rsidR="00F84F22" w:rsidRPr="001F69C3">
              <w:rPr>
                <w:rFonts w:ascii="Times New Roman" w:hAnsi="Times New Roman" w:cs="Times New Roman"/>
                <w:color w:val="000000"/>
                <w:sz w:val="26"/>
                <w:szCs w:val="26"/>
              </w:rPr>
              <w:t>етопрофен</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bl>
    <w:p w:rsidR="00FA6652" w:rsidRDefault="00FA6652"/>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8"/>
        <w:gridCol w:w="2976"/>
        <w:gridCol w:w="2977"/>
        <w:gridCol w:w="2410"/>
      </w:tblGrid>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N</w:t>
            </w:r>
          </w:p>
        </w:tc>
        <w:tc>
          <w:tcPr>
            <w:tcW w:w="2976" w:type="dxa"/>
            <w:tcBorders>
              <w:top w:val="single" w:sz="4" w:space="0" w:color="auto"/>
              <w:left w:val="single" w:sz="4" w:space="0" w:color="auto"/>
              <w:bottom w:val="single" w:sz="4" w:space="0" w:color="auto"/>
              <w:right w:val="single" w:sz="4" w:space="0" w:color="auto"/>
            </w:tcBorders>
            <w:hideMark/>
          </w:tcPr>
          <w:p w:rsidR="00F84F22" w:rsidRPr="00345C83" w:rsidRDefault="00F84F22" w:rsidP="00B8516C">
            <w:pPr>
              <w:pStyle w:val="ConsPlusNormal"/>
              <w:numPr>
                <w:ilvl w:val="0"/>
                <w:numId w:val="13"/>
              </w:numPr>
              <w:ind w:left="141" w:firstLine="0"/>
              <w:rPr>
                <w:rFonts w:ascii="Times New Roman" w:hAnsi="Times New Roman" w:cs="Times New Roman"/>
                <w:color w:val="000000"/>
                <w:sz w:val="26"/>
                <w:szCs w:val="26"/>
              </w:rPr>
            </w:pPr>
            <w:r w:rsidRPr="00345C83">
              <w:rPr>
                <w:rFonts w:ascii="Times New Roman" w:hAnsi="Times New Roman" w:cs="Times New Roman"/>
                <w:color w:val="000000"/>
                <w:sz w:val="26"/>
                <w:szCs w:val="26"/>
              </w:rPr>
              <w:t>нервная система</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w:t>
            </w:r>
          </w:p>
        </w:tc>
        <w:tc>
          <w:tcPr>
            <w:tcW w:w="2976" w:type="dxa"/>
            <w:tcBorders>
              <w:top w:val="single" w:sz="4" w:space="0" w:color="auto"/>
              <w:left w:val="single" w:sz="4" w:space="0" w:color="auto"/>
              <w:bottom w:val="single" w:sz="4" w:space="0" w:color="auto"/>
              <w:right w:val="single" w:sz="4" w:space="0" w:color="auto"/>
            </w:tcBorders>
            <w:hideMark/>
          </w:tcPr>
          <w:p w:rsidR="00F84F22" w:rsidRPr="00345C83" w:rsidRDefault="00F84F22" w:rsidP="00B8516C">
            <w:pPr>
              <w:pStyle w:val="ConsPlusNormal"/>
              <w:ind w:left="141" w:firstLine="0"/>
              <w:rPr>
                <w:rFonts w:ascii="Times New Roman" w:hAnsi="Times New Roman" w:cs="Times New Roman"/>
                <w:color w:val="000000"/>
                <w:sz w:val="26"/>
                <w:szCs w:val="26"/>
              </w:rPr>
            </w:pPr>
            <w:r w:rsidRPr="00345C83">
              <w:rPr>
                <w:rFonts w:ascii="Times New Roman" w:hAnsi="Times New Roman" w:cs="Times New Roman"/>
                <w:color w:val="000000"/>
                <w:sz w:val="26"/>
                <w:szCs w:val="26"/>
              </w:rPr>
              <w:t>анальгетики</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N02А</w:t>
            </w:r>
          </w:p>
        </w:tc>
        <w:tc>
          <w:tcPr>
            <w:tcW w:w="2976" w:type="dxa"/>
            <w:tcBorders>
              <w:top w:val="single" w:sz="4" w:space="0" w:color="auto"/>
              <w:left w:val="single" w:sz="4" w:space="0" w:color="auto"/>
              <w:bottom w:val="single" w:sz="4" w:space="0" w:color="auto"/>
              <w:right w:val="single" w:sz="4" w:space="0" w:color="auto"/>
            </w:tcBorders>
            <w:hideMark/>
          </w:tcPr>
          <w:p w:rsidR="00F84F22" w:rsidRPr="00345C83" w:rsidRDefault="0066444C" w:rsidP="00B8516C">
            <w:pPr>
              <w:pStyle w:val="ConsPlusNormal"/>
              <w:ind w:left="141" w:firstLine="0"/>
              <w:rPr>
                <w:rFonts w:ascii="Times New Roman" w:hAnsi="Times New Roman" w:cs="Times New Roman"/>
                <w:color w:val="000000"/>
                <w:sz w:val="26"/>
                <w:szCs w:val="26"/>
              </w:rPr>
            </w:pPr>
            <w:hyperlink r:id="rId10" w:history="1">
              <w:r w:rsidR="00F84F22" w:rsidRPr="00345C83">
                <w:rPr>
                  <w:rStyle w:val="af1"/>
                  <w:rFonts w:ascii="Times New Roman" w:hAnsi="Times New Roman" w:cs="Times New Roman"/>
                  <w:color w:val="000000"/>
                  <w:sz w:val="26"/>
                  <w:szCs w:val="26"/>
                  <w:u w:val="none"/>
                </w:rPr>
                <w:t xml:space="preserve">опиоиды </w:t>
              </w:r>
            </w:hyperlink>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N02АА</w:t>
            </w:r>
          </w:p>
        </w:tc>
        <w:tc>
          <w:tcPr>
            <w:tcW w:w="2976" w:type="dxa"/>
            <w:tcBorders>
              <w:top w:val="single" w:sz="4" w:space="0" w:color="auto"/>
              <w:left w:val="single" w:sz="4" w:space="0" w:color="auto"/>
              <w:bottom w:val="nil"/>
              <w:right w:val="single" w:sz="4" w:space="0" w:color="auto"/>
            </w:tcBorders>
          </w:tcPr>
          <w:p w:rsidR="00F84F22" w:rsidRPr="00345C83" w:rsidRDefault="00F84F22" w:rsidP="00B8516C">
            <w:pPr>
              <w:shd w:val="clear" w:color="auto" w:fill="FFFFFF"/>
              <w:ind w:left="141"/>
              <w:textAlignment w:val="top"/>
              <w:rPr>
                <w:color w:val="000000"/>
                <w:sz w:val="26"/>
                <w:szCs w:val="26"/>
              </w:rPr>
            </w:pPr>
            <w:r w:rsidRPr="00D608CE">
              <w:rPr>
                <w:sz w:val="26"/>
                <w:szCs w:val="26"/>
              </w:rPr>
              <w:t xml:space="preserve">алкалоиды опия </w:t>
            </w:r>
          </w:p>
          <w:p w:rsidR="00F84F22" w:rsidRPr="00345C83" w:rsidRDefault="00F84F22" w:rsidP="00B8516C">
            <w:pPr>
              <w:pStyle w:val="ConsPlusNormal"/>
              <w:ind w:left="141" w:firstLine="0"/>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D608CE">
              <w:rPr>
                <w:rFonts w:ascii="Times New Roman" w:hAnsi="Times New Roman" w:cs="Times New Roman"/>
                <w:sz w:val="26"/>
                <w:szCs w:val="26"/>
              </w:rPr>
              <w:t>налоксон + оксикодон</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kern w:val="2"/>
                <w:sz w:val="26"/>
                <w:szCs w:val="26"/>
                <w:lang w:eastAsia="ar-SA"/>
              </w:rPr>
              <w:t xml:space="preserve">таблетки </w:t>
            </w:r>
            <w:proofErr w:type="gramStart"/>
            <w:r w:rsidRPr="001F69C3">
              <w:rPr>
                <w:rFonts w:ascii="Times New Roman" w:hAnsi="Times New Roman" w:cs="Times New Roman"/>
                <w:color w:val="000000"/>
                <w:kern w:val="2"/>
                <w:sz w:val="26"/>
                <w:szCs w:val="26"/>
                <w:lang w:eastAsia="ar-SA"/>
              </w:rPr>
              <w:t>пролонги</w:t>
            </w:r>
            <w:r w:rsidR="00D668E3">
              <w:rPr>
                <w:rFonts w:ascii="Times New Roman" w:hAnsi="Times New Roman" w:cs="Times New Roman"/>
                <w:color w:val="000000"/>
                <w:kern w:val="2"/>
                <w:sz w:val="26"/>
                <w:szCs w:val="26"/>
                <w:lang w:eastAsia="ar-SA"/>
              </w:rPr>
              <w:t>-</w:t>
            </w:r>
            <w:r w:rsidRPr="001F69C3">
              <w:rPr>
                <w:rFonts w:ascii="Times New Roman" w:hAnsi="Times New Roman" w:cs="Times New Roman"/>
                <w:color w:val="000000"/>
                <w:kern w:val="2"/>
                <w:sz w:val="26"/>
                <w:szCs w:val="26"/>
                <w:lang w:eastAsia="ar-SA"/>
              </w:rPr>
              <w:t>рованного</w:t>
            </w:r>
            <w:proofErr w:type="gramEnd"/>
            <w:r w:rsidRPr="001F69C3">
              <w:rPr>
                <w:rFonts w:ascii="Times New Roman" w:hAnsi="Times New Roman" w:cs="Times New Roman"/>
                <w:color w:val="000000"/>
                <w:kern w:val="2"/>
                <w:sz w:val="26"/>
                <w:szCs w:val="26"/>
                <w:lang w:eastAsia="ar-SA"/>
              </w:rPr>
              <w:t xml:space="preserve"> действия, покрытые пленочной оболочкой</w:t>
            </w:r>
          </w:p>
        </w:tc>
      </w:tr>
      <w:tr w:rsidR="00F84F22" w:rsidRPr="001F69C3" w:rsidTr="00466F5E">
        <w:tc>
          <w:tcPr>
            <w:tcW w:w="998"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center"/>
              <w:rPr>
                <w:rFonts w:ascii="Times New Roman" w:hAnsi="Times New Roman" w:cs="Times New Roman"/>
                <w:color w:val="000000"/>
                <w:sz w:val="26"/>
                <w:szCs w:val="26"/>
              </w:rPr>
            </w:pPr>
          </w:p>
        </w:tc>
        <w:tc>
          <w:tcPr>
            <w:tcW w:w="2976" w:type="dxa"/>
            <w:tcBorders>
              <w:top w:val="nil"/>
              <w:left w:val="single" w:sz="4" w:space="0" w:color="auto"/>
              <w:bottom w:val="single" w:sz="4" w:space="0" w:color="auto"/>
              <w:right w:val="single" w:sz="4" w:space="0" w:color="auto"/>
            </w:tcBorders>
          </w:tcPr>
          <w:p w:rsidR="00F84F22" w:rsidRPr="001F69C3" w:rsidRDefault="00F84F22" w:rsidP="00B8516C">
            <w:pPr>
              <w:shd w:val="clear" w:color="auto" w:fill="FFFFFF"/>
              <w:ind w:left="141"/>
              <w:textAlignment w:val="top"/>
              <w:rPr>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D608CE">
              <w:rPr>
                <w:rFonts w:ascii="Times New Roman" w:hAnsi="Times New Roman" w:cs="Times New Roman"/>
                <w:sz w:val="26"/>
                <w:szCs w:val="26"/>
              </w:rPr>
              <w:t xml:space="preserve">морфин </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kern w:val="2"/>
                <w:sz w:val="26"/>
                <w:szCs w:val="26"/>
                <w:lang w:eastAsia="ar-SA"/>
              </w:rPr>
            </w:pPr>
            <w:r w:rsidRPr="001F69C3">
              <w:rPr>
                <w:rFonts w:ascii="Times New Roman" w:hAnsi="Times New Roman" w:cs="Times New Roman"/>
                <w:color w:val="000000"/>
                <w:kern w:val="2"/>
                <w:sz w:val="26"/>
                <w:szCs w:val="26"/>
                <w:lang w:val="en-US" w:eastAsia="ar-SA"/>
              </w:rPr>
              <w:t>капсулы  пролонгированного действия</w:t>
            </w:r>
            <w:r w:rsidRPr="001F69C3">
              <w:rPr>
                <w:rFonts w:ascii="Times New Roman" w:hAnsi="Times New Roman" w:cs="Times New Roman"/>
                <w:color w:val="000000"/>
                <w:kern w:val="2"/>
                <w:sz w:val="26"/>
                <w:szCs w:val="26"/>
                <w:lang w:eastAsia="ar-SA"/>
              </w:rPr>
              <w:t xml:space="preserve">  </w:t>
            </w: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N02АХ</w:t>
            </w:r>
          </w:p>
        </w:tc>
        <w:tc>
          <w:tcPr>
            <w:tcW w:w="2976" w:type="dxa"/>
            <w:tcBorders>
              <w:top w:val="single" w:sz="4" w:space="0" w:color="auto"/>
              <w:left w:val="single" w:sz="4" w:space="0" w:color="auto"/>
              <w:bottom w:val="single" w:sz="4" w:space="0" w:color="auto"/>
              <w:right w:val="single" w:sz="4" w:space="0" w:color="auto"/>
            </w:tcBorders>
            <w:hideMark/>
          </w:tcPr>
          <w:p w:rsidR="00F84F22" w:rsidRPr="00345C83" w:rsidRDefault="00F84F22" w:rsidP="00B8516C">
            <w:pPr>
              <w:pStyle w:val="ConsPlusNormal"/>
              <w:ind w:left="141" w:firstLine="0"/>
              <w:rPr>
                <w:rFonts w:ascii="Times New Roman" w:hAnsi="Times New Roman" w:cs="Times New Roman"/>
                <w:color w:val="000000"/>
                <w:sz w:val="26"/>
                <w:szCs w:val="26"/>
              </w:rPr>
            </w:pPr>
            <w:r w:rsidRPr="00D608CE">
              <w:rPr>
                <w:rFonts w:ascii="Times New Roman" w:hAnsi="Times New Roman" w:cs="Times New Roman"/>
                <w:sz w:val="26"/>
                <w:szCs w:val="26"/>
              </w:rPr>
              <w:t xml:space="preserve">прочие опиоиды </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D668E3" w:rsidP="00D668E3">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F84F22" w:rsidRPr="001F69C3">
              <w:rPr>
                <w:rFonts w:ascii="Times New Roman" w:hAnsi="Times New Roman" w:cs="Times New Roman"/>
                <w:color w:val="000000"/>
                <w:sz w:val="26"/>
                <w:szCs w:val="26"/>
              </w:rPr>
              <w:t>рамадол</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tcPr>
          <w:p w:rsidR="00F84F22" w:rsidRPr="001F69C3" w:rsidRDefault="00F84F22" w:rsidP="00205A39">
            <w:pPr>
              <w:pStyle w:val="ConsPlusNormal"/>
              <w:ind w:firstLine="5"/>
              <w:jc w:val="center"/>
              <w:rPr>
                <w:rFonts w:ascii="Times New Roman" w:hAnsi="Times New Roman" w:cs="Times New Roman"/>
                <w:color w:val="000000"/>
                <w:sz w:val="26"/>
                <w:szCs w:val="26"/>
              </w:rPr>
            </w:pPr>
          </w:p>
        </w:tc>
        <w:tc>
          <w:tcPr>
            <w:tcW w:w="2976" w:type="dxa"/>
            <w:tcBorders>
              <w:top w:val="single" w:sz="4" w:space="0" w:color="auto"/>
              <w:left w:val="single" w:sz="4" w:space="0" w:color="auto"/>
              <w:bottom w:val="single" w:sz="4" w:space="0" w:color="auto"/>
              <w:right w:val="single" w:sz="4" w:space="0" w:color="auto"/>
            </w:tcBorders>
          </w:tcPr>
          <w:p w:rsidR="00F84F22" w:rsidRPr="00345C83" w:rsidRDefault="00F84F22" w:rsidP="00B8516C">
            <w:pPr>
              <w:pStyle w:val="ConsPlusNormal"/>
              <w:ind w:left="141" w:firstLine="0"/>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D608CE">
              <w:rPr>
                <w:rFonts w:ascii="Times New Roman" w:hAnsi="Times New Roman" w:cs="Times New Roman"/>
                <w:sz w:val="26"/>
                <w:szCs w:val="26"/>
              </w:rPr>
              <w:t>пропионилфени</w:t>
            </w:r>
            <w:r w:rsidR="005354C5">
              <w:rPr>
                <w:rFonts w:ascii="Times New Roman" w:hAnsi="Times New Roman" w:cs="Times New Roman"/>
                <w:sz w:val="26"/>
                <w:szCs w:val="26"/>
              </w:rPr>
              <w:t>-</w:t>
            </w:r>
            <w:r w:rsidRPr="00D608CE">
              <w:rPr>
                <w:rFonts w:ascii="Times New Roman" w:hAnsi="Times New Roman" w:cs="Times New Roman"/>
                <w:sz w:val="26"/>
                <w:szCs w:val="26"/>
              </w:rPr>
              <w:t>лэтоксиэтилпипе</w:t>
            </w:r>
            <w:r w:rsidR="005354C5">
              <w:rPr>
                <w:rFonts w:ascii="Times New Roman" w:hAnsi="Times New Roman" w:cs="Times New Roman"/>
                <w:sz w:val="26"/>
                <w:szCs w:val="26"/>
              </w:rPr>
              <w:t>-</w:t>
            </w:r>
            <w:r w:rsidRPr="00D608CE">
              <w:rPr>
                <w:rFonts w:ascii="Times New Roman" w:hAnsi="Times New Roman" w:cs="Times New Roman"/>
                <w:sz w:val="26"/>
                <w:szCs w:val="26"/>
              </w:rPr>
              <w:t>ридин</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kern w:val="2"/>
                <w:sz w:val="26"/>
                <w:szCs w:val="26"/>
                <w:lang w:val="en-US" w:eastAsia="ar-SA"/>
              </w:rPr>
              <w:t>таблетки защечные</w:t>
            </w: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w:t>
            </w:r>
          </w:p>
        </w:tc>
        <w:tc>
          <w:tcPr>
            <w:tcW w:w="2976" w:type="dxa"/>
            <w:tcBorders>
              <w:top w:val="single" w:sz="4" w:space="0" w:color="auto"/>
              <w:left w:val="single" w:sz="4" w:space="0" w:color="auto"/>
              <w:bottom w:val="single" w:sz="4" w:space="0" w:color="auto"/>
              <w:right w:val="single" w:sz="4" w:space="0" w:color="auto"/>
            </w:tcBorders>
            <w:hideMark/>
          </w:tcPr>
          <w:p w:rsidR="00F84F22" w:rsidRPr="00345C83" w:rsidRDefault="00F84F22" w:rsidP="00B8516C">
            <w:pPr>
              <w:pStyle w:val="ConsPlusNormal"/>
              <w:ind w:left="141" w:firstLine="0"/>
              <w:rPr>
                <w:rFonts w:ascii="Times New Roman" w:hAnsi="Times New Roman" w:cs="Times New Roman"/>
                <w:color w:val="000000"/>
                <w:sz w:val="26"/>
                <w:szCs w:val="26"/>
              </w:rPr>
            </w:pPr>
            <w:r w:rsidRPr="00345C83">
              <w:rPr>
                <w:rFonts w:ascii="Times New Roman" w:hAnsi="Times New Roman" w:cs="Times New Roman"/>
                <w:color w:val="000000"/>
                <w:sz w:val="26"/>
                <w:szCs w:val="26"/>
              </w:rPr>
              <w:t>другие анальгетики и антипиретики</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right="998"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N02BВ</w:t>
            </w:r>
          </w:p>
        </w:tc>
        <w:tc>
          <w:tcPr>
            <w:tcW w:w="2976" w:type="dxa"/>
            <w:tcBorders>
              <w:top w:val="single" w:sz="4" w:space="0" w:color="auto"/>
              <w:left w:val="single" w:sz="4" w:space="0" w:color="auto"/>
              <w:bottom w:val="single" w:sz="4" w:space="0" w:color="auto"/>
              <w:right w:val="single" w:sz="4" w:space="0" w:color="auto"/>
            </w:tcBorders>
            <w:hideMark/>
          </w:tcPr>
          <w:p w:rsidR="00F84F22" w:rsidRPr="00345C83" w:rsidRDefault="00F84F22" w:rsidP="00B8516C">
            <w:pPr>
              <w:pStyle w:val="ConsPlusNormal"/>
              <w:ind w:left="141" w:firstLine="0"/>
              <w:rPr>
                <w:rFonts w:ascii="Times New Roman" w:hAnsi="Times New Roman" w:cs="Times New Roman"/>
                <w:color w:val="000000"/>
                <w:sz w:val="26"/>
                <w:szCs w:val="26"/>
              </w:rPr>
            </w:pPr>
            <w:r w:rsidRPr="00D608CE">
              <w:rPr>
                <w:rFonts w:ascii="Times New Roman" w:hAnsi="Times New Roman" w:cs="Times New Roman"/>
                <w:sz w:val="26"/>
                <w:szCs w:val="26"/>
              </w:rPr>
              <w:t xml:space="preserve">пиразолоны </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метамизол натрия в комбинации с психолептиками</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A62603">
        <w:tc>
          <w:tcPr>
            <w:tcW w:w="998"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N02BE</w:t>
            </w:r>
          </w:p>
        </w:tc>
        <w:tc>
          <w:tcPr>
            <w:tcW w:w="2976" w:type="dxa"/>
            <w:tcBorders>
              <w:top w:val="single" w:sz="4" w:space="0" w:color="auto"/>
              <w:left w:val="single" w:sz="4" w:space="0" w:color="auto"/>
              <w:bottom w:val="nil"/>
              <w:right w:val="single" w:sz="4" w:space="0" w:color="auto"/>
            </w:tcBorders>
            <w:hideMark/>
          </w:tcPr>
          <w:p w:rsidR="00F84F22" w:rsidRPr="00345C83" w:rsidRDefault="00F84F22" w:rsidP="00B8516C">
            <w:pPr>
              <w:pStyle w:val="ConsPlusNormal"/>
              <w:ind w:left="141" w:firstLine="0"/>
              <w:rPr>
                <w:rFonts w:ascii="Times New Roman" w:hAnsi="Times New Roman" w:cs="Times New Roman"/>
                <w:color w:val="000000"/>
                <w:sz w:val="26"/>
                <w:szCs w:val="26"/>
              </w:rPr>
            </w:pPr>
            <w:r w:rsidRPr="00345C83">
              <w:rPr>
                <w:rFonts w:ascii="Times New Roman" w:hAnsi="Times New Roman" w:cs="Times New Roman"/>
                <w:color w:val="000000"/>
                <w:sz w:val="26"/>
                <w:szCs w:val="26"/>
              </w:rPr>
              <w:t>анилиды</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D668E3" w:rsidP="00D668E3">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п</w:t>
            </w:r>
            <w:r w:rsidR="00F84F22" w:rsidRPr="001F69C3">
              <w:rPr>
                <w:rFonts w:ascii="Times New Roman" w:hAnsi="Times New Roman" w:cs="Times New Roman"/>
                <w:color w:val="000000"/>
                <w:sz w:val="26"/>
                <w:szCs w:val="26"/>
              </w:rPr>
              <w:t>арацетамол</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A62603">
        <w:tc>
          <w:tcPr>
            <w:tcW w:w="998"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center"/>
              <w:rPr>
                <w:rFonts w:ascii="Times New Roman" w:hAnsi="Times New Roman" w:cs="Times New Roman"/>
                <w:color w:val="000000"/>
                <w:sz w:val="26"/>
                <w:szCs w:val="26"/>
              </w:rPr>
            </w:pPr>
          </w:p>
        </w:tc>
        <w:tc>
          <w:tcPr>
            <w:tcW w:w="2976" w:type="dxa"/>
            <w:tcBorders>
              <w:top w:val="nil"/>
              <w:left w:val="single" w:sz="4" w:space="0" w:color="auto"/>
              <w:bottom w:val="single" w:sz="4" w:space="0" w:color="auto"/>
              <w:right w:val="single" w:sz="4" w:space="0" w:color="auto"/>
            </w:tcBorders>
          </w:tcPr>
          <w:p w:rsidR="00F84F22" w:rsidRPr="00345C83" w:rsidRDefault="00F84F22" w:rsidP="00B8516C">
            <w:pPr>
              <w:pStyle w:val="ConsPlusNormal"/>
              <w:ind w:left="141" w:firstLine="0"/>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F84F22" w:rsidRPr="00D608CE" w:rsidRDefault="00F84F22" w:rsidP="00B8516C">
            <w:pPr>
              <w:pStyle w:val="ConsPlusNormal"/>
              <w:ind w:left="141" w:firstLine="0"/>
              <w:rPr>
                <w:rFonts w:ascii="Times New Roman" w:hAnsi="Times New Roman" w:cs="Times New Roman"/>
                <w:color w:val="000000"/>
                <w:sz w:val="26"/>
                <w:szCs w:val="26"/>
              </w:rPr>
            </w:pPr>
            <w:r w:rsidRPr="00D608CE">
              <w:rPr>
                <w:rStyle w:val="af1"/>
                <w:rFonts w:ascii="Times New Roman" w:hAnsi="Times New Roman" w:cs="Times New Roman"/>
                <w:color w:val="000000"/>
                <w:sz w:val="26"/>
                <w:szCs w:val="26"/>
                <w:u w:val="none"/>
              </w:rPr>
              <w:t>парацетамол в комбинации с психолептиками</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kern w:val="2"/>
                <w:sz w:val="26"/>
                <w:szCs w:val="26"/>
                <w:lang w:eastAsia="ar-SA"/>
              </w:rPr>
            </w:pPr>
            <w:r w:rsidRPr="001F69C3">
              <w:rPr>
                <w:rFonts w:ascii="Times New Roman" w:hAnsi="Times New Roman" w:cs="Times New Roman"/>
                <w:color w:val="000000"/>
                <w:kern w:val="2"/>
                <w:sz w:val="26"/>
                <w:szCs w:val="26"/>
                <w:lang w:eastAsia="ar-SA"/>
              </w:rPr>
              <w:t>таблетки;</w:t>
            </w:r>
          </w:p>
          <w:p w:rsidR="00F84F22" w:rsidRPr="001F69C3" w:rsidRDefault="00F84F22" w:rsidP="00B8516C">
            <w:pPr>
              <w:pStyle w:val="ConsPlusNormal"/>
              <w:ind w:left="141" w:firstLine="0"/>
              <w:rPr>
                <w:rFonts w:ascii="Times New Roman" w:hAnsi="Times New Roman" w:cs="Times New Roman"/>
                <w:color w:val="000000"/>
                <w:sz w:val="26"/>
                <w:szCs w:val="26"/>
              </w:rPr>
            </w:pPr>
            <w:proofErr w:type="gramStart"/>
            <w:r w:rsidRPr="001F69C3">
              <w:rPr>
                <w:rFonts w:ascii="Times New Roman" w:hAnsi="Times New Roman" w:cs="Times New Roman"/>
                <w:color w:val="000000"/>
                <w:kern w:val="2"/>
                <w:sz w:val="26"/>
                <w:szCs w:val="26"/>
                <w:lang w:eastAsia="ar-SA"/>
              </w:rPr>
              <w:t>таблетки, покрытые пленочной оболоч</w:t>
            </w:r>
            <w:r w:rsidR="00D668E3">
              <w:rPr>
                <w:rFonts w:ascii="Times New Roman" w:hAnsi="Times New Roman" w:cs="Times New Roman"/>
                <w:color w:val="000000"/>
                <w:kern w:val="2"/>
                <w:sz w:val="26"/>
                <w:szCs w:val="26"/>
                <w:lang w:eastAsia="ar-SA"/>
              </w:rPr>
              <w:t>-</w:t>
            </w:r>
            <w:r w:rsidRPr="001F69C3">
              <w:rPr>
                <w:rFonts w:ascii="Times New Roman" w:hAnsi="Times New Roman" w:cs="Times New Roman"/>
                <w:color w:val="000000"/>
                <w:kern w:val="2"/>
                <w:sz w:val="26"/>
                <w:szCs w:val="26"/>
                <w:lang w:eastAsia="ar-SA"/>
              </w:rPr>
              <w:t>кой</w:t>
            </w:r>
            <w:proofErr w:type="gramEnd"/>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N03</w:t>
            </w:r>
          </w:p>
        </w:tc>
        <w:tc>
          <w:tcPr>
            <w:tcW w:w="2976" w:type="dxa"/>
            <w:tcBorders>
              <w:top w:val="single" w:sz="4" w:space="0" w:color="auto"/>
              <w:left w:val="single" w:sz="4" w:space="0" w:color="auto"/>
              <w:bottom w:val="single" w:sz="4" w:space="0" w:color="auto"/>
              <w:right w:val="single" w:sz="4" w:space="0" w:color="auto"/>
            </w:tcBorders>
            <w:hideMark/>
          </w:tcPr>
          <w:p w:rsidR="00F84F22" w:rsidRPr="00345C83" w:rsidRDefault="00F84F22" w:rsidP="00B8516C">
            <w:pPr>
              <w:pStyle w:val="ConsPlusNormal"/>
              <w:ind w:left="141" w:firstLine="0"/>
              <w:rPr>
                <w:rFonts w:ascii="Times New Roman" w:hAnsi="Times New Roman" w:cs="Times New Roman"/>
                <w:color w:val="000000"/>
                <w:sz w:val="26"/>
                <w:szCs w:val="26"/>
              </w:rPr>
            </w:pPr>
            <w:r w:rsidRPr="00D608CE">
              <w:rPr>
                <w:rFonts w:ascii="Times New Roman" w:hAnsi="Times New Roman" w:cs="Times New Roman"/>
                <w:sz w:val="26"/>
                <w:szCs w:val="26"/>
              </w:rPr>
              <w:t xml:space="preserve">противоэпилептические препараты </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N03А</w:t>
            </w:r>
          </w:p>
        </w:tc>
        <w:tc>
          <w:tcPr>
            <w:tcW w:w="2976" w:type="dxa"/>
            <w:tcBorders>
              <w:top w:val="single" w:sz="4" w:space="0" w:color="auto"/>
              <w:left w:val="single" w:sz="4" w:space="0" w:color="auto"/>
              <w:bottom w:val="single" w:sz="4" w:space="0" w:color="auto"/>
              <w:right w:val="single" w:sz="4" w:space="0" w:color="auto"/>
            </w:tcBorders>
            <w:hideMark/>
          </w:tcPr>
          <w:p w:rsidR="00F84F22" w:rsidRPr="00345C83" w:rsidRDefault="00F84F22" w:rsidP="00B8516C">
            <w:pPr>
              <w:pStyle w:val="ConsPlusNormal"/>
              <w:ind w:left="141" w:firstLine="0"/>
              <w:rPr>
                <w:rFonts w:ascii="Times New Roman" w:hAnsi="Times New Roman" w:cs="Times New Roman"/>
                <w:color w:val="000000"/>
                <w:sz w:val="26"/>
                <w:szCs w:val="26"/>
              </w:rPr>
            </w:pPr>
            <w:r w:rsidRPr="00D608CE">
              <w:rPr>
                <w:rFonts w:ascii="Times New Roman" w:hAnsi="Times New Roman" w:cs="Times New Roman"/>
                <w:sz w:val="26"/>
                <w:szCs w:val="26"/>
              </w:rPr>
              <w:t xml:space="preserve">противоэпилептические препараты </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A62603">
        <w:tc>
          <w:tcPr>
            <w:tcW w:w="998"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N03АХ</w:t>
            </w:r>
          </w:p>
        </w:tc>
        <w:tc>
          <w:tcPr>
            <w:tcW w:w="2976" w:type="dxa"/>
            <w:tcBorders>
              <w:top w:val="single" w:sz="4" w:space="0" w:color="auto"/>
              <w:left w:val="single" w:sz="4" w:space="0" w:color="auto"/>
              <w:bottom w:val="nil"/>
              <w:right w:val="single" w:sz="4" w:space="0" w:color="auto"/>
            </w:tcBorders>
            <w:hideMark/>
          </w:tcPr>
          <w:p w:rsidR="00F84F22" w:rsidRPr="00345C83" w:rsidRDefault="00F84F22" w:rsidP="00B8516C">
            <w:pPr>
              <w:pStyle w:val="ConsPlusNormal"/>
              <w:ind w:left="141" w:firstLine="0"/>
              <w:rPr>
                <w:rFonts w:ascii="Times New Roman" w:hAnsi="Times New Roman" w:cs="Times New Roman"/>
                <w:color w:val="000000"/>
                <w:sz w:val="26"/>
                <w:szCs w:val="26"/>
              </w:rPr>
            </w:pPr>
            <w:r w:rsidRPr="00D608CE">
              <w:rPr>
                <w:rFonts w:ascii="Times New Roman" w:hAnsi="Times New Roman" w:cs="Times New Roman"/>
                <w:sz w:val="26"/>
                <w:szCs w:val="26"/>
              </w:rPr>
              <w:t>противоэпилептические препараты другие</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D668E3" w:rsidP="00D668E3">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п</w:t>
            </w:r>
            <w:r w:rsidR="00F84F22" w:rsidRPr="001F69C3">
              <w:rPr>
                <w:rFonts w:ascii="Times New Roman" w:hAnsi="Times New Roman" w:cs="Times New Roman"/>
                <w:color w:val="000000"/>
                <w:sz w:val="26"/>
                <w:szCs w:val="26"/>
              </w:rPr>
              <w:t>регабалин</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tc>
      </w:tr>
      <w:tr w:rsidR="00F84F22" w:rsidRPr="001F69C3" w:rsidTr="00A62603">
        <w:tc>
          <w:tcPr>
            <w:tcW w:w="998"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center"/>
              <w:rPr>
                <w:rFonts w:ascii="Times New Roman" w:hAnsi="Times New Roman" w:cs="Times New Roman"/>
                <w:color w:val="000000"/>
                <w:sz w:val="26"/>
                <w:szCs w:val="26"/>
              </w:rPr>
            </w:pPr>
          </w:p>
        </w:tc>
        <w:tc>
          <w:tcPr>
            <w:tcW w:w="2976" w:type="dxa"/>
            <w:tcBorders>
              <w:top w:val="nil"/>
              <w:left w:val="single" w:sz="4" w:space="0" w:color="auto"/>
              <w:bottom w:val="single" w:sz="4" w:space="0" w:color="auto"/>
              <w:right w:val="single" w:sz="4" w:space="0" w:color="auto"/>
            </w:tcBorders>
          </w:tcPr>
          <w:p w:rsidR="00F84F22" w:rsidRPr="00345C83" w:rsidRDefault="00F84F22" w:rsidP="00B8516C">
            <w:pPr>
              <w:pStyle w:val="ConsPlusNormal"/>
              <w:ind w:left="141" w:firstLine="0"/>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D608CE">
              <w:rPr>
                <w:rFonts w:ascii="Times New Roman" w:hAnsi="Times New Roman" w:cs="Times New Roman"/>
                <w:sz w:val="26"/>
                <w:szCs w:val="26"/>
              </w:rPr>
              <w:t>габапентин</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N06</w:t>
            </w:r>
          </w:p>
        </w:tc>
        <w:tc>
          <w:tcPr>
            <w:tcW w:w="2976" w:type="dxa"/>
            <w:tcBorders>
              <w:top w:val="single" w:sz="4" w:space="0" w:color="auto"/>
              <w:left w:val="single" w:sz="4" w:space="0" w:color="auto"/>
              <w:bottom w:val="single" w:sz="4" w:space="0" w:color="auto"/>
              <w:right w:val="single" w:sz="4" w:space="0" w:color="auto"/>
            </w:tcBorders>
            <w:hideMark/>
          </w:tcPr>
          <w:p w:rsidR="00F84F22" w:rsidRPr="00345C83" w:rsidRDefault="00F84F22" w:rsidP="00B8516C">
            <w:pPr>
              <w:pStyle w:val="ConsPlusNormal"/>
              <w:ind w:left="141" w:firstLine="0"/>
              <w:rPr>
                <w:rFonts w:ascii="Times New Roman" w:hAnsi="Times New Roman" w:cs="Times New Roman"/>
                <w:color w:val="000000"/>
                <w:sz w:val="26"/>
                <w:szCs w:val="26"/>
              </w:rPr>
            </w:pPr>
            <w:r w:rsidRPr="00D608CE">
              <w:rPr>
                <w:rFonts w:ascii="Times New Roman" w:hAnsi="Times New Roman" w:cs="Times New Roman"/>
                <w:sz w:val="26"/>
                <w:szCs w:val="26"/>
              </w:rPr>
              <w:t>психоаналептики</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N06А</w:t>
            </w:r>
          </w:p>
        </w:tc>
        <w:tc>
          <w:tcPr>
            <w:tcW w:w="2976" w:type="dxa"/>
            <w:tcBorders>
              <w:top w:val="single" w:sz="4" w:space="0" w:color="auto"/>
              <w:left w:val="single" w:sz="4" w:space="0" w:color="auto"/>
              <w:bottom w:val="single" w:sz="4" w:space="0" w:color="auto"/>
              <w:right w:val="single" w:sz="4" w:space="0" w:color="auto"/>
            </w:tcBorders>
            <w:hideMark/>
          </w:tcPr>
          <w:p w:rsidR="00F84F22" w:rsidRPr="00345C83" w:rsidRDefault="00F84F22" w:rsidP="00B8516C">
            <w:pPr>
              <w:pStyle w:val="ConsPlusNormal"/>
              <w:ind w:left="141" w:firstLine="0"/>
              <w:rPr>
                <w:rFonts w:ascii="Times New Roman" w:hAnsi="Times New Roman" w:cs="Times New Roman"/>
                <w:color w:val="000000"/>
                <w:sz w:val="26"/>
                <w:szCs w:val="26"/>
              </w:rPr>
            </w:pPr>
            <w:r w:rsidRPr="00D608CE">
              <w:rPr>
                <w:rFonts w:ascii="Times New Roman" w:hAnsi="Times New Roman" w:cs="Times New Roman"/>
                <w:sz w:val="26"/>
                <w:szCs w:val="26"/>
              </w:rPr>
              <w:t xml:space="preserve">антидепрессанты </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F84F22" w:rsidRPr="001F69C3" w:rsidRDefault="00F84F22" w:rsidP="00B8516C">
            <w:pPr>
              <w:pStyle w:val="ConsPlusNormal"/>
              <w:ind w:left="141" w:firstLine="0"/>
              <w:rPr>
                <w:rFonts w:ascii="Times New Roman" w:hAnsi="Times New Roman" w:cs="Times New Roman"/>
                <w:color w:val="000000"/>
                <w:sz w:val="26"/>
                <w:szCs w:val="26"/>
              </w:rPr>
            </w:pPr>
          </w:p>
        </w:tc>
      </w:tr>
      <w:tr w:rsidR="00F84F22" w:rsidRPr="001F69C3" w:rsidTr="00466F5E">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N06АА</w:t>
            </w:r>
          </w:p>
        </w:tc>
        <w:tc>
          <w:tcPr>
            <w:tcW w:w="2976" w:type="dxa"/>
            <w:tcBorders>
              <w:top w:val="single" w:sz="4" w:space="0" w:color="auto"/>
              <w:left w:val="single" w:sz="4" w:space="0" w:color="auto"/>
              <w:bottom w:val="single" w:sz="4" w:space="0" w:color="auto"/>
              <w:right w:val="single" w:sz="4" w:space="0" w:color="auto"/>
            </w:tcBorders>
            <w:hideMark/>
          </w:tcPr>
          <w:p w:rsidR="00F84F22" w:rsidRPr="00345C83" w:rsidRDefault="00F84F22" w:rsidP="00B8516C">
            <w:pPr>
              <w:pStyle w:val="ConsPlusNormal"/>
              <w:ind w:left="141" w:firstLine="0"/>
              <w:rPr>
                <w:rFonts w:ascii="Times New Roman" w:hAnsi="Times New Roman" w:cs="Times New Roman"/>
                <w:color w:val="000000"/>
                <w:sz w:val="26"/>
                <w:szCs w:val="26"/>
              </w:rPr>
            </w:pPr>
            <w:r w:rsidRPr="00D608CE">
              <w:rPr>
                <w:rFonts w:ascii="Times New Roman" w:hAnsi="Times New Roman" w:cs="Times New Roman"/>
                <w:sz w:val="26"/>
                <w:szCs w:val="26"/>
              </w:rPr>
              <w:t>неселективные ингибиторы обратного захвата моноаминов</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D668E3" w:rsidP="00D668E3">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а</w:t>
            </w:r>
            <w:r w:rsidR="00F84F22" w:rsidRPr="001F69C3">
              <w:rPr>
                <w:rFonts w:ascii="Times New Roman" w:hAnsi="Times New Roman" w:cs="Times New Roman"/>
                <w:color w:val="000000"/>
                <w:sz w:val="26"/>
                <w:szCs w:val="26"/>
              </w:rPr>
              <w:t>митриптилин</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8516C">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bl>
    <w:p w:rsidR="00F84F22" w:rsidRPr="001F69C3" w:rsidRDefault="00F84F22" w:rsidP="00F84F22">
      <w:pPr>
        <w:pStyle w:val="ConsPlusNormal"/>
        <w:ind w:firstLine="540"/>
        <w:jc w:val="both"/>
        <w:rPr>
          <w:rFonts w:ascii="Times New Roman" w:hAnsi="Times New Roman" w:cs="Times New Roman"/>
          <w:color w:val="000000"/>
          <w:sz w:val="26"/>
          <w:szCs w:val="26"/>
        </w:rPr>
      </w:pPr>
    </w:p>
    <w:p w:rsidR="00F84F22" w:rsidRPr="001F69C3" w:rsidRDefault="005354C5" w:rsidP="00F84F22">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Назначение и выписывание</w:t>
      </w:r>
      <w:r w:rsidR="00F84F22" w:rsidRPr="001F69C3">
        <w:rPr>
          <w:rFonts w:ascii="Times New Roman" w:hAnsi="Times New Roman" w:cs="Times New Roman"/>
          <w:color w:val="000000"/>
          <w:sz w:val="26"/>
          <w:szCs w:val="26"/>
        </w:rPr>
        <w:t xml:space="preserve">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«Республиканский онкологический диспансер», врачами-специалистами медицинских организаций, оказывающих первичную амбулаторную помощь, на основании </w:t>
      </w:r>
      <w:proofErr w:type="gramStart"/>
      <w:r w:rsidR="00F84F22" w:rsidRPr="001F69C3">
        <w:rPr>
          <w:rFonts w:ascii="Times New Roman" w:hAnsi="Times New Roman" w:cs="Times New Roman"/>
          <w:color w:val="000000"/>
          <w:sz w:val="26"/>
          <w:szCs w:val="26"/>
        </w:rPr>
        <w:t>назначений врачей-специалистов государственного бюджетного учреждения здравоохранения Республики</w:t>
      </w:r>
      <w:proofErr w:type="gramEnd"/>
      <w:r w:rsidR="00F84F22" w:rsidRPr="001F69C3">
        <w:rPr>
          <w:rFonts w:ascii="Times New Roman" w:hAnsi="Times New Roman" w:cs="Times New Roman"/>
          <w:color w:val="000000"/>
          <w:sz w:val="26"/>
          <w:szCs w:val="26"/>
        </w:rPr>
        <w:t xml:space="preserve"> Карелия «Республиканский онкологический диспансер».</w:t>
      </w:r>
    </w:p>
    <w:p w:rsidR="00F84F22" w:rsidRPr="001F69C3" w:rsidRDefault="00F84F22" w:rsidP="00E2382A">
      <w:pPr>
        <w:pStyle w:val="ConsPlusNormal"/>
        <w:spacing w:after="120"/>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1.5. Обеспечение граждан лекарственными препаратами для лечения злокачественных заболеваний крови осуществляется по следующему перечню лекарственных препаратов: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8"/>
        <w:gridCol w:w="3401"/>
        <w:gridCol w:w="2973"/>
        <w:gridCol w:w="1993"/>
      </w:tblGrid>
      <w:tr w:rsidR="00F84F22" w:rsidRPr="00E2382A" w:rsidTr="00386276">
        <w:tc>
          <w:tcPr>
            <w:tcW w:w="998" w:type="dxa"/>
            <w:tcBorders>
              <w:top w:val="single" w:sz="4" w:space="0" w:color="auto"/>
              <w:left w:val="single" w:sz="4" w:space="0" w:color="auto"/>
              <w:bottom w:val="single" w:sz="4" w:space="0" w:color="auto"/>
              <w:right w:val="single" w:sz="4" w:space="0" w:color="auto"/>
            </w:tcBorders>
            <w:hideMark/>
          </w:tcPr>
          <w:p w:rsidR="00F84F22" w:rsidRPr="00E2382A" w:rsidRDefault="00F84F22" w:rsidP="00205A39">
            <w:pPr>
              <w:pStyle w:val="ConsPlusNormal"/>
              <w:ind w:firstLine="5"/>
              <w:jc w:val="center"/>
              <w:rPr>
                <w:rFonts w:ascii="Times New Roman" w:hAnsi="Times New Roman" w:cs="Times New Roman"/>
                <w:color w:val="000000"/>
                <w:sz w:val="26"/>
                <w:szCs w:val="26"/>
              </w:rPr>
            </w:pPr>
            <w:r w:rsidRPr="00E2382A">
              <w:rPr>
                <w:rFonts w:ascii="Times New Roman" w:hAnsi="Times New Roman" w:cs="Times New Roman"/>
                <w:color w:val="000000"/>
                <w:sz w:val="26"/>
                <w:szCs w:val="26"/>
              </w:rPr>
              <w:lastRenderedPageBreak/>
              <w:t>Код АТХ</w:t>
            </w:r>
          </w:p>
        </w:tc>
        <w:tc>
          <w:tcPr>
            <w:tcW w:w="3401" w:type="dxa"/>
            <w:tcBorders>
              <w:top w:val="single" w:sz="4" w:space="0" w:color="auto"/>
              <w:left w:val="single" w:sz="4" w:space="0" w:color="auto"/>
              <w:bottom w:val="single" w:sz="4" w:space="0" w:color="auto"/>
              <w:right w:val="single" w:sz="4" w:space="0" w:color="auto"/>
            </w:tcBorders>
            <w:hideMark/>
          </w:tcPr>
          <w:p w:rsidR="00F84F22" w:rsidRPr="00E2382A" w:rsidRDefault="00F84F22" w:rsidP="00386276">
            <w:pPr>
              <w:pStyle w:val="ConsPlusNormal"/>
              <w:ind w:left="145" w:firstLine="1"/>
              <w:jc w:val="center"/>
              <w:rPr>
                <w:rFonts w:ascii="Times New Roman" w:hAnsi="Times New Roman" w:cs="Times New Roman"/>
                <w:color w:val="000000"/>
                <w:sz w:val="26"/>
                <w:szCs w:val="26"/>
              </w:rPr>
            </w:pPr>
            <w:r w:rsidRPr="00E2382A">
              <w:rPr>
                <w:rFonts w:ascii="Times New Roman" w:hAnsi="Times New Roman" w:cs="Times New Roman"/>
                <w:color w:val="000000"/>
                <w:sz w:val="26"/>
                <w:szCs w:val="26"/>
              </w:rPr>
              <w:t>Анатомо-терапевтическо-химическая классификация (АТХ)</w:t>
            </w:r>
          </w:p>
        </w:tc>
        <w:tc>
          <w:tcPr>
            <w:tcW w:w="2973" w:type="dxa"/>
            <w:tcBorders>
              <w:top w:val="single" w:sz="4" w:space="0" w:color="auto"/>
              <w:left w:val="single" w:sz="4" w:space="0" w:color="auto"/>
              <w:bottom w:val="single" w:sz="4" w:space="0" w:color="auto"/>
              <w:right w:val="single" w:sz="4" w:space="0" w:color="auto"/>
            </w:tcBorders>
            <w:hideMark/>
          </w:tcPr>
          <w:p w:rsidR="00F84F22" w:rsidRPr="00E2382A" w:rsidRDefault="00F84F22" w:rsidP="00386276">
            <w:pPr>
              <w:pStyle w:val="ConsPlusNormal"/>
              <w:ind w:left="145" w:firstLine="1"/>
              <w:jc w:val="center"/>
              <w:rPr>
                <w:rFonts w:ascii="Times New Roman" w:hAnsi="Times New Roman" w:cs="Times New Roman"/>
                <w:color w:val="000000"/>
                <w:sz w:val="26"/>
                <w:szCs w:val="26"/>
              </w:rPr>
            </w:pPr>
            <w:r w:rsidRPr="00E2382A">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0" w:type="auto"/>
            <w:tcBorders>
              <w:top w:val="single" w:sz="4" w:space="0" w:color="auto"/>
              <w:left w:val="single" w:sz="4" w:space="0" w:color="auto"/>
              <w:bottom w:val="single" w:sz="4" w:space="0" w:color="auto"/>
              <w:right w:val="single" w:sz="4" w:space="0" w:color="auto"/>
            </w:tcBorders>
            <w:hideMark/>
          </w:tcPr>
          <w:p w:rsidR="00F84F22" w:rsidRPr="00E2382A" w:rsidRDefault="00F84F22" w:rsidP="005354C5">
            <w:pPr>
              <w:pStyle w:val="ConsPlusNormal"/>
              <w:ind w:left="145" w:firstLine="1"/>
              <w:jc w:val="center"/>
              <w:rPr>
                <w:rFonts w:ascii="Times New Roman" w:hAnsi="Times New Roman" w:cs="Times New Roman"/>
                <w:color w:val="000000"/>
                <w:sz w:val="26"/>
                <w:szCs w:val="26"/>
              </w:rPr>
            </w:pPr>
            <w:r w:rsidRPr="00E2382A">
              <w:rPr>
                <w:rFonts w:ascii="Times New Roman" w:hAnsi="Times New Roman" w:cs="Times New Roman"/>
                <w:color w:val="000000"/>
                <w:sz w:val="26"/>
                <w:szCs w:val="26"/>
              </w:rPr>
              <w:t>Лекарственн</w:t>
            </w:r>
            <w:r w:rsidR="005354C5">
              <w:rPr>
                <w:rFonts w:ascii="Times New Roman" w:hAnsi="Times New Roman" w:cs="Times New Roman"/>
                <w:color w:val="000000"/>
                <w:sz w:val="26"/>
                <w:szCs w:val="26"/>
              </w:rPr>
              <w:t>ая</w:t>
            </w:r>
            <w:r w:rsidRPr="00E2382A">
              <w:rPr>
                <w:rFonts w:ascii="Times New Roman" w:hAnsi="Times New Roman" w:cs="Times New Roman"/>
                <w:color w:val="000000"/>
                <w:sz w:val="26"/>
                <w:szCs w:val="26"/>
              </w:rPr>
              <w:t xml:space="preserve"> форм</w:t>
            </w:r>
            <w:r w:rsidR="005354C5">
              <w:rPr>
                <w:rFonts w:ascii="Times New Roman" w:hAnsi="Times New Roman" w:cs="Times New Roman"/>
                <w:color w:val="000000"/>
                <w:sz w:val="26"/>
                <w:szCs w:val="26"/>
              </w:rPr>
              <w:t>а</w:t>
            </w:r>
          </w:p>
        </w:tc>
      </w:tr>
      <w:tr w:rsidR="00F84F22" w:rsidRPr="00E2382A" w:rsidTr="00386276">
        <w:tc>
          <w:tcPr>
            <w:tcW w:w="998" w:type="dxa"/>
            <w:tcBorders>
              <w:top w:val="single" w:sz="4" w:space="0" w:color="auto"/>
              <w:left w:val="single" w:sz="4" w:space="0" w:color="auto"/>
              <w:bottom w:val="single" w:sz="4" w:space="0" w:color="auto"/>
              <w:right w:val="single" w:sz="4" w:space="0" w:color="auto"/>
            </w:tcBorders>
            <w:hideMark/>
          </w:tcPr>
          <w:p w:rsidR="00F84F22" w:rsidRPr="00E2382A" w:rsidRDefault="00F84F22" w:rsidP="00205A39">
            <w:pPr>
              <w:pStyle w:val="ConsPlusNormal"/>
              <w:ind w:firstLine="5"/>
              <w:jc w:val="center"/>
              <w:rPr>
                <w:rFonts w:ascii="Times New Roman" w:hAnsi="Times New Roman" w:cs="Times New Roman"/>
                <w:color w:val="000000"/>
                <w:sz w:val="26"/>
                <w:szCs w:val="26"/>
              </w:rPr>
            </w:pPr>
            <w:r w:rsidRPr="00E2382A">
              <w:rPr>
                <w:rFonts w:ascii="Times New Roman" w:hAnsi="Times New Roman" w:cs="Times New Roman"/>
                <w:color w:val="000000"/>
                <w:sz w:val="26"/>
                <w:szCs w:val="26"/>
              </w:rPr>
              <w:t>L</w:t>
            </w:r>
          </w:p>
        </w:tc>
        <w:tc>
          <w:tcPr>
            <w:tcW w:w="3401" w:type="dxa"/>
            <w:tcBorders>
              <w:top w:val="single" w:sz="4" w:space="0" w:color="auto"/>
              <w:left w:val="single" w:sz="4" w:space="0" w:color="auto"/>
              <w:bottom w:val="single" w:sz="4" w:space="0" w:color="auto"/>
              <w:right w:val="single" w:sz="4" w:space="0" w:color="auto"/>
            </w:tcBorders>
            <w:hideMark/>
          </w:tcPr>
          <w:p w:rsidR="00F84F22" w:rsidRPr="00E2382A" w:rsidRDefault="00F84F22" w:rsidP="00386276">
            <w:pPr>
              <w:pStyle w:val="ConsPlusNormal"/>
              <w:ind w:left="145" w:firstLine="1"/>
              <w:rPr>
                <w:rFonts w:ascii="Times New Roman" w:hAnsi="Times New Roman" w:cs="Times New Roman"/>
                <w:color w:val="000000"/>
                <w:sz w:val="26"/>
                <w:szCs w:val="26"/>
              </w:rPr>
            </w:pPr>
            <w:r w:rsidRPr="00E2382A">
              <w:rPr>
                <w:rFonts w:ascii="Times New Roman" w:hAnsi="Times New Roman" w:cs="Times New Roman"/>
                <w:color w:val="000000"/>
                <w:sz w:val="26"/>
                <w:szCs w:val="26"/>
              </w:rPr>
              <w:t xml:space="preserve">противоопухолевые </w:t>
            </w:r>
            <w:proofErr w:type="gramStart"/>
            <w:r w:rsidRPr="00E2382A">
              <w:rPr>
                <w:rFonts w:ascii="Times New Roman" w:hAnsi="Times New Roman" w:cs="Times New Roman"/>
                <w:color w:val="000000"/>
                <w:sz w:val="26"/>
                <w:szCs w:val="26"/>
              </w:rPr>
              <w:t>препа</w:t>
            </w:r>
            <w:r w:rsidR="00386276" w:rsidRPr="00E2382A">
              <w:rPr>
                <w:rFonts w:ascii="Times New Roman" w:hAnsi="Times New Roman" w:cs="Times New Roman"/>
                <w:color w:val="000000"/>
                <w:sz w:val="26"/>
                <w:szCs w:val="26"/>
              </w:rPr>
              <w:t>-</w:t>
            </w:r>
            <w:r w:rsidRPr="00E2382A">
              <w:rPr>
                <w:rFonts w:ascii="Times New Roman" w:hAnsi="Times New Roman" w:cs="Times New Roman"/>
                <w:color w:val="000000"/>
                <w:sz w:val="26"/>
                <w:szCs w:val="26"/>
              </w:rPr>
              <w:t>раты</w:t>
            </w:r>
            <w:proofErr w:type="gramEnd"/>
            <w:r w:rsidRPr="00E2382A">
              <w:rPr>
                <w:rFonts w:ascii="Times New Roman" w:hAnsi="Times New Roman" w:cs="Times New Roman"/>
                <w:color w:val="000000"/>
                <w:sz w:val="26"/>
                <w:szCs w:val="26"/>
              </w:rPr>
              <w:t xml:space="preserve"> и иммуномодуляторы</w:t>
            </w:r>
          </w:p>
        </w:tc>
        <w:tc>
          <w:tcPr>
            <w:tcW w:w="2973" w:type="dxa"/>
            <w:tcBorders>
              <w:top w:val="single" w:sz="4" w:space="0" w:color="auto"/>
              <w:left w:val="single" w:sz="4" w:space="0" w:color="auto"/>
              <w:bottom w:val="single" w:sz="4" w:space="0" w:color="auto"/>
              <w:right w:val="single" w:sz="4" w:space="0" w:color="auto"/>
            </w:tcBorders>
          </w:tcPr>
          <w:p w:rsidR="00F84F22" w:rsidRPr="00E2382A" w:rsidRDefault="00F84F22" w:rsidP="00386276">
            <w:pPr>
              <w:pStyle w:val="ConsPlusNormal"/>
              <w:ind w:left="145" w:firstLine="1"/>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F84F22" w:rsidRPr="00E2382A" w:rsidRDefault="00F84F22" w:rsidP="00386276">
            <w:pPr>
              <w:pStyle w:val="ConsPlusNormal"/>
              <w:ind w:left="145" w:firstLine="1"/>
              <w:rPr>
                <w:rFonts w:ascii="Times New Roman" w:hAnsi="Times New Roman" w:cs="Times New Roman"/>
                <w:color w:val="000000"/>
                <w:sz w:val="26"/>
                <w:szCs w:val="26"/>
              </w:rPr>
            </w:pPr>
          </w:p>
        </w:tc>
      </w:tr>
      <w:tr w:rsidR="00F84F22" w:rsidRPr="00E2382A" w:rsidTr="00386276">
        <w:tc>
          <w:tcPr>
            <w:tcW w:w="998" w:type="dxa"/>
            <w:tcBorders>
              <w:top w:val="single" w:sz="4" w:space="0" w:color="auto"/>
              <w:left w:val="single" w:sz="4" w:space="0" w:color="auto"/>
              <w:bottom w:val="single" w:sz="4" w:space="0" w:color="auto"/>
              <w:right w:val="single" w:sz="4" w:space="0" w:color="auto"/>
            </w:tcBorders>
            <w:hideMark/>
          </w:tcPr>
          <w:p w:rsidR="00F84F22" w:rsidRPr="00E2382A" w:rsidRDefault="00F84F22" w:rsidP="00205A39">
            <w:pPr>
              <w:pStyle w:val="ConsPlusNormal"/>
              <w:ind w:firstLine="5"/>
              <w:jc w:val="center"/>
              <w:rPr>
                <w:rFonts w:ascii="Times New Roman" w:hAnsi="Times New Roman" w:cs="Times New Roman"/>
                <w:color w:val="000000"/>
                <w:sz w:val="26"/>
                <w:szCs w:val="26"/>
              </w:rPr>
            </w:pPr>
            <w:r w:rsidRPr="00E2382A">
              <w:rPr>
                <w:rFonts w:ascii="Times New Roman" w:hAnsi="Times New Roman" w:cs="Times New Roman"/>
                <w:color w:val="000000"/>
                <w:sz w:val="26"/>
                <w:szCs w:val="26"/>
              </w:rPr>
              <w:t>L01</w:t>
            </w:r>
          </w:p>
        </w:tc>
        <w:tc>
          <w:tcPr>
            <w:tcW w:w="3401" w:type="dxa"/>
            <w:tcBorders>
              <w:top w:val="single" w:sz="4" w:space="0" w:color="auto"/>
              <w:left w:val="single" w:sz="4" w:space="0" w:color="auto"/>
              <w:bottom w:val="single" w:sz="4" w:space="0" w:color="auto"/>
              <w:right w:val="single" w:sz="4" w:space="0" w:color="auto"/>
            </w:tcBorders>
            <w:hideMark/>
          </w:tcPr>
          <w:p w:rsidR="00F84F22" w:rsidRPr="00E2382A" w:rsidRDefault="00F84F22" w:rsidP="00386276">
            <w:pPr>
              <w:pStyle w:val="ConsPlusNormal"/>
              <w:ind w:left="145" w:firstLine="1"/>
              <w:rPr>
                <w:rFonts w:ascii="Times New Roman" w:hAnsi="Times New Roman" w:cs="Times New Roman"/>
                <w:color w:val="000000"/>
                <w:sz w:val="26"/>
                <w:szCs w:val="26"/>
              </w:rPr>
            </w:pPr>
            <w:r w:rsidRPr="00E2382A">
              <w:rPr>
                <w:rFonts w:ascii="Times New Roman" w:hAnsi="Times New Roman" w:cs="Times New Roman"/>
                <w:color w:val="000000"/>
                <w:sz w:val="26"/>
                <w:szCs w:val="26"/>
              </w:rPr>
              <w:t>противоопухолевые препараты</w:t>
            </w:r>
          </w:p>
        </w:tc>
        <w:tc>
          <w:tcPr>
            <w:tcW w:w="2973" w:type="dxa"/>
            <w:tcBorders>
              <w:top w:val="single" w:sz="4" w:space="0" w:color="auto"/>
              <w:left w:val="single" w:sz="4" w:space="0" w:color="auto"/>
              <w:bottom w:val="single" w:sz="4" w:space="0" w:color="auto"/>
              <w:right w:val="single" w:sz="4" w:space="0" w:color="auto"/>
            </w:tcBorders>
          </w:tcPr>
          <w:p w:rsidR="00F84F22" w:rsidRPr="00E2382A" w:rsidRDefault="00F84F22" w:rsidP="00386276">
            <w:pPr>
              <w:pStyle w:val="ConsPlusNormal"/>
              <w:ind w:left="145" w:firstLine="1"/>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F84F22" w:rsidRPr="00E2382A" w:rsidRDefault="00F84F22" w:rsidP="00386276">
            <w:pPr>
              <w:pStyle w:val="ConsPlusNormal"/>
              <w:ind w:left="145" w:firstLine="1"/>
              <w:rPr>
                <w:rFonts w:ascii="Times New Roman" w:hAnsi="Times New Roman" w:cs="Times New Roman"/>
                <w:color w:val="000000"/>
                <w:sz w:val="26"/>
                <w:szCs w:val="26"/>
              </w:rPr>
            </w:pPr>
          </w:p>
        </w:tc>
      </w:tr>
      <w:tr w:rsidR="00F84F22" w:rsidRPr="00E2382A" w:rsidTr="00386276">
        <w:tc>
          <w:tcPr>
            <w:tcW w:w="998" w:type="dxa"/>
            <w:tcBorders>
              <w:top w:val="single" w:sz="4" w:space="0" w:color="auto"/>
              <w:left w:val="single" w:sz="4" w:space="0" w:color="auto"/>
              <w:bottom w:val="single" w:sz="4" w:space="0" w:color="auto"/>
              <w:right w:val="single" w:sz="4" w:space="0" w:color="auto"/>
            </w:tcBorders>
            <w:hideMark/>
          </w:tcPr>
          <w:p w:rsidR="00F84F22" w:rsidRPr="00E2382A" w:rsidRDefault="00F84F22" w:rsidP="00205A39">
            <w:pPr>
              <w:pStyle w:val="ConsPlusNormal"/>
              <w:ind w:firstLine="5"/>
              <w:jc w:val="center"/>
              <w:rPr>
                <w:rFonts w:ascii="Times New Roman" w:hAnsi="Times New Roman" w:cs="Times New Roman"/>
                <w:color w:val="000000"/>
                <w:sz w:val="26"/>
                <w:szCs w:val="26"/>
              </w:rPr>
            </w:pPr>
            <w:r w:rsidRPr="00E2382A">
              <w:rPr>
                <w:rFonts w:ascii="Times New Roman" w:hAnsi="Times New Roman" w:cs="Times New Roman"/>
                <w:color w:val="000000"/>
                <w:sz w:val="26"/>
                <w:szCs w:val="26"/>
              </w:rPr>
              <w:t>L01B</w:t>
            </w:r>
          </w:p>
        </w:tc>
        <w:tc>
          <w:tcPr>
            <w:tcW w:w="3401" w:type="dxa"/>
            <w:tcBorders>
              <w:top w:val="single" w:sz="4" w:space="0" w:color="auto"/>
              <w:left w:val="single" w:sz="4" w:space="0" w:color="auto"/>
              <w:bottom w:val="single" w:sz="4" w:space="0" w:color="auto"/>
              <w:right w:val="single" w:sz="4" w:space="0" w:color="auto"/>
            </w:tcBorders>
            <w:hideMark/>
          </w:tcPr>
          <w:p w:rsidR="00F84F22" w:rsidRPr="00E2382A" w:rsidRDefault="00F84F22" w:rsidP="00386276">
            <w:pPr>
              <w:pStyle w:val="ConsPlusNormal"/>
              <w:ind w:left="145" w:firstLine="1"/>
              <w:rPr>
                <w:rFonts w:ascii="Times New Roman" w:hAnsi="Times New Roman" w:cs="Times New Roman"/>
                <w:color w:val="000000"/>
                <w:sz w:val="26"/>
                <w:szCs w:val="26"/>
              </w:rPr>
            </w:pPr>
            <w:r w:rsidRPr="00E2382A">
              <w:rPr>
                <w:rFonts w:ascii="Times New Roman" w:hAnsi="Times New Roman" w:cs="Times New Roman"/>
                <w:color w:val="000000"/>
                <w:sz w:val="26"/>
                <w:szCs w:val="26"/>
              </w:rPr>
              <w:t>антиметаболиты</w:t>
            </w:r>
          </w:p>
        </w:tc>
        <w:tc>
          <w:tcPr>
            <w:tcW w:w="2973" w:type="dxa"/>
            <w:tcBorders>
              <w:top w:val="single" w:sz="4" w:space="0" w:color="auto"/>
              <w:left w:val="single" w:sz="4" w:space="0" w:color="auto"/>
              <w:bottom w:val="single" w:sz="4" w:space="0" w:color="auto"/>
              <w:right w:val="single" w:sz="4" w:space="0" w:color="auto"/>
            </w:tcBorders>
          </w:tcPr>
          <w:p w:rsidR="00F84F22" w:rsidRPr="00E2382A" w:rsidRDefault="00F84F22" w:rsidP="00386276">
            <w:pPr>
              <w:pStyle w:val="ConsPlusNormal"/>
              <w:ind w:left="145" w:firstLine="1"/>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F84F22" w:rsidRPr="00E2382A" w:rsidRDefault="00F84F22" w:rsidP="00386276">
            <w:pPr>
              <w:pStyle w:val="ConsPlusNormal"/>
              <w:ind w:left="145" w:firstLine="1"/>
              <w:rPr>
                <w:rFonts w:ascii="Times New Roman" w:hAnsi="Times New Roman" w:cs="Times New Roman"/>
                <w:color w:val="000000"/>
                <w:sz w:val="26"/>
                <w:szCs w:val="26"/>
              </w:rPr>
            </w:pPr>
          </w:p>
        </w:tc>
      </w:tr>
      <w:tr w:rsidR="00F84F22" w:rsidRPr="00E2382A" w:rsidTr="00386276">
        <w:tc>
          <w:tcPr>
            <w:tcW w:w="998" w:type="dxa"/>
            <w:tcBorders>
              <w:top w:val="single" w:sz="4" w:space="0" w:color="auto"/>
              <w:left w:val="single" w:sz="4" w:space="0" w:color="auto"/>
              <w:bottom w:val="single" w:sz="4" w:space="0" w:color="auto"/>
              <w:right w:val="single" w:sz="4" w:space="0" w:color="auto"/>
            </w:tcBorders>
            <w:hideMark/>
          </w:tcPr>
          <w:p w:rsidR="00F84F22" w:rsidRPr="00E2382A" w:rsidRDefault="00F84F22" w:rsidP="00205A39">
            <w:pPr>
              <w:pStyle w:val="ConsPlusNormal"/>
              <w:ind w:firstLine="5"/>
              <w:jc w:val="center"/>
              <w:rPr>
                <w:rFonts w:ascii="Times New Roman" w:hAnsi="Times New Roman" w:cs="Times New Roman"/>
                <w:color w:val="000000"/>
                <w:sz w:val="26"/>
                <w:szCs w:val="26"/>
              </w:rPr>
            </w:pPr>
            <w:r w:rsidRPr="00E2382A">
              <w:rPr>
                <w:rFonts w:ascii="Times New Roman" w:hAnsi="Times New Roman" w:cs="Times New Roman"/>
                <w:color w:val="000000"/>
                <w:sz w:val="26"/>
                <w:szCs w:val="26"/>
              </w:rPr>
              <w:t>L01BA</w:t>
            </w:r>
          </w:p>
        </w:tc>
        <w:tc>
          <w:tcPr>
            <w:tcW w:w="3401" w:type="dxa"/>
            <w:tcBorders>
              <w:top w:val="single" w:sz="4" w:space="0" w:color="auto"/>
              <w:left w:val="single" w:sz="4" w:space="0" w:color="auto"/>
              <w:bottom w:val="single" w:sz="4" w:space="0" w:color="auto"/>
              <w:right w:val="single" w:sz="4" w:space="0" w:color="auto"/>
            </w:tcBorders>
            <w:hideMark/>
          </w:tcPr>
          <w:p w:rsidR="00F84F22" w:rsidRPr="00E2382A" w:rsidRDefault="00F84F22" w:rsidP="00386276">
            <w:pPr>
              <w:pStyle w:val="ConsPlusNormal"/>
              <w:ind w:left="145" w:firstLine="1"/>
              <w:rPr>
                <w:rFonts w:ascii="Times New Roman" w:hAnsi="Times New Roman" w:cs="Times New Roman"/>
                <w:color w:val="000000"/>
                <w:sz w:val="26"/>
                <w:szCs w:val="26"/>
              </w:rPr>
            </w:pPr>
            <w:r w:rsidRPr="00E2382A">
              <w:rPr>
                <w:rFonts w:ascii="Times New Roman" w:hAnsi="Times New Roman" w:cs="Times New Roman"/>
                <w:color w:val="000000"/>
                <w:sz w:val="26"/>
                <w:szCs w:val="26"/>
              </w:rPr>
              <w:t>аналоги фолиевой кислоты</w:t>
            </w:r>
          </w:p>
        </w:tc>
        <w:tc>
          <w:tcPr>
            <w:tcW w:w="2973" w:type="dxa"/>
            <w:tcBorders>
              <w:top w:val="single" w:sz="4" w:space="0" w:color="auto"/>
              <w:left w:val="single" w:sz="4" w:space="0" w:color="auto"/>
              <w:bottom w:val="single" w:sz="4" w:space="0" w:color="auto"/>
              <w:right w:val="single" w:sz="4" w:space="0" w:color="auto"/>
            </w:tcBorders>
            <w:hideMark/>
          </w:tcPr>
          <w:p w:rsidR="00F84F22" w:rsidRPr="00E2382A" w:rsidRDefault="00F84F22" w:rsidP="00386276">
            <w:pPr>
              <w:pStyle w:val="ConsPlusNormal"/>
              <w:ind w:left="145" w:firstLine="1"/>
              <w:rPr>
                <w:rFonts w:ascii="Times New Roman" w:hAnsi="Times New Roman" w:cs="Times New Roman"/>
                <w:color w:val="000000"/>
                <w:sz w:val="26"/>
                <w:szCs w:val="26"/>
              </w:rPr>
            </w:pPr>
            <w:r w:rsidRPr="00E2382A">
              <w:rPr>
                <w:rFonts w:ascii="Times New Roman" w:hAnsi="Times New Roman" w:cs="Times New Roman"/>
                <w:color w:val="000000"/>
                <w:sz w:val="26"/>
                <w:szCs w:val="26"/>
              </w:rPr>
              <w:t>метотрексат</w:t>
            </w:r>
          </w:p>
        </w:tc>
        <w:tc>
          <w:tcPr>
            <w:tcW w:w="0" w:type="auto"/>
            <w:tcBorders>
              <w:top w:val="single" w:sz="4" w:space="0" w:color="auto"/>
              <w:left w:val="single" w:sz="4" w:space="0" w:color="auto"/>
              <w:bottom w:val="single" w:sz="4" w:space="0" w:color="auto"/>
              <w:right w:val="single" w:sz="4" w:space="0" w:color="auto"/>
            </w:tcBorders>
            <w:hideMark/>
          </w:tcPr>
          <w:p w:rsidR="00F84F22" w:rsidRPr="00E2382A" w:rsidRDefault="00F84F22" w:rsidP="00386276">
            <w:pPr>
              <w:pStyle w:val="ConsPlusNormal"/>
              <w:ind w:left="145" w:firstLine="1"/>
              <w:rPr>
                <w:rFonts w:ascii="Times New Roman" w:hAnsi="Times New Roman" w:cs="Times New Roman"/>
                <w:color w:val="000000"/>
                <w:sz w:val="26"/>
                <w:szCs w:val="26"/>
              </w:rPr>
            </w:pPr>
            <w:r w:rsidRPr="00E2382A">
              <w:rPr>
                <w:rFonts w:ascii="Times New Roman" w:hAnsi="Times New Roman" w:cs="Times New Roman"/>
                <w:color w:val="000000"/>
                <w:sz w:val="26"/>
                <w:szCs w:val="26"/>
              </w:rPr>
              <w:t>таблетки</w:t>
            </w:r>
          </w:p>
        </w:tc>
      </w:tr>
      <w:tr w:rsidR="00F84F22" w:rsidRPr="00E2382A" w:rsidTr="00386276">
        <w:tc>
          <w:tcPr>
            <w:tcW w:w="998" w:type="dxa"/>
            <w:tcBorders>
              <w:top w:val="single" w:sz="4" w:space="0" w:color="auto"/>
              <w:left w:val="single" w:sz="4" w:space="0" w:color="auto"/>
              <w:bottom w:val="single" w:sz="4" w:space="0" w:color="auto"/>
              <w:right w:val="single" w:sz="4" w:space="0" w:color="auto"/>
            </w:tcBorders>
            <w:hideMark/>
          </w:tcPr>
          <w:p w:rsidR="00F84F22" w:rsidRPr="00E2382A" w:rsidRDefault="00F84F22" w:rsidP="00205A39">
            <w:pPr>
              <w:pStyle w:val="ConsPlusNormal"/>
              <w:ind w:firstLine="5"/>
              <w:jc w:val="center"/>
              <w:rPr>
                <w:rFonts w:ascii="Times New Roman" w:hAnsi="Times New Roman" w:cs="Times New Roman"/>
                <w:color w:val="000000"/>
                <w:sz w:val="26"/>
                <w:szCs w:val="26"/>
              </w:rPr>
            </w:pPr>
            <w:r w:rsidRPr="00E2382A">
              <w:rPr>
                <w:rFonts w:ascii="Times New Roman" w:hAnsi="Times New Roman" w:cs="Times New Roman"/>
                <w:color w:val="000000"/>
                <w:sz w:val="26"/>
                <w:szCs w:val="26"/>
              </w:rPr>
              <w:t>L01BB</w:t>
            </w:r>
          </w:p>
        </w:tc>
        <w:tc>
          <w:tcPr>
            <w:tcW w:w="3401" w:type="dxa"/>
            <w:tcBorders>
              <w:top w:val="single" w:sz="4" w:space="0" w:color="auto"/>
              <w:left w:val="single" w:sz="4" w:space="0" w:color="auto"/>
              <w:bottom w:val="single" w:sz="4" w:space="0" w:color="auto"/>
              <w:right w:val="single" w:sz="4" w:space="0" w:color="auto"/>
            </w:tcBorders>
            <w:hideMark/>
          </w:tcPr>
          <w:p w:rsidR="00F84F22" w:rsidRPr="00E2382A" w:rsidRDefault="00F84F22" w:rsidP="00386276">
            <w:pPr>
              <w:pStyle w:val="ConsPlusNormal"/>
              <w:ind w:left="145" w:firstLine="1"/>
              <w:rPr>
                <w:rFonts w:ascii="Times New Roman" w:hAnsi="Times New Roman" w:cs="Times New Roman"/>
                <w:color w:val="000000"/>
                <w:sz w:val="26"/>
                <w:szCs w:val="26"/>
              </w:rPr>
            </w:pPr>
            <w:r w:rsidRPr="00E2382A">
              <w:rPr>
                <w:rFonts w:ascii="Times New Roman" w:hAnsi="Times New Roman" w:cs="Times New Roman"/>
                <w:color w:val="000000"/>
                <w:sz w:val="26"/>
                <w:szCs w:val="26"/>
              </w:rPr>
              <w:t>аналоги пурина</w:t>
            </w:r>
          </w:p>
        </w:tc>
        <w:tc>
          <w:tcPr>
            <w:tcW w:w="2973" w:type="dxa"/>
            <w:tcBorders>
              <w:top w:val="single" w:sz="4" w:space="0" w:color="auto"/>
              <w:left w:val="single" w:sz="4" w:space="0" w:color="auto"/>
              <w:bottom w:val="single" w:sz="4" w:space="0" w:color="auto"/>
              <w:right w:val="single" w:sz="4" w:space="0" w:color="auto"/>
            </w:tcBorders>
            <w:hideMark/>
          </w:tcPr>
          <w:p w:rsidR="00F84F22" w:rsidRPr="00E2382A" w:rsidRDefault="00F84F22" w:rsidP="00386276">
            <w:pPr>
              <w:pStyle w:val="ConsPlusNormal"/>
              <w:ind w:left="145" w:firstLine="1"/>
              <w:rPr>
                <w:rFonts w:ascii="Times New Roman" w:hAnsi="Times New Roman" w:cs="Times New Roman"/>
                <w:color w:val="000000"/>
                <w:sz w:val="26"/>
                <w:szCs w:val="26"/>
              </w:rPr>
            </w:pPr>
            <w:r w:rsidRPr="00E2382A">
              <w:rPr>
                <w:rFonts w:ascii="Times New Roman" w:hAnsi="Times New Roman" w:cs="Times New Roman"/>
                <w:color w:val="000000"/>
                <w:sz w:val="26"/>
                <w:szCs w:val="26"/>
              </w:rPr>
              <w:t>меркаптопурин</w:t>
            </w:r>
          </w:p>
        </w:tc>
        <w:tc>
          <w:tcPr>
            <w:tcW w:w="0" w:type="auto"/>
            <w:tcBorders>
              <w:top w:val="single" w:sz="4" w:space="0" w:color="auto"/>
              <w:left w:val="single" w:sz="4" w:space="0" w:color="auto"/>
              <w:bottom w:val="single" w:sz="4" w:space="0" w:color="auto"/>
              <w:right w:val="single" w:sz="4" w:space="0" w:color="auto"/>
            </w:tcBorders>
            <w:hideMark/>
          </w:tcPr>
          <w:p w:rsidR="00F84F22" w:rsidRPr="00E2382A" w:rsidRDefault="00F84F22" w:rsidP="00386276">
            <w:pPr>
              <w:pStyle w:val="ConsPlusNormal"/>
              <w:ind w:left="145" w:firstLine="1"/>
              <w:rPr>
                <w:rFonts w:ascii="Times New Roman" w:hAnsi="Times New Roman" w:cs="Times New Roman"/>
                <w:color w:val="000000"/>
                <w:sz w:val="26"/>
                <w:szCs w:val="26"/>
              </w:rPr>
            </w:pPr>
            <w:r w:rsidRPr="00E2382A">
              <w:rPr>
                <w:rFonts w:ascii="Times New Roman" w:hAnsi="Times New Roman" w:cs="Times New Roman"/>
                <w:color w:val="000000"/>
                <w:sz w:val="26"/>
                <w:szCs w:val="26"/>
              </w:rPr>
              <w:t>таблетки</w:t>
            </w:r>
          </w:p>
        </w:tc>
      </w:tr>
      <w:tr w:rsidR="00F84F22" w:rsidRPr="00E2382A" w:rsidTr="00386276">
        <w:tc>
          <w:tcPr>
            <w:tcW w:w="998" w:type="dxa"/>
            <w:tcBorders>
              <w:top w:val="single" w:sz="4" w:space="0" w:color="auto"/>
              <w:left w:val="single" w:sz="4" w:space="0" w:color="auto"/>
              <w:bottom w:val="single" w:sz="4" w:space="0" w:color="auto"/>
              <w:right w:val="single" w:sz="4" w:space="0" w:color="auto"/>
            </w:tcBorders>
            <w:hideMark/>
          </w:tcPr>
          <w:p w:rsidR="00F84F22" w:rsidRPr="00E2382A" w:rsidRDefault="00F84F22" w:rsidP="00205A39">
            <w:pPr>
              <w:pStyle w:val="ConsPlusNormal"/>
              <w:ind w:firstLine="5"/>
              <w:jc w:val="center"/>
              <w:rPr>
                <w:rFonts w:ascii="Times New Roman" w:hAnsi="Times New Roman" w:cs="Times New Roman"/>
                <w:color w:val="000000"/>
                <w:sz w:val="26"/>
                <w:szCs w:val="26"/>
              </w:rPr>
            </w:pPr>
            <w:r w:rsidRPr="00E2382A">
              <w:rPr>
                <w:rFonts w:ascii="Times New Roman" w:hAnsi="Times New Roman" w:cs="Times New Roman"/>
                <w:color w:val="000000"/>
                <w:sz w:val="26"/>
                <w:szCs w:val="26"/>
              </w:rPr>
              <w:t>L01X</w:t>
            </w:r>
          </w:p>
        </w:tc>
        <w:tc>
          <w:tcPr>
            <w:tcW w:w="3401" w:type="dxa"/>
            <w:tcBorders>
              <w:top w:val="single" w:sz="4" w:space="0" w:color="auto"/>
              <w:left w:val="single" w:sz="4" w:space="0" w:color="auto"/>
              <w:bottom w:val="single" w:sz="4" w:space="0" w:color="auto"/>
              <w:right w:val="single" w:sz="4" w:space="0" w:color="auto"/>
            </w:tcBorders>
            <w:hideMark/>
          </w:tcPr>
          <w:p w:rsidR="00F84F22" w:rsidRPr="00E2382A" w:rsidRDefault="00F84F22" w:rsidP="00386276">
            <w:pPr>
              <w:pStyle w:val="ConsPlusNormal"/>
              <w:ind w:left="145" w:firstLine="1"/>
              <w:rPr>
                <w:rFonts w:ascii="Times New Roman" w:hAnsi="Times New Roman" w:cs="Times New Roman"/>
                <w:color w:val="000000"/>
                <w:sz w:val="26"/>
                <w:szCs w:val="26"/>
              </w:rPr>
            </w:pPr>
            <w:r w:rsidRPr="00E2382A">
              <w:rPr>
                <w:rFonts w:ascii="Times New Roman" w:hAnsi="Times New Roman" w:cs="Times New Roman"/>
                <w:color w:val="000000"/>
                <w:sz w:val="26"/>
                <w:szCs w:val="26"/>
              </w:rPr>
              <w:t>другие противоопухолевые препараты</w:t>
            </w:r>
          </w:p>
        </w:tc>
        <w:tc>
          <w:tcPr>
            <w:tcW w:w="2973" w:type="dxa"/>
            <w:tcBorders>
              <w:top w:val="single" w:sz="4" w:space="0" w:color="auto"/>
              <w:left w:val="single" w:sz="4" w:space="0" w:color="auto"/>
              <w:bottom w:val="single" w:sz="4" w:space="0" w:color="auto"/>
              <w:right w:val="single" w:sz="4" w:space="0" w:color="auto"/>
            </w:tcBorders>
          </w:tcPr>
          <w:p w:rsidR="00F84F22" w:rsidRPr="00E2382A" w:rsidRDefault="00F84F22" w:rsidP="00386276">
            <w:pPr>
              <w:pStyle w:val="ConsPlusNormal"/>
              <w:ind w:left="145" w:firstLine="1"/>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F84F22" w:rsidRPr="00E2382A" w:rsidRDefault="00F84F22" w:rsidP="00386276">
            <w:pPr>
              <w:pStyle w:val="ConsPlusNormal"/>
              <w:ind w:left="145" w:firstLine="1"/>
              <w:rPr>
                <w:rFonts w:ascii="Times New Roman" w:hAnsi="Times New Roman" w:cs="Times New Roman"/>
                <w:color w:val="000000"/>
                <w:sz w:val="26"/>
                <w:szCs w:val="26"/>
              </w:rPr>
            </w:pPr>
          </w:p>
        </w:tc>
      </w:tr>
      <w:tr w:rsidR="00F84F22" w:rsidRPr="00E2382A" w:rsidTr="005354C5">
        <w:tc>
          <w:tcPr>
            <w:tcW w:w="998" w:type="dxa"/>
            <w:tcBorders>
              <w:top w:val="single" w:sz="4" w:space="0" w:color="auto"/>
              <w:left w:val="single" w:sz="4" w:space="0" w:color="auto"/>
              <w:bottom w:val="nil"/>
              <w:right w:val="single" w:sz="4" w:space="0" w:color="auto"/>
            </w:tcBorders>
            <w:hideMark/>
          </w:tcPr>
          <w:p w:rsidR="00F84F22" w:rsidRPr="00E2382A" w:rsidRDefault="00F84F22" w:rsidP="00205A39">
            <w:pPr>
              <w:pStyle w:val="ConsPlusNormal"/>
              <w:ind w:firstLine="5"/>
              <w:jc w:val="center"/>
              <w:rPr>
                <w:rFonts w:ascii="Times New Roman" w:hAnsi="Times New Roman" w:cs="Times New Roman"/>
                <w:color w:val="000000"/>
                <w:sz w:val="26"/>
                <w:szCs w:val="26"/>
              </w:rPr>
            </w:pPr>
            <w:r w:rsidRPr="00E2382A">
              <w:rPr>
                <w:rFonts w:ascii="Times New Roman" w:hAnsi="Times New Roman" w:cs="Times New Roman"/>
                <w:color w:val="000000"/>
                <w:sz w:val="26"/>
                <w:szCs w:val="26"/>
              </w:rPr>
              <w:t>L01XE</w:t>
            </w:r>
          </w:p>
        </w:tc>
        <w:tc>
          <w:tcPr>
            <w:tcW w:w="3401" w:type="dxa"/>
            <w:tcBorders>
              <w:top w:val="single" w:sz="4" w:space="0" w:color="auto"/>
              <w:left w:val="single" w:sz="4" w:space="0" w:color="auto"/>
              <w:bottom w:val="nil"/>
              <w:right w:val="single" w:sz="4" w:space="0" w:color="auto"/>
            </w:tcBorders>
            <w:hideMark/>
          </w:tcPr>
          <w:p w:rsidR="00F84F22" w:rsidRPr="00E2382A" w:rsidRDefault="00F84F22" w:rsidP="00386276">
            <w:pPr>
              <w:pStyle w:val="ConsPlusNormal"/>
              <w:ind w:left="145" w:firstLine="1"/>
              <w:rPr>
                <w:rFonts w:ascii="Times New Roman" w:hAnsi="Times New Roman" w:cs="Times New Roman"/>
                <w:color w:val="000000"/>
                <w:sz w:val="26"/>
                <w:szCs w:val="26"/>
              </w:rPr>
            </w:pPr>
            <w:r w:rsidRPr="00E2382A">
              <w:rPr>
                <w:rFonts w:ascii="Times New Roman" w:hAnsi="Times New Roman" w:cs="Times New Roman"/>
                <w:color w:val="000000"/>
                <w:sz w:val="26"/>
                <w:szCs w:val="26"/>
              </w:rPr>
              <w:t>ингибиторы протеинкиназы</w:t>
            </w:r>
          </w:p>
        </w:tc>
        <w:tc>
          <w:tcPr>
            <w:tcW w:w="2973" w:type="dxa"/>
            <w:tcBorders>
              <w:top w:val="single" w:sz="4" w:space="0" w:color="auto"/>
              <w:left w:val="single" w:sz="4" w:space="0" w:color="auto"/>
              <w:bottom w:val="single" w:sz="4" w:space="0" w:color="auto"/>
              <w:right w:val="single" w:sz="4" w:space="0" w:color="auto"/>
            </w:tcBorders>
            <w:hideMark/>
          </w:tcPr>
          <w:p w:rsidR="00F84F22" w:rsidRPr="00E2382A" w:rsidRDefault="00F84F22" w:rsidP="00386276">
            <w:pPr>
              <w:pStyle w:val="ConsPlusNormal"/>
              <w:ind w:left="145" w:firstLine="1"/>
              <w:rPr>
                <w:rFonts w:ascii="Times New Roman" w:hAnsi="Times New Roman" w:cs="Times New Roman"/>
                <w:color w:val="000000"/>
                <w:sz w:val="26"/>
                <w:szCs w:val="26"/>
              </w:rPr>
            </w:pPr>
            <w:r w:rsidRPr="00E2382A">
              <w:rPr>
                <w:rFonts w:ascii="Times New Roman" w:hAnsi="Times New Roman" w:cs="Times New Roman"/>
                <w:color w:val="000000"/>
                <w:sz w:val="26"/>
                <w:szCs w:val="26"/>
              </w:rPr>
              <w:t>дазатиниб</w:t>
            </w:r>
          </w:p>
        </w:tc>
        <w:tc>
          <w:tcPr>
            <w:tcW w:w="0" w:type="auto"/>
            <w:tcBorders>
              <w:top w:val="single" w:sz="4" w:space="0" w:color="auto"/>
              <w:left w:val="single" w:sz="4" w:space="0" w:color="auto"/>
              <w:bottom w:val="single" w:sz="4" w:space="0" w:color="auto"/>
              <w:right w:val="single" w:sz="4" w:space="0" w:color="auto"/>
            </w:tcBorders>
            <w:hideMark/>
          </w:tcPr>
          <w:p w:rsidR="00F84F22" w:rsidRPr="00E2382A" w:rsidRDefault="00F84F22" w:rsidP="00386276">
            <w:pPr>
              <w:pStyle w:val="ConsPlusNormal"/>
              <w:ind w:left="145" w:firstLine="1"/>
              <w:rPr>
                <w:rFonts w:ascii="Times New Roman" w:hAnsi="Times New Roman" w:cs="Times New Roman"/>
                <w:color w:val="000000"/>
                <w:sz w:val="26"/>
                <w:szCs w:val="26"/>
              </w:rPr>
            </w:pPr>
            <w:r w:rsidRPr="00E2382A">
              <w:rPr>
                <w:rFonts w:ascii="Times New Roman" w:hAnsi="Times New Roman" w:cs="Times New Roman"/>
                <w:color w:val="000000"/>
                <w:sz w:val="26"/>
                <w:szCs w:val="26"/>
              </w:rPr>
              <w:t>таблетки</w:t>
            </w:r>
          </w:p>
        </w:tc>
      </w:tr>
      <w:tr w:rsidR="00F84F22" w:rsidRPr="00E2382A" w:rsidTr="005354C5">
        <w:tc>
          <w:tcPr>
            <w:tcW w:w="998" w:type="dxa"/>
            <w:tcBorders>
              <w:top w:val="nil"/>
              <w:left w:val="single" w:sz="4" w:space="0" w:color="auto"/>
              <w:bottom w:val="single" w:sz="4" w:space="0" w:color="auto"/>
              <w:right w:val="single" w:sz="4" w:space="0" w:color="auto"/>
            </w:tcBorders>
          </w:tcPr>
          <w:p w:rsidR="00F84F22" w:rsidRPr="00E2382A" w:rsidRDefault="00F84F22" w:rsidP="00205A39">
            <w:pPr>
              <w:pStyle w:val="ConsPlusNormal"/>
              <w:ind w:firstLine="5"/>
              <w:jc w:val="both"/>
              <w:rPr>
                <w:rFonts w:ascii="Times New Roman" w:hAnsi="Times New Roman" w:cs="Times New Roman"/>
                <w:color w:val="000000"/>
                <w:sz w:val="26"/>
                <w:szCs w:val="26"/>
              </w:rPr>
            </w:pPr>
          </w:p>
        </w:tc>
        <w:tc>
          <w:tcPr>
            <w:tcW w:w="3401" w:type="dxa"/>
            <w:tcBorders>
              <w:top w:val="nil"/>
              <w:left w:val="single" w:sz="4" w:space="0" w:color="auto"/>
              <w:bottom w:val="single" w:sz="4" w:space="0" w:color="auto"/>
              <w:right w:val="single" w:sz="4" w:space="0" w:color="auto"/>
            </w:tcBorders>
          </w:tcPr>
          <w:p w:rsidR="00F84F22" w:rsidRPr="00E2382A" w:rsidRDefault="00F84F22" w:rsidP="00386276">
            <w:pPr>
              <w:pStyle w:val="ConsPlusNormal"/>
              <w:ind w:left="145" w:firstLine="1"/>
              <w:jc w:val="both"/>
              <w:rPr>
                <w:rFonts w:ascii="Times New Roman" w:hAnsi="Times New Roman" w:cs="Times New Roman"/>
                <w:color w:val="000000"/>
                <w:sz w:val="26"/>
                <w:szCs w:val="26"/>
              </w:rPr>
            </w:pPr>
          </w:p>
        </w:tc>
        <w:tc>
          <w:tcPr>
            <w:tcW w:w="2973" w:type="dxa"/>
            <w:tcBorders>
              <w:top w:val="single" w:sz="4" w:space="0" w:color="auto"/>
              <w:left w:val="single" w:sz="4" w:space="0" w:color="auto"/>
              <w:bottom w:val="single" w:sz="4" w:space="0" w:color="auto"/>
              <w:right w:val="single" w:sz="4" w:space="0" w:color="auto"/>
            </w:tcBorders>
            <w:hideMark/>
          </w:tcPr>
          <w:p w:rsidR="00F84F22" w:rsidRPr="00E2382A" w:rsidRDefault="00F84F22" w:rsidP="00386276">
            <w:pPr>
              <w:pStyle w:val="ConsPlusNormal"/>
              <w:ind w:left="145" w:firstLine="1"/>
              <w:rPr>
                <w:rFonts w:ascii="Times New Roman" w:hAnsi="Times New Roman" w:cs="Times New Roman"/>
                <w:color w:val="000000"/>
                <w:sz w:val="26"/>
                <w:szCs w:val="26"/>
              </w:rPr>
            </w:pPr>
            <w:r w:rsidRPr="00E2382A">
              <w:rPr>
                <w:rFonts w:ascii="Times New Roman" w:hAnsi="Times New Roman" w:cs="Times New Roman"/>
                <w:color w:val="000000"/>
                <w:sz w:val="26"/>
                <w:szCs w:val="26"/>
              </w:rPr>
              <w:t>нилотиниб</w:t>
            </w:r>
          </w:p>
        </w:tc>
        <w:tc>
          <w:tcPr>
            <w:tcW w:w="0" w:type="auto"/>
            <w:tcBorders>
              <w:top w:val="single" w:sz="4" w:space="0" w:color="auto"/>
              <w:left w:val="single" w:sz="4" w:space="0" w:color="auto"/>
              <w:bottom w:val="single" w:sz="4" w:space="0" w:color="auto"/>
              <w:right w:val="single" w:sz="4" w:space="0" w:color="auto"/>
            </w:tcBorders>
            <w:hideMark/>
          </w:tcPr>
          <w:p w:rsidR="00F84F22" w:rsidRPr="00E2382A" w:rsidRDefault="00F84F22" w:rsidP="00386276">
            <w:pPr>
              <w:pStyle w:val="ConsPlusNormal"/>
              <w:ind w:left="145" w:firstLine="1"/>
              <w:rPr>
                <w:rFonts w:ascii="Times New Roman" w:hAnsi="Times New Roman" w:cs="Times New Roman"/>
                <w:color w:val="000000"/>
                <w:sz w:val="26"/>
                <w:szCs w:val="26"/>
              </w:rPr>
            </w:pPr>
            <w:r w:rsidRPr="00E2382A">
              <w:rPr>
                <w:rFonts w:ascii="Times New Roman" w:hAnsi="Times New Roman" w:cs="Times New Roman"/>
                <w:color w:val="000000"/>
                <w:sz w:val="26"/>
                <w:szCs w:val="26"/>
              </w:rPr>
              <w:t>капсулы</w:t>
            </w:r>
          </w:p>
        </w:tc>
      </w:tr>
      <w:tr w:rsidR="00F84F22" w:rsidRPr="00E2382A" w:rsidTr="00386276">
        <w:tc>
          <w:tcPr>
            <w:tcW w:w="998" w:type="dxa"/>
            <w:tcBorders>
              <w:top w:val="single" w:sz="4" w:space="0" w:color="auto"/>
              <w:left w:val="single" w:sz="4" w:space="0" w:color="auto"/>
              <w:bottom w:val="single" w:sz="4" w:space="0" w:color="auto"/>
              <w:right w:val="single" w:sz="4" w:space="0" w:color="auto"/>
            </w:tcBorders>
            <w:hideMark/>
          </w:tcPr>
          <w:p w:rsidR="00F84F22" w:rsidRPr="00E2382A" w:rsidRDefault="00F84F22" w:rsidP="00205A39">
            <w:pPr>
              <w:pStyle w:val="ConsPlusNormal"/>
              <w:ind w:firstLine="5"/>
              <w:jc w:val="center"/>
              <w:rPr>
                <w:rFonts w:ascii="Times New Roman" w:hAnsi="Times New Roman" w:cs="Times New Roman"/>
                <w:color w:val="000000"/>
                <w:sz w:val="26"/>
                <w:szCs w:val="26"/>
              </w:rPr>
            </w:pPr>
            <w:r w:rsidRPr="00E2382A">
              <w:rPr>
                <w:rFonts w:ascii="Times New Roman" w:hAnsi="Times New Roman" w:cs="Times New Roman"/>
                <w:color w:val="000000"/>
                <w:sz w:val="26"/>
                <w:szCs w:val="26"/>
              </w:rPr>
              <w:t>L01XX</w:t>
            </w:r>
          </w:p>
        </w:tc>
        <w:tc>
          <w:tcPr>
            <w:tcW w:w="3401" w:type="dxa"/>
            <w:tcBorders>
              <w:top w:val="single" w:sz="4" w:space="0" w:color="auto"/>
              <w:left w:val="single" w:sz="4" w:space="0" w:color="auto"/>
              <w:bottom w:val="single" w:sz="4" w:space="0" w:color="auto"/>
              <w:right w:val="single" w:sz="4" w:space="0" w:color="auto"/>
            </w:tcBorders>
            <w:hideMark/>
          </w:tcPr>
          <w:p w:rsidR="00F84F22" w:rsidRPr="00E2382A" w:rsidRDefault="00F84F22" w:rsidP="00386276">
            <w:pPr>
              <w:pStyle w:val="ConsPlusNormal"/>
              <w:ind w:left="145" w:firstLine="1"/>
              <w:rPr>
                <w:rFonts w:ascii="Times New Roman" w:hAnsi="Times New Roman" w:cs="Times New Roman"/>
                <w:color w:val="000000"/>
                <w:sz w:val="26"/>
                <w:szCs w:val="26"/>
              </w:rPr>
            </w:pPr>
            <w:r w:rsidRPr="00E2382A">
              <w:rPr>
                <w:rFonts w:ascii="Times New Roman" w:hAnsi="Times New Roman" w:cs="Times New Roman"/>
                <w:color w:val="000000"/>
                <w:sz w:val="26"/>
                <w:szCs w:val="26"/>
              </w:rPr>
              <w:t>прочие противоопухолевые препараты</w:t>
            </w:r>
          </w:p>
        </w:tc>
        <w:tc>
          <w:tcPr>
            <w:tcW w:w="2973" w:type="dxa"/>
            <w:tcBorders>
              <w:top w:val="single" w:sz="4" w:space="0" w:color="auto"/>
              <w:left w:val="single" w:sz="4" w:space="0" w:color="auto"/>
              <w:bottom w:val="single" w:sz="4" w:space="0" w:color="auto"/>
              <w:right w:val="single" w:sz="4" w:space="0" w:color="auto"/>
            </w:tcBorders>
            <w:hideMark/>
          </w:tcPr>
          <w:p w:rsidR="00F84F22" w:rsidRPr="00E2382A" w:rsidRDefault="00F84F22" w:rsidP="00386276">
            <w:pPr>
              <w:pStyle w:val="ConsPlusNormal"/>
              <w:ind w:left="145" w:firstLine="1"/>
              <w:rPr>
                <w:rFonts w:ascii="Times New Roman" w:hAnsi="Times New Roman" w:cs="Times New Roman"/>
                <w:color w:val="000000"/>
                <w:sz w:val="26"/>
                <w:szCs w:val="26"/>
              </w:rPr>
            </w:pPr>
            <w:r w:rsidRPr="00E2382A">
              <w:rPr>
                <w:rFonts w:ascii="Times New Roman" w:hAnsi="Times New Roman" w:cs="Times New Roman"/>
                <w:color w:val="000000"/>
                <w:sz w:val="26"/>
                <w:szCs w:val="26"/>
              </w:rPr>
              <w:t>гидроксикарбамид</w:t>
            </w:r>
          </w:p>
        </w:tc>
        <w:tc>
          <w:tcPr>
            <w:tcW w:w="0" w:type="auto"/>
            <w:tcBorders>
              <w:top w:val="single" w:sz="4" w:space="0" w:color="auto"/>
              <w:left w:val="single" w:sz="4" w:space="0" w:color="auto"/>
              <w:bottom w:val="single" w:sz="4" w:space="0" w:color="auto"/>
              <w:right w:val="single" w:sz="4" w:space="0" w:color="auto"/>
            </w:tcBorders>
            <w:hideMark/>
          </w:tcPr>
          <w:p w:rsidR="00F84F22" w:rsidRPr="00E2382A" w:rsidRDefault="00F84F22" w:rsidP="00386276">
            <w:pPr>
              <w:pStyle w:val="ConsPlusNormal"/>
              <w:ind w:left="145" w:firstLine="1"/>
              <w:rPr>
                <w:rFonts w:ascii="Times New Roman" w:hAnsi="Times New Roman" w:cs="Times New Roman"/>
                <w:color w:val="000000"/>
                <w:sz w:val="26"/>
                <w:szCs w:val="26"/>
              </w:rPr>
            </w:pPr>
            <w:r w:rsidRPr="00E2382A">
              <w:rPr>
                <w:rFonts w:ascii="Times New Roman" w:hAnsi="Times New Roman" w:cs="Times New Roman"/>
                <w:color w:val="000000"/>
                <w:sz w:val="26"/>
                <w:szCs w:val="26"/>
              </w:rPr>
              <w:t>капсулы</w:t>
            </w:r>
          </w:p>
        </w:tc>
      </w:tr>
    </w:tbl>
    <w:p w:rsidR="00F84F22" w:rsidRPr="00E2382A" w:rsidRDefault="00F84F22" w:rsidP="00F84F22">
      <w:pPr>
        <w:rPr>
          <w:color w:val="000000"/>
          <w:kern w:val="2"/>
          <w:sz w:val="26"/>
          <w:szCs w:val="26"/>
          <w:lang w:val="en-US" w:eastAsia="ar-SA"/>
        </w:rPr>
      </w:pPr>
    </w:p>
    <w:p w:rsidR="00F84F22" w:rsidRPr="001F69C3" w:rsidRDefault="005354C5" w:rsidP="00F84F22">
      <w:pPr>
        <w:pStyle w:val="ConsPlusNormal"/>
        <w:ind w:firstLine="540"/>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Назначение и выписывание</w:t>
      </w:r>
      <w:r w:rsidR="00F84F22" w:rsidRPr="001F69C3">
        <w:rPr>
          <w:rFonts w:ascii="Times New Roman" w:hAnsi="Times New Roman" w:cs="Times New Roman"/>
          <w:color w:val="000000"/>
          <w:sz w:val="26"/>
          <w:szCs w:val="26"/>
        </w:rPr>
        <w:t xml:space="preserve"> рецептов на лекарственные препараты для обеспечения граждан осуществляется врачами отделения гематологии государственного бюджетного учреждения здравоохранения Республики Карелия «Республиканская больница имени В.А.</w:t>
      </w:r>
      <w:r w:rsidR="00345C83">
        <w:rPr>
          <w:rFonts w:ascii="Times New Roman" w:hAnsi="Times New Roman" w:cs="Times New Roman"/>
          <w:color w:val="000000"/>
          <w:sz w:val="26"/>
          <w:szCs w:val="26"/>
        </w:rPr>
        <w:t xml:space="preserve"> </w:t>
      </w:r>
      <w:r w:rsidR="00F84F22" w:rsidRPr="001F69C3">
        <w:rPr>
          <w:rFonts w:ascii="Times New Roman" w:hAnsi="Times New Roman" w:cs="Times New Roman"/>
          <w:color w:val="000000"/>
          <w:sz w:val="26"/>
          <w:szCs w:val="26"/>
        </w:rPr>
        <w:t>Баранова», врачами-специалистами медицинских организаций, оказывающих первичную амбулаторную помощь, на основании назначений врачей-специалистов отделения гематологии государственного бюджетного учреждения здравоохранения Республики Карелия «Республиканская больница имени В.А.</w:t>
      </w:r>
      <w:r w:rsidR="00345C83">
        <w:rPr>
          <w:rFonts w:ascii="Times New Roman" w:hAnsi="Times New Roman" w:cs="Times New Roman"/>
          <w:color w:val="000000"/>
          <w:sz w:val="26"/>
          <w:szCs w:val="26"/>
        </w:rPr>
        <w:t xml:space="preserve"> </w:t>
      </w:r>
      <w:r w:rsidR="00F84F22" w:rsidRPr="001F69C3">
        <w:rPr>
          <w:rFonts w:ascii="Times New Roman" w:hAnsi="Times New Roman" w:cs="Times New Roman"/>
          <w:color w:val="000000"/>
          <w:sz w:val="26"/>
          <w:szCs w:val="26"/>
        </w:rPr>
        <w:t>Баранова».</w:t>
      </w:r>
      <w:proofErr w:type="gramEnd"/>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1.6. Обеспечение граждан лекарственными препаратами для лечения туберкулеза осуществляется по следующему перечню лекарственных препаратов:</w:t>
      </w:r>
    </w:p>
    <w:p w:rsidR="00F84F22" w:rsidRPr="001F69C3" w:rsidRDefault="00F84F22" w:rsidP="00F84F22">
      <w:pPr>
        <w:pStyle w:val="ConsPlusNormal"/>
        <w:ind w:firstLine="540"/>
        <w:jc w:val="both"/>
        <w:rPr>
          <w:rFonts w:ascii="Times New Roman" w:hAnsi="Times New Roman"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8"/>
        <w:gridCol w:w="3180"/>
        <w:gridCol w:w="3262"/>
        <w:gridCol w:w="1925"/>
      </w:tblGrid>
      <w:tr w:rsidR="00F84F22" w:rsidRPr="001F69C3" w:rsidTr="00E2382A">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Код АТХ</w:t>
            </w:r>
          </w:p>
        </w:tc>
        <w:tc>
          <w:tcPr>
            <w:tcW w:w="318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Анатомо-терапевтическо-химическая классификация (АТХ)</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5354C5">
            <w:pPr>
              <w:pStyle w:val="ConsPlusNormal"/>
              <w:ind w:left="141"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Лекарственн</w:t>
            </w:r>
            <w:r w:rsidR="005354C5">
              <w:rPr>
                <w:rFonts w:ascii="Times New Roman" w:hAnsi="Times New Roman" w:cs="Times New Roman"/>
                <w:color w:val="000000"/>
                <w:sz w:val="26"/>
                <w:szCs w:val="26"/>
              </w:rPr>
              <w:t>ая</w:t>
            </w:r>
            <w:r w:rsidRPr="001F69C3">
              <w:rPr>
                <w:rFonts w:ascii="Times New Roman" w:hAnsi="Times New Roman" w:cs="Times New Roman"/>
                <w:color w:val="000000"/>
                <w:sz w:val="26"/>
                <w:szCs w:val="26"/>
              </w:rPr>
              <w:t xml:space="preserve"> форм</w:t>
            </w:r>
            <w:r w:rsidR="005354C5">
              <w:rPr>
                <w:rFonts w:ascii="Times New Roman" w:hAnsi="Times New Roman" w:cs="Times New Roman"/>
                <w:color w:val="000000"/>
                <w:sz w:val="26"/>
                <w:szCs w:val="26"/>
              </w:rPr>
              <w:t>а</w:t>
            </w:r>
          </w:p>
        </w:tc>
      </w:tr>
      <w:tr w:rsidR="00F84F22" w:rsidRPr="001F69C3" w:rsidTr="00E2382A">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w:t>
            </w:r>
          </w:p>
        </w:tc>
        <w:tc>
          <w:tcPr>
            <w:tcW w:w="318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противомикробные препараты системного действия</w:t>
            </w: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r>
      <w:tr w:rsidR="00F84F22" w:rsidRPr="001F69C3" w:rsidTr="00E2382A">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J04</w:t>
            </w:r>
          </w:p>
        </w:tc>
        <w:tc>
          <w:tcPr>
            <w:tcW w:w="318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препараты, активные в отношении микобактерий</w:t>
            </w: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r>
      <w:tr w:rsidR="00F84F22" w:rsidRPr="001F69C3" w:rsidTr="00E2382A">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J04A</w:t>
            </w:r>
          </w:p>
        </w:tc>
        <w:tc>
          <w:tcPr>
            <w:tcW w:w="318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противотуберкулезные препараты</w:t>
            </w: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r>
      <w:tr w:rsidR="00F84F22" w:rsidRPr="001F69C3" w:rsidTr="00E2382A">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J04AB</w:t>
            </w:r>
          </w:p>
        </w:tc>
        <w:tc>
          <w:tcPr>
            <w:tcW w:w="318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антибиотики</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рифампицин</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tc>
      </w:tr>
      <w:tr w:rsidR="00F84F22" w:rsidRPr="001F69C3" w:rsidTr="00E2382A">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J04AC</w:t>
            </w:r>
          </w:p>
        </w:tc>
        <w:tc>
          <w:tcPr>
            <w:tcW w:w="318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гидразиды</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изониазид</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5354C5">
        <w:tc>
          <w:tcPr>
            <w:tcW w:w="998"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J04AK</w:t>
            </w:r>
          </w:p>
        </w:tc>
        <w:tc>
          <w:tcPr>
            <w:tcW w:w="3180" w:type="dxa"/>
            <w:tcBorders>
              <w:top w:val="single" w:sz="4" w:space="0" w:color="auto"/>
              <w:left w:val="single" w:sz="4" w:space="0" w:color="auto"/>
              <w:bottom w:val="nil"/>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противотуберкулезные препараты</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пиразинамид</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5354C5">
        <w:tc>
          <w:tcPr>
            <w:tcW w:w="998"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180" w:type="dxa"/>
            <w:tcBorders>
              <w:top w:val="nil"/>
              <w:left w:val="single" w:sz="4" w:space="0" w:color="auto"/>
              <w:bottom w:val="single" w:sz="4" w:space="0" w:color="auto"/>
              <w:right w:val="single" w:sz="4" w:space="0" w:color="auto"/>
            </w:tcBorders>
          </w:tcPr>
          <w:p w:rsidR="00F84F22" w:rsidRPr="001F69C3" w:rsidRDefault="00F84F22" w:rsidP="00E2382A">
            <w:pPr>
              <w:pStyle w:val="ConsPlusNormal"/>
              <w:ind w:left="141" w:firstLine="0"/>
              <w:jc w:val="both"/>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этамбутол</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bl>
    <w:p w:rsidR="00F84F22" w:rsidRPr="001F69C3" w:rsidRDefault="005354C5" w:rsidP="00F84F22">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Назначение и выписывание</w:t>
      </w:r>
      <w:r w:rsidR="00F84F22" w:rsidRPr="001F69C3">
        <w:rPr>
          <w:rFonts w:ascii="Times New Roman" w:hAnsi="Times New Roman" w:cs="Times New Roman"/>
          <w:color w:val="000000"/>
          <w:sz w:val="26"/>
          <w:szCs w:val="26"/>
        </w:rPr>
        <w:t xml:space="preserve">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«Республиканский противотуберкулезный диспансер», врачами-специалистами медицинских организаций, оказывающих первичную амбулаторную помощь.</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1.7. Обеспечение граждан лекарственными препаратами для лечения психических расстройств и расстройств поведения осуществляется по следующему перечню лекарственных препаратов:</w:t>
      </w:r>
    </w:p>
    <w:p w:rsidR="00F84F22" w:rsidRPr="001F69C3" w:rsidRDefault="00F84F22" w:rsidP="00F84F22">
      <w:pPr>
        <w:pStyle w:val="ConsPlusNormal"/>
        <w:ind w:firstLine="540"/>
        <w:jc w:val="both"/>
        <w:rPr>
          <w:rFonts w:ascii="Times New Roman" w:hAnsi="Times New Roman"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8"/>
        <w:gridCol w:w="3111"/>
        <w:gridCol w:w="3126"/>
        <w:gridCol w:w="2130"/>
      </w:tblGrid>
      <w:tr w:rsidR="00F84F22" w:rsidRPr="001F69C3" w:rsidTr="00887EF7">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Код АТХ</w:t>
            </w:r>
          </w:p>
        </w:tc>
        <w:tc>
          <w:tcPr>
            <w:tcW w:w="311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Анатомо-терапевтическо-химическая классификация (АТХ)</w:t>
            </w: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130" w:type="dxa"/>
            <w:tcBorders>
              <w:top w:val="single" w:sz="4" w:space="0" w:color="auto"/>
              <w:left w:val="single" w:sz="4" w:space="0" w:color="auto"/>
              <w:bottom w:val="single" w:sz="4" w:space="0" w:color="auto"/>
              <w:right w:val="single" w:sz="4" w:space="0" w:color="auto"/>
            </w:tcBorders>
            <w:hideMark/>
          </w:tcPr>
          <w:p w:rsidR="00887EF7" w:rsidRDefault="00887EF7" w:rsidP="00E2382A">
            <w:pPr>
              <w:pStyle w:val="ConsPlusNormal"/>
              <w:ind w:left="141"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Лекарственная </w:t>
            </w:r>
          </w:p>
          <w:p w:rsidR="00F84F22" w:rsidRPr="001F69C3" w:rsidRDefault="00887EF7" w:rsidP="00E2382A">
            <w:pPr>
              <w:pStyle w:val="ConsPlusNormal"/>
              <w:ind w:left="141"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форма</w:t>
            </w:r>
          </w:p>
        </w:tc>
      </w:tr>
      <w:tr w:rsidR="00F84F22" w:rsidRPr="001F69C3" w:rsidTr="00887EF7">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w:t>
            </w:r>
          </w:p>
        </w:tc>
        <w:tc>
          <w:tcPr>
            <w:tcW w:w="311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нервная система</w:t>
            </w:r>
          </w:p>
        </w:tc>
        <w:tc>
          <w:tcPr>
            <w:tcW w:w="3126" w:type="dxa"/>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c>
          <w:tcPr>
            <w:tcW w:w="2130" w:type="dxa"/>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r>
      <w:tr w:rsidR="00F84F22" w:rsidRPr="001F69C3" w:rsidTr="00887EF7">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N03</w:t>
            </w:r>
          </w:p>
        </w:tc>
        <w:tc>
          <w:tcPr>
            <w:tcW w:w="311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противоэпилептические препараты</w:t>
            </w:r>
          </w:p>
        </w:tc>
        <w:tc>
          <w:tcPr>
            <w:tcW w:w="3126" w:type="dxa"/>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c>
          <w:tcPr>
            <w:tcW w:w="2130" w:type="dxa"/>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r>
      <w:tr w:rsidR="00F84F22" w:rsidRPr="001F69C3" w:rsidTr="00887EF7">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N03A</w:t>
            </w:r>
          </w:p>
        </w:tc>
        <w:tc>
          <w:tcPr>
            <w:tcW w:w="311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противоэпилептические препараты</w:t>
            </w:r>
          </w:p>
        </w:tc>
        <w:tc>
          <w:tcPr>
            <w:tcW w:w="3126" w:type="dxa"/>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c>
          <w:tcPr>
            <w:tcW w:w="2130" w:type="dxa"/>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r>
      <w:tr w:rsidR="00F84F22" w:rsidRPr="001F69C3" w:rsidTr="00887EF7">
        <w:tc>
          <w:tcPr>
            <w:tcW w:w="998"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N03AA</w:t>
            </w:r>
          </w:p>
        </w:tc>
        <w:tc>
          <w:tcPr>
            <w:tcW w:w="3111" w:type="dxa"/>
            <w:tcBorders>
              <w:top w:val="single" w:sz="4" w:space="0" w:color="auto"/>
              <w:left w:val="single" w:sz="4" w:space="0" w:color="auto"/>
              <w:bottom w:val="nil"/>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барбитураты и их производные</w:t>
            </w: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бензобарбитал</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887EF7">
        <w:tc>
          <w:tcPr>
            <w:tcW w:w="998"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111" w:type="dxa"/>
            <w:tcBorders>
              <w:top w:val="nil"/>
              <w:left w:val="single" w:sz="4" w:space="0" w:color="auto"/>
              <w:bottom w:val="single" w:sz="4" w:space="0" w:color="auto"/>
              <w:right w:val="single" w:sz="4" w:space="0" w:color="auto"/>
            </w:tcBorders>
          </w:tcPr>
          <w:p w:rsidR="00F84F22" w:rsidRPr="001F69C3" w:rsidRDefault="00F84F22" w:rsidP="00E2382A">
            <w:pPr>
              <w:pStyle w:val="ConsPlusNormal"/>
              <w:ind w:left="141" w:firstLine="0"/>
              <w:jc w:val="both"/>
              <w:rPr>
                <w:rFonts w:ascii="Times New Roman" w:hAnsi="Times New Roman" w:cs="Times New Roman"/>
                <w:color w:val="000000"/>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фенобарбитал</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887EF7">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N03AD</w:t>
            </w:r>
          </w:p>
        </w:tc>
        <w:tc>
          <w:tcPr>
            <w:tcW w:w="311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сукцинимида</w:t>
            </w: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3A4B87" w:rsidP="00E2382A">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э</w:t>
            </w:r>
            <w:r w:rsidR="00F84F22" w:rsidRPr="001F69C3">
              <w:rPr>
                <w:rFonts w:ascii="Times New Roman" w:hAnsi="Times New Roman" w:cs="Times New Roman"/>
                <w:color w:val="000000"/>
                <w:sz w:val="26"/>
                <w:szCs w:val="26"/>
              </w:rPr>
              <w:t>тосуксимид</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tc>
      </w:tr>
      <w:tr w:rsidR="00F84F22" w:rsidRPr="001F69C3" w:rsidTr="00887EF7">
        <w:tc>
          <w:tcPr>
            <w:tcW w:w="998"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N03AF</w:t>
            </w:r>
          </w:p>
        </w:tc>
        <w:tc>
          <w:tcPr>
            <w:tcW w:w="3111" w:type="dxa"/>
            <w:tcBorders>
              <w:top w:val="single" w:sz="4" w:space="0" w:color="auto"/>
              <w:left w:val="single" w:sz="4" w:space="0" w:color="auto"/>
              <w:bottom w:val="nil"/>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карбоксамида</w:t>
            </w: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карбамазепин</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таблетки </w:t>
            </w:r>
            <w:proofErr w:type="gramStart"/>
            <w:r w:rsidRPr="001F69C3">
              <w:rPr>
                <w:rFonts w:ascii="Times New Roman" w:hAnsi="Times New Roman" w:cs="Times New Roman"/>
                <w:color w:val="000000"/>
                <w:sz w:val="26"/>
                <w:szCs w:val="26"/>
              </w:rPr>
              <w:t>пролонгирован</w:t>
            </w:r>
            <w:r w:rsidR="00887EF7">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ного</w:t>
            </w:r>
            <w:proofErr w:type="gramEnd"/>
            <w:r w:rsidRPr="001F69C3">
              <w:rPr>
                <w:rFonts w:ascii="Times New Roman" w:hAnsi="Times New Roman" w:cs="Times New Roman"/>
                <w:color w:val="000000"/>
                <w:sz w:val="26"/>
                <w:szCs w:val="26"/>
              </w:rPr>
              <w:t xml:space="preserve"> действия</w:t>
            </w:r>
          </w:p>
        </w:tc>
      </w:tr>
      <w:tr w:rsidR="00F84F22" w:rsidRPr="001F69C3" w:rsidTr="00887EF7">
        <w:tc>
          <w:tcPr>
            <w:tcW w:w="998"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111" w:type="dxa"/>
            <w:tcBorders>
              <w:top w:val="nil"/>
              <w:left w:val="single" w:sz="4" w:space="0" w:color="auto"/>
              <w:bottom w:val="single" w:sz="4" w:space="0" w:color="auto"/>
              <w:right w:val="single" w:sz="4" w:space="0" w:color="auto"/>
            </w:tcBorders>
          </w:tcPr>
          <w:p w:rsidR="00F84F22" w:rsidRPr="001F69C3" w:rsidRDefault="00F84F22" w:rsidP="00E2382A">
            <w:pPr>
              <w:pStyle w:val="ConsPlusNormal"/>
              <w:ind w:left="141" w:firstLine="0"/>
              <w:jc w:val="both"/>
              <w:rPr>
                <w:rFonts w:ascii="Times New Roman" w:hAnsi="Times New Roman" w:cs="Times New Roman"/>
                <w:color w:val="000000"/>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окскарбазепин</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887EF7">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N03AG</w:t>
            </w:r>
          </w:p>
        </w:tc>
        <w:tc>
          <w:tcPr>
            <w:tcW w:w="311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жирных кислот</w:t>
            </w: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3A4B87" w:rsidP="00E2382A">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в</w:t>
            </w:r>
            <w:r w:rsidR="00F84F22" w:rsidRPr="001F69C3">
              <w:rPr>
                <w:rFonts w:ascii="Times New Roman" w:hAnsi="Times New Roman" w:cs="Times New Roman"/>
                <w:color w:val="000000"/>
                <w:sz w:val="26"/>
                <w:szCs w:val="26"/>
              </w:rPr>
              <w:t>альпроевая кислота</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гранулы </w:t>
            </w:r>
            <w:proofErr w:type="gramStart"/>
            <w:r w:rsidRPr="001F69C3">
              <w:rPr>
                <w:rFonts w:ascii="Times New Roman" w:hAnsi="Times New Roman" w:cs="Times New Roman"/>
                <w:color w:val="000000"/>
                <w:sz w:val="26"/>
                <w:szCs w:val="26"/>
              </w:rPr>
              <w:t>пролонгиро</w:t>
            </w:r>
            <w:r w:rsidR="00436643">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ванного</w:t>
            </w:r>
            <w:proofErr w:type="gramEnd"/>
            <w:r w:rsidRPr="001F69C3">
              <w:rPr>
                <w:rFonts w:ascii="Times New Roman" w:hAnsi="Times New Roman" w:cs="Times New Roman"/>
                <w:color w:val="000000"/>
                <w:sz w:val="26"/>
                <w:szCs w:val="26"/>
              </w:rPr>
              <w:t xml:space="preserve"> действия;</w:t>
            </w:r>
          </w:p>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сироп;</w:t>
            </w:r>
          </w:p>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таблетки, покрытые </w:t>
            </w:r>
            <w:proofErr w:type="gramStart"/>
            <w:r w:rsidRPr="001F69C3">
              <w:rPr>
                <w:rFonts w:ascii="Times New Roman" w:hAnsi="Times New Roman" w:cs="Times New Roman"/>
                <w:color w:val="000000"/>
                <w:sz w:val="26"/>
                <w:szCs w:val="26"/>
              </w:rPr>
              <w:t>кишечнораст</w:t>
            </w:r>
            <w:r w:rsidR="00887EF7">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воримой</w:t>
            </w:r>
            <w:proofErr w:type="gramEnd"/>
            <w:r w:rsidRPr="001F69C3">
              <w:rPr>
                <w:rFonts w:ascii="Times New Roman" w:hAnsi="Times New Roman" w:cs="Times New Roman"/>
                <w:color w:val="000000"/>
                <w:sz w:val="26"/>
                <w:szCs w:val="26"/>
              </w:rPr>
              <w:t xml:space="preserve"> оболочкой;</w:t>
            </w:r>
          </w:p>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таблетки </w:t>
            </w:r>
            <w:proofErr w:type="gramStart"/>
            <w:r w:rsidRPr="001F69C3">
              <w:rPr>
                <w:rFonts w:ascii="Times New Roman" w:hAnsi="Times New Roman" w:cs="Times New Roman"/>
                <w:color w:val="000000"/>
                <w:sz w:val="26"/>
                <w:szCs w:val="26"/>
              </w:rPr>
              <w:t>пролонгиро</w:t>
            </w:r>
            <w:r w:rsidR="00436643">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ванного</w:t>
            </w:r>
            <w:proofErr w:type="gramEnd"/>
            <w:r w:rsidRPr="001F69C3">
              <w:rPr>
                <w:rFonts w:ascii="Times New Roman" w:hAnsi="Times New Roman" w:cs="Times New Roman"/>
                <w:color w:val="000000"/>
                <w:sz w:val="26"/>
                <w:szCs w:val="26"/>
              </w:rPr>
              <w:t xml:space="preserve"> действия, покрытые оболочкой</w:t>
            </w:r>
          </w:p>
        </w:tc>
      </w:tr>
    </w:tbl>
    <w:p w:rsidR="00887EF7" w:rsidRDefault="00887E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8"/>
        <w:gridCol w:w="3111"/>
        <w:gridCol w:w="3126"/>
        <w:gridCol w:w="2130"/>
      </w:tblGrid>
      <w:tr w:rsidR="00F84F22" w:rsidRPr="001F69C3" w:rsidTr="00887EF7">
        <w:tc>
          <w:tcPr>
            <w:tcW w:w="998"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N03AX</w:t>
            </w:r>
          </w:p>
        </w:tc>
        <w:tc>
          <w:tcPr>
            <w:tcW w:w="3111" w:type="dxa"/>
            <w:tcBorders>
              <w:top w:val="single" w:sz="4" w:space="0" w:color="auto"/>
              <w:left w:val="single" w:sz="4" w:space="0" w:color="auto"/>
              <w:bottom w:val="nil"/>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другие </w:t>
            </w:r>
            <w:proofErr w:type="gramStart"/>
            <w:r w:rsidRPr="001F69C3">
              <w:rPr>
                <w:rFonts w:ascii="Times New Roman" w:hAnsi="Times New Roman" w:cs="Times New Roman"/>
                <w:color w:val="000000"/>
                <w:sz w:val="26"/>
                <w:szCs w:val="26"/>
              </w:rPr>
              <w:t>противоэпилеп</w:t>
            </w:r>
            <w:r w:rsidR="00436643">
              <w:rPr>
                <w:rFonts w:ascii="Times New Roman" w:hAnsi="Times New Roman" w:cs="Times New Roman"/>
                <w:color w:val="000000"/>
                <w:sz w:val="26"/>
                <w:szCs w:val="26"/>
              </w:rPr>
              <w:t>-</w:t>
            </w:r>
            <w:r w:rsidRPr="001F69C3">
              <w:rPr>
                <w:rFonts w:ascii="Times New Roman" w:hAnsi="Times New Roman" w:cs="Times New Roman"/>
                <w:color w:val="000000"/>
                <w:sz w:val="26"/>
                <w:szCs w:val="26"/>
              </w:rPr>
              <w:t>тические</w:t>
            </w:r>
            <w:proofErr w:type="gramEnd"/>
            <w:r w:rsidRPr="001F69C3">
              <w:rPr>
                <w:rFonts w:ascii="Times New Roman" w:hAnsi="Times New Roman" w:cs="Times New Roman"/>
                <w:color w:val="000000"/>
                <w:sz w:val="26"/>
                <w:szCs w:val="26"/>
              </w:rPr>
              <w:t xml:space="preserve"> препараты</w:t>
            </w: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леветирацетам</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887EF7">
        <w:tc>
          <w:tcPr>
            <w:tcW w:w="998" w:type="dxa"/>
            <w:tcBorders>
              <w:top w:val="nil"/>
              <w:left w:val="single" w:sz="4" w:space="0" w:color="auto"/>
              <w:bottom w:val="nil"/>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111" w:type="dxa"/>
            <w:tcBorders>
              <w:top w:val="nil"/>
              <w:left w:val="single" w:sz="4" w:space="0" w:color="auto"/>
              <w:bottom w:val="nil"/>
              <w:right w:val="single" w:sz="4" w:space="0" w:color="auto"/>
            </w:tcBorders>
          </w:tcPr>
          <w:p w:rsidR="00F84F22" w:rsidRPr="001F69C3" w:rsidRDefault="00F84F22" w:rsidP="00E2382A">
            <w:pPr>
              <w:pStyle w:val="ConsPlusNormal"/>
              <w:ind w:left="141" w:firstLine="0"/>
              <w:jc w:val="both"/>
              <w:rPr>
                <w:rFonts w:ascii="Times New Roman" w:hAnsi="Times New Roman" w:cs="Times New Roman"/>
                <w:color w:val="000000"/>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3A4B87" w:rsidP="00E2382A">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F84F22" w:rsidRPr="001F69C3">
              <w:rPr>
                <w:rFonts w:ascii="Times New Roman" w:hAnsi="Times New Roman" w:cs="Times New Roman"/>
                <w:color w:val="000000"/>
                <w:sz w:val="26"/>
                <w:szCs w:val="26"/>
              </w:rPr>
              <w:t>опирамат</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tc>
      </w:tr>
      <w:tr w:rsidR="00F84F22" w:rsidRPr="001F69C3" w:rsidTr="00887EF7">
        <w:tc>
          <w:tcPr>
            <w:tcW w:w="998"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111" w:type="dxa"/>
            <w:tcBorders>
              <w:top w:val="nil"/>
              <w:left w:val="single" w:sz="4" w:space="0" w:color="auto"/>
              <w:bottom w:val="single" w:sz="4" w:space="0" w:color="auto"/>
              <w:right w:val="single" w:sz="4" w:space="0" w:color="auto"/>
            </w:tcBorders>
          </w:tcPr>
          <w:p w:rsidR="00F84F22" w:rsidRPr="001F69C3" w:rsidRDefault="00F84F22" w:rsidP="00E2382A">
            <w:pPr>
              <w:pStyle w:val="ConsPlusNormal"/>
              <w:ind w:left="141" w:firstLine="0"/>
              <w:jc w:val="both"/>
              <w:rPr>
                <w:rFonts w:ascii="Times New Roman" w:hAnsi="Times New Roman" w:cs="Times New Roman"/>
                <w:color w:val="000000"/>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ламотриджин</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887EF7">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N04</w:t>
            </w:r>
          </w:p>
        </w:tc>
        <w:tc>
          <w:tcPr>
            <w:tcW w:w="311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противопаркинсонические препараты</w:t>
            </w:r>
          </w:p>
        </w:tc>
        <w:tc>
          <w:tcPr>
            <w:tcW w:w="3126" w:type="dxa"/>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c>
          <w:tcPr>
            <w:tcW w:w="2130" w:type="dxa"/>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r>
      <w:tr w:rsidR="00F84F22" w:rsidRPr="001F69C3" w:rsidTr="00887EF7">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N04A</w:t>
            </w:r>
          </w:p>
        </w:tc>
        <w:tc>
          <w:tcPr>
            <w:tcW w:w="311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антихолинергические средства</w:t>
            </w:r>
          </w:p>
        </w:tc>
        <w:tc>
          <w:tcPr>
            <w:tcW w:w="3126" w:type="dxa"/>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c>
          <w:tcPr>
            <w:tcW w:w="2130" w:type="dxa"/>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r>
      <w:tr w:rsidR="00F84F22" w:rsidRPr="001F69C3" w:rsidTr="00887EF7">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N04AA</w:t>
            </w:r>
          </w:p>
        </w:tc>
        <w:tc>
          <w:tcPr>
            <w:tcW w:w="311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третичные амины</w:t>
            </w: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тригексифенидил</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887EF7">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N05</w:t>
            </w:r>
          </w:p>
        </w:tc>
        <w:tc>
          <w:tcPr>
            <w:tcW w:w="311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психотропные средства</w:t>
            </w:r>
          </w:p>
        </w:tc>
        <w:tc>
          <w:tcPr>
            <w:tcW w:w="3126" w:type="dxa"/>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c>
          <w:tcPr>
            <w:tcW w:w="2130" w:type="dxa"/>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r>
      <w:tr w:rsidR="00F84F22" w:rsidRPr="001F69C3" w:rsidTr="00887EF7">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N05A</w:t>
            </w:r>
          </w:p>
        </w:tc>
        <w:tc>
          <w:tcPr>
            <w:tcW w:w="311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антипсихотические средства</w:t>
            </w:r>
          </w:p>
        </w:tc>
        <w:tc>
          <w:tcPr>
            <w:tcW w:w="3126" w:type="dxa"/>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c>
          <w:tcPr>
            <w:tcW w:w="2130" w:type="dxa"/>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r>
      <w:tr w:rsidR="00F84F22" w:rsidRPr="001F69C3" w:rsidTr="00887EF7">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N05AB</w:t>
            </w:r>
          </w:p>
        </w:tc>
        <w:tc>
          <w:tcPr>
            <w:tcW w:w="311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пиперазиновые производные фенотиазина</w:t>
            </w: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3A4B87" w:rsidP="00E2382A">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ф</w:t>
            </w:r>
            <w:r w:rsidR="00F84F22" w:rsidRPr="001F69C3">
              <w:rPr>
                <w:rFonts w:ascii="Times New Roman" w:hAnsi="Times New Roman" w:cs="Times New Roman"/>
                <w:color w:val="000000"/>
                <w:sz w:val="26"/>
                <w:szCs w:val="26"/>
              </w:rPr>
              <w:t>луфеназин</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раствор для </w:t>
            </w:r>
            <w:proofErr w:type="gramStart"/>
            <w:r w:rsidRPr="001F69C3">
              <w:rPr>
                <w:rFonts w:ascii="Times New Roman" w:hAnsi="Times New Roman" w:cs="Times New Roman"/>
                <w:color w:val="000000"/>
                <w:sz w:val="26"/>
                <w:szCs w:val="26"/>
              </w:rPr>
              <w:t>внутримышеч</w:t>
            </w:r>
            <w:r w:rsidR="00887EF7">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ного</w:t>
            </w:r>
            <w:proofErr w:type="gramEnd"/>
            <w:r w:rsidRPr="001F69C3">
              <w:rPr>
                <w:rFonts w:ascii="Times New Roman" w:hAnsi="Times New Roman" w:cs="Times New Roman"/>
                <w:color w:val="000000"/>
                <w:sz w:val="26"/>
                <w:szCs w:val="26"/>
              </w:rPr>
              <w:t xml:space="preserve"> введения (масляный)</w:t>
            </w:r>
          </w:p>
        </w:tc>
      </w:tr>
      <w:tr w:rsidR="00F84F22" w:rsidRPr="001F69C3" w:rsidTr="00887EF7">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N05AD</w:t>
            </w:r>
          </w:p>
        </w:tc>
        <w:tc>
          <w:tcPr>
            <w:tcW w:w="311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бутирофенона</w:t>
            </w: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A62603" w:rsidP="00A62603">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г</w:t>
            </w:r>
            <w:r w:rsidR="00F84F22" w:rsidRPr="001F69C3">
              <w:rPr>
                <w:rFonts w:ascii="Times New Roman" w:hAnsi="Times New Roman" w:cs="Times New Roman"/>
                <w:color w:val="000000"/>
                <w:sz w:val="26"/>
                <w:szCs w:val="26"/>
              </w:rPr>
              <w:t>алоперидол</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раствор для внутривенного и </w:t>
            </w:r>
            <w:proofErr w:type="gramStart"/>
            <w:r w:rsidRPr="001F69C3">
              <w:rPr>
                <w:rFonts w:ascii="Times New Roman" w:hAnsi="Times New Roman" w:cs="Times New Roman"/>
                <w:color w:val="000000"/>
                <w:sz w:val="26"/>
                <w:szCs w:val="26"/>
              </w:rPr>
              <w:t>внутримышеч</w:t>
            </w:r>
            <w:r w:rsidR="00515509">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ного</w:t>
            </w:r>
            <w:proofErr w:type="gramEnd"/>
            <w:r w:rsidRPr="001F69C3">
              <w:rPr>
                <w:rFonts w:ascii="Times New Roman" w:hAnsi="Times New Roman" w:cs="Times New Roman"/>
                <w:color w:val="000000"/>
                <w:sz w:val="26"/>
                <w:szCs w:val="26"/>
              </w:rPr>
              <w:t xml:space="preserve"> введения;</w:t>
            </w:r>
          </w:p>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887EF7">
        <w:tc>
          <w:tcPr>
            <w:tcW w:w="998"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N05AF</w:t>
            </w:r>
          </w:p>
        </w:tc>
        <w:tc>
          <w:tcPr>
            <w:tcW w:w="3111" w:type="dxa"/>
            <w:tcBorders>
              <w:top w:val="single" w:sz="4" w:space="0" w:color="auto"/>
              <w:left w:val="single" w:sz="4" w:space="0" w:color="auto"/>
              <w:bottom w:val="nil"/>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тиоксантена</w:t>
            </w: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зуклопентиксол</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раствор для </w:t>
            </w:r>
            <w:proofErr w:type="gramStart"/>
            <w:r w:rsidRPr="001F69C3">
              <w:rPr>
                <w:rFonts w:ascii="Times New Roman" w:hAnsi="Times New Roman" w:cs="Times New Roman"/>
                <w:color w:val="000000"/>
                <w:sz w:val="26"/>
                <w:szCs w:val="26"/>
              </w:rPr>
              <w:t>внутримы</w:t>
            </w:r>
            <w:r w:rsidR="00515509">
              <w:rPr>
                <w:rFonts w:ascii="Times New Roman" w:hAnsi="Times New Roman" w:cs="Times New Roman"/>
                <w:color w:val="000000"/>
                <w:sz w:val="26"/>
                <w:szCs w:val="26"/>
              </w:rPr>
              <w:t>-</w:t>
            </w:r>
            <w:r w:rsidRPr="001F69C3">
              <w:rPr>
                <w:rFonts w:ascii="Times New Roman" w:hAnsi="Times New Roman" w:cs="Times New Roman"/>
                <w:color w:val="000000"/>
                <w:sz w:val="26"/>
                <w:szCs w:val="26"/>
              </w:rPr>
              <w:t>шечного</w:t>
            </w:r>
            <w:proofErr w:type="gramEnd"/>
            <w:r w:rsidRPr="001F69C3">
              <w:rPr>
                <w:rFonts w:ascii="Times New Roman" w:hAnsi="Times New Roman" w:cs="Times New Roman"/>
                <w:color w:val="000000"/>
                <w:sz w:val="26"/>
                <w:szCs w:val="26"/>
              </w:rPr>
              <w:t xml:space="preserve"> введения (масляный);</w:t>
            </w:r>
          </w:p>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tc>
      </w:tr>
      <w:tr w:rsidR="00F84F22" w:rsidRPr="001F69C3" w:rsidTr="00887EF7">
        <w:tc>
          <w:tcPr>
            <w:tcW w:w="998"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111" w:type="dxa"/>
            <w:tcBorders>
              <w:top w:val="nil"/>
              <w:left w:val="single" w:sz="4" w:space="0" w:color="auto"/>
              <w:bottom w:val="single" w:sz="4" w:space="0" w:color="auto"/>
              <w:right w:val="single" w:sz="4" w:space="0" w:color="auto"/>
            </w:tcBorders>
          </w:tcPr>
          <w:p w:rsidR="00F84F22" w:rsidRPr="001F69C3" w:rsidRDefault="00F84F22" w:rsidP="00E2382A">
            <w:pPr>
              <w:pStyle w:val="ConsPlusNormal"/>
              <w:ind w:left="141" w:firstLine="0"/>
              <w:jc w:val="both"/>
              <w:rPr>
                <w:rFonts w:ascii="Times New Roman" w:hAnsi="Times New Roman" w:cs="Times New Roman"/>
                <w:color w:val="000000"/>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хлорпротиксен</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tc>
      </w:tr>
      <w:tr w:rsidR="00F84F22" w:rsidRPr="001F69C3" w:rsidTr="00887EF7">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N05AH</w:t>
            </w:r>
          </w:p>
        </w:tc>
        <w:tc>
          <w:tcPr>
            <w:tcW w:w="311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диазепины, оксазепины и тиазепины</w:t>
            </w: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515509" w:rsidP="00515509">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к</w:t>
            </w:r>
            <w:r w:rsidR="00F84F22" w:rsidRPr="001F69C3">
              <w:rPr>
                <w:rFonts w:ascii="Times New Roman" w:hAnsi="Times New Roman" w:cs="Times New Roman"/>
                <w:color w:val="000000"/>
                <w:sz w:val="26"/>
                <w:szCs w:val="26"/>
              </w:rPr>
              <w:t>ветиапин</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таблетки </w:t>
            </w:r>
            <w:proofErr w:type="gramStart"/>
            <w:r w:rsidRPr="001F69C3">
              <w:rPr>
                <w:rFonts w:ascii="Times New Roman" w:hAnsi="Times New Roman" w:cs="Times New Roman"/>
                <w:color w:val="000000"/>
                <w:sz w:val="26"/>
                <w:szCs w:val="26"/>
              </w:rPr>
              <w:t>пролонгиро</w:t>
            </w:r>
            <w:r w:rsidR="00515509">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ванного</w:t>
            </w:r>
            <w:proofErr w:type="gramEnd"/>
            <w:r w:rsidRPr="001F69C3">
              <w:rPr>
                <w:rFonts w:ascii="Times New Roman" w:hAnsi="Times New Roman" w:cs="Times New Roman"/>
                <w:color w:val="000000"/>
                <w:sz w:val="26"/>
                <w:szCs w:val="26"/>
              </w:rPr>
              <w:t xml:space="preserve"> действия, покрытые пленочной оболочкой</w:t>
            </w:r>
          </w:p>
        </w:tc>
      </w:tr>
      <w:tr w:rsidR="00F84F22" w:rsidRPr="001F69C3" w:rsidTr="00887EF7">
        <w:tc>
          <w:tcPr>
            <w:tcW w:w="998" w:type="dxa"/>
            <w:tcBorders>
              <w:top w:val="single" w:sz="4" w:space="0" w:color="auto"/>
              <w:left w:val="single" w:sz="4" w:space="0" w:color="auto"/>
              <w:bottom w:val="nil"/>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111" w:type="dxa"/>
            <w:tcBorders>
              <w:top w:val="single" w:sz="4" w:space="0" w:color="auto"/>
              <w:left w:val="single" w:sz="4" w:space="0" w:color="auto"/>
              <w:bottom w:val="nil"/>
              <w:right w:val="single" w:sz="4" w:space="0" w:color="auto"/>
            </w:tcBorders>
          </w:tcPr>
          <w:p w:rsidR="00F84F22" w:rsidRPr="001F69C3" w:rsidRDefault="00F84F22" w:rsidP="00E2382A">
            <w:pPr>
              <w:pStyle w:val="ConsPlusNormal"/>
              <w:ind w:left="141" w:firstLine="0"/>
              <w:jc w:val="both"/>
              <w:rPr>
                <w:rFonts w:ascii="Times New Roman" w:hAnsi="Times New Roman" w:cs="Times New Roman"/>
                <w:color w:val="000000"/>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515509" w:rsidP="00515509">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о</w:t>
            </w:r>
            <w:r w:rsidR="00F84F22" w:rsidRPr="001F69C3">
              <w:rPr>
                <w:rFonts w:ascii="Times New Roman" w:hAnsi="Times New Roman" w:cs="Times New Roman"/>
                <w:color w:val="000000"/>
                <w:sz w:val="26"/>
                <w:szCs w:val="26"/>
              </w:rPr>
              <w:t>ланзапин</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для рассасывания</w:t>
            </w:r>
          </w:p>
        </w:tc>
      </w:tr>
      <w:tr w:rsidR="00F84F22" w:rsidRPr="001F69C3" w:rsidTr="00887EF7">
        <w:tc>
          <w:tcPr>
            <w:tcW w:w="998"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111" w:type="dxa"/>
            <w:tcBorders>
              <w:top w:val="nil"/>
              <w:left w:val="single" w:sz="4" w:space="0" w:color="auto"/>
              <w:bottom w:val="single" w:sz="4" w:space="0" w:color="auto"/>
              <w:right w:val="single" w:sz="4" w:space="0" w:color="auto"/>
            </w:tcBorders>
          </w:tcPr>
          <w:p w:rsidR="00F84F22" w:rsidRPr="001F69C3" w:rsidRDefault="00F84F22" w:rsidP="00E2382A">
            <w:pPr>
              <w:pStyle w:val="ConsPlusNormal"/>
              <w:ind w:left="141" w:firstLine="0"/>
              <w:jc w:val="both"/>
              <w:rPr>
                <w:rFonts w:ascii="Times New Roman" w:hAnsi="Times New Roman" w:cs="Times New Roman"/>
                <w:color w:val="000000"/>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515509" w:rsidP="00515509">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к</w:t>
            </w:r>
            <w:r w:rsidR="00F84F22" w:rsidRPr="001F69C3">
              <w:rPr>
                <w:rFonts w:ascii="Times New Roman" w:hAnsi="Times New Roman" w:cs="Times New Roman"/>
                <w:color w:val="000000"/>
                <w:sz w:val="26"/>
                <w:szCs w:val="26"/>
              </w:rPr>
              <w:t>лозапин</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A62603">
        <w:tc>
          <w:tcPr>
            <w:tcW w:w="998"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N05AL</w:t>
            </w:r>
          </w:p>
        </w:tc>
        <w:tc>
          <w:tcPr>
            <w:tcW w:w="3111" w:type="dxa"/>
            <w:tcBorders>
              <w:top w:val="single" w:sz="4" w:space="0" w:color="auto"/>
              <w:left w:val="single" w:sz="4" w:space="0" w:color="auto"/>
              <w:bottom w:val="nil"/>
              <w:right w:val="single" w:sz="4" w:space="0" w:color="auto"/>
            </w:tcBorders>
            <w:hideMark/>
          </w:tcPr>
          <w:p w:rsidR="00F84F22" w:rsidRPr="001F69C3" w:rsidRDefault="00672B44" w:rsidP="00672B44">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б</w:t>
            </w:r>
            <w:r w:rsidR="00F84F22" w:rsidRPr="001F69C3">
              <w:rPr>
                <w:rFonts w:ascii="Times New Roman" w:hAnsi="Times New Roman" w:cs="Times New Roman"/>
                <w:color w:val="000000"/>
                <w:sz w:val="26"/>
                <w:szCs w:val="26"/>
              </w:rPr>
              <w:t>ензамиды</w:t>
            </w: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515509" w:rsidP="00515509">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с</w:t>
            </w:r>
            <w:r w:rsidR="00F84F22" w:rsidRPr="001F69C3">
              <w:rPr>
                <w:rFonts w:ascii="Times New Roman" w:hAnsi="Times New Roman" w:cs="Times New Roman"/>
                <w:color w:val="000000"/>
                <w:sz w:val="26"/>
                <w:szCs w:val="26"/>
              </w:rPr>
              <w:t>ульпирид</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A62603">
        <w:tc>
          <w:tcPr>
            <w:tcW w:w="998"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center"/>
              <w:rPr>
                <w:rFonts w:ascii="Times New Roman" w:hAnsi="Times New Roman" w:cs="Times New Roman"/>
                <w:color w:val="000000"/>
                <w:sz w:val="26"/>
                <w:szCs w:val="26"/>
              </w:rPr>
            </w:pPr>
          </w:p>
        </w:tc>
        <w:tc>
          <w:tcPr>
            <w:tcW w:w="3111" w:type="dxa"/>
            <w:tcBorders>
              <w:top w:val="nil"/>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амисульприд</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tc>
      </w:tr>
      <w:tr w:rsidR="00F84F22" w:rsidRPr="001F69C3" w:rsidTr="00887EF7">
        <w:tc>
          <w:tcPr>
            <w:tcW w:w="998" w:type="dxa"/>
            <w:tcBorders>
              <w:top w:val="single" w:sz="4" w:space="0" w:color="auto"/>
              <w:left w:val="single" w:sz="4" w:space="0" w:color="auto"/>
              <w:bottom w:val="nil"/>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N05AX</w:t>
            </w:r>
          </w:p>
        </w:tc>
        <w:tc>
          <w:tcPr>
            <w:tcW w:w="3111" w:type="dxa"/>
            <w:tcBorders>
              <w:top w:val="single" w:sz="4" w:space="0" w:color="auto"/>
              <w:left w:val="single" w:sz="4" w:space="0" w:color="auto"/>
              <w:bottom w:val="nil"/>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антипсихоти</w:t>
            </w:r>
            <w:r w:rsidR="00672B44">
              <w:rPr>
                <w:rFonts w:ascii="Times New Roman" w:hAnsi="Times New Roman" w:cs="Times New Roman"/>
                <w:color w:val="000000"/>
                <w:sz w:val="26"/>
                <w:szCs w:val="26"/>
              </w:rPr>
              <w:t>-</w:t>
            </w:r>
            <w:r w:rsidRPr="001F69C3">
              <w:rPr>
                <w:rFonts w:ascii="Times New Roman" w:hAnsi="Times New Roman" w:cs="Times New Roman"/>
                <w:color w:val="000000"/>
                <w:sz w:val="26"/>
                <w:szCs w:val="26"/>
              </w:rPr>
              <w:t>ческие средства</w:t>
            </w: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515509" w:rsidP="00515509">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р</w:t>
            </w:r>
            <w:r w:rsidR="00F84F22" w:rsidRPr="001F69C3">
              <w:rPr>
                <w:rFonts w:ascii="Times New Roman" w:hAnsi="Times New Roman" w:cs="Times New Roman"/>
                <w:color w:val="000000"/>
                <w:sz w:val="26"/>
                <w:szCs w:val="26"/>
              </w:rPr>
              <w:t>исперидон</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порошок для приготовления суспензии для </w:t>
            </w:r>
            <w:proofErr w:type="gramStart"/>
            <w:r w:rsidRPr="001F69C3">
              <w:rPr>
                <w:rFonts w:ascii="Times New Roman" w:hAnsi="Times New Roman" w:cs="Times New Roman"/>
                <w:color w:val="000000"/>
                <w:sz w:val="26"/>
                <w:szCs w:val="26"/>
              </w:rPr>
              <w:t>внутримышеч</w:t>
            </w:r>
            <w:r w:rsidR="00887EF7">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ного</w:t>
            </w:r>
            <w:proofErr w:type="gramEnd"/>
            <w:r w:rsidRPr="001F69C3">
              <w:rPr>
                <w:rFonts w:ascii="Times New Roman" w:hAnsi="Times New Roman" w:cs="Times New Roman"/>
                <w:color w:val="000000"/>
                <w:sz w:val="26"/>
                <w:szCs w:val="26"/>
              </w:rPr>
              <w:t xml:space="preserve"> введения пролонгиро</w:t>
            </w:r>
            <w:r w:rsidR="00515509">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ванного действия;</w:t>
            </w:r>
          </w:p>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tc>
      </w:tr>
      <w:tr w:rsidR="00F84F22" w:rsidRPr="001F69C3" w:rsidTr="00887EF7">
        <w:tc>
          <w:tcPr>
            <w:tcW w:w="998" w:type="dxa"/>
            <w:tcBorders>
              <w:top w:val="nil"/>
              <w:left w:val="single" w:sz="4" w:space="0" w:color="auto"/>
              <w:bottom w:val="nil"/>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111" w:type="dxa"/>
            <w:tcBorders>
              <w:top w:val="nil"/>
              <w:left w:val="single" w:sz="4" w:space="0" w:color="auto"/>
              <w:bottom w:val="nil"/>
              <w:right w:val="single" w:sz="4" w:space="0" w:color="auto"/>
            </w:tcBorders>
          </w:tcPr>
          <w:p w:rsidR="00F84F22" w:rsidRPr="001F69C3" w:rsidRDefault="00F84F22" w:rsidP="00E2382A">
            <w:pPr>
              <w:pStyle w:val="ConsPlusNormal"/>
              <w:ind w:left="141" w:firstLine="0"/>
              <w:jc w:val="both"/>
              <w:rPr>
                <w:rFonts w:ascii="Times New Roman" w:hAnsi="Times New Roman" w:cs="Times New Roman"/>
                <w:color w:val="000000"/>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515509" w:rsidP="00515509">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а</w:t>
            </w:r>
            <w:r w:rsidR="00F84F22" w:rsidRPr="001F69C3">
              <w:rPr>
                <w:rFonts w:ascii="Times New Roman" w:hAnsi="Times New Roman" w:cs="Times New Roman"/>
                <w:color w:val="000000"/>
                <w:sz w:val="26"/>
                <w:szCs w:val="26"/>
              </w:rPr>
              <w:t>рипипразол</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887EF7">
        <w:tc>
          <w:tcPr>
            <w:tcW w:w="998" w:type="dxa"/>
            <w:tcBorders>
              <w:top w:val="nil"/>
              <w:left w:val="single" w:sz="4" w:space="0" w:color="auto"/>
              <w:bottom w:val="single" w:sz="4" w:space="0" w:color="auto"/>
              <w:right w:val="single" w:sz="4" w:space="0" w:color="auto"/>
            </w:tcBorders>
          </w:tcPr>
          <w:p w:rsidR="00F84F22" w:rsidRPr="001F69C3" w:rsidRDefault="00F84F22" w:rsidP="00205A39">
            <w:pPr>
              <w:pStyle w:val="ConsPlusNormal"/>
              <w:ind w:firstLine="5"/>
              <w:jc w:val="both"/>
              <w:rPr>
                <w:rFonts w:ascii="Times New Roman" w:hAnsi="Times New Roman" w:cs="Times New Roman"/>
                <w:color w:val="000000"/>
                <w:sz w:val="26"/>
                <w:szCs w:val="26"/>
              </w:rPr>
            </w:pPr>
          </w:p>
        </w:tc>
        <w:tc>
          <w:tcPr>
            <w:tcW w:w="3111" w:type="dxa"/>
            <w:tcBorders>
              <w:top w:val="nil"/>
              <w:left w:val="single" w:sz="4" w:space="0" w:color="auto"/>
              <w:bottom w:val="single" w:sz="4" w:space="0" w:color="auto"/>
              <w:right w:val="single" w:sz="4" w:space="0" w:color="auto"/>
            </w:tcBorders>
          </w:tcPr>
          <w:p w:rsidR="00F84F22" w:rsidRPr="001F69C3" w:rsidRDefault="00F84F22" w:rsidP="00E2382A">
            <w:pPr>
              <w:pStyle w:val="ConsPlusNormal"/>
              <w:ind w:left="141" w:firstLine="0"/>
              <w:jc w:val="both"/>
              <w:rPr>
                <w:rFonts w:ascii="Times New Roman" w:hAnsi="Times New Roman" w:cs="Times New Roman"/>
                <w:color w:val="000000"/>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палиперидон</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таблетки </w:t>
            </w:r>
            <w:proofErr w:type="gramStart"/>
            <w:r w:rsidRPr="001F69C3">
              <w:rPr>
                <w:rFonts w:ascii="Times New Roman" w:hAnsi="Times New Roman" w:cs="Times New Roman"/>
                <w:color w:val="000000"/>
                <w:sz w:val="26"/>
                <w:szCs w:val="26"/>
              </w:rPr>
              <w:t>пролонгирован</w:t>
            </w:r>
            <w:r w:rsidR="00887EF7">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ного</w:t>
            </w:r>
            <w:proofErr w:type="gramEnd"/>
            <w:r w:rsidRPr="001F69C3">
              <w:rPr>
                <w:rFonts w:ascii="Times New Roman" w:hAnsi="Times New Roman" w:cs="Times New Roman"/>
                <w:color w:val="000000"/>
                <w:sz w:val="26"/>
                <w:szCs w:val="26"/>
              </w:rPr>
              <w:t xml:space="preserve"> действия, покрытые оболочкой</w:t>
            </w:r>
          </w:p>
        </w:tc>
      </w:tr>
      <w:tr w:rsidR="00F84F22" w:rsidRPr="001F69C3" w:rsidTr="00887EF7">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N06</w:t>
            </w:r>
          </w:p>
        </w:tc>
        <w:tc>
          <w:tcPr>
            <w:tcW w:w="311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психоаналептики</w:t>
            </w:r>
          </w:p>
        </w:tc>
        <w:tc>
          <w:tcPr>
            <w:tcW w:w="3126" w:type="dxa"/>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c>
          <w:tcPr>
            <w:tcW w:w="2130" w:type="dxa"/>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r>
      <w:tr w:rsidR="00F84F22" w:rsidRPr="001F69C3" w:rsidTr="00887EF7">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N06A</w:t>
            </w:r>
          </w:p>
        </w:tc>
        <w:tc>
          <w:tcPr>
            <w:tcW w:w="311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антидепрессанты</w:t>
            </w:r>
          </w:p>
        </w:tc>
        <w:tc>
          <w:tcPr>
            <w:tcW w:w="3126" w:type="dxa"/>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c>
          <w:tcPr>
            <w:tcW w:w="2130" w:type="dxa"/>
            <w:tcBorders>
              <w:top w:val="single" w:sz="4" w:space="0" w:color="auto"/>
              <w:left w:val="single" w:sz="4" w:space="0" w:color="auto"/>
              <w:bottom w:val="single" w:sz="4" w:space="0" w:color="auto"/>
              <w:right w:val="single" w:sz="4" w:space="0" w:color="auto"/>
            </w:tcBorders>
          </w:tcPr>
          <w:p w:rsidR="00F84F22" w:rsidRPr="001F69C3" w:rsidRDefault="00F84F22" w:rsidP="00E2382A">
            <w:pPr>
              <w:pStyle w:val="ConsPlusNormal"/>
              <w:ind w:left="141" w:firstLine="0"/>
              <w:rPr>
                <w:rFonts w:ascii="Times New Roman" w:hAnsi="Times New Roman" w:cs="Times New Roman"/>
                <w:color w:val="000000"/>
                <w:sz w:val="26"/>
                <w:szCs w:val="26"/>
              </w:rPr>
            </w:pPr>
          </w:p>
        </w:tc>
      </w:tr>
      <w:tr w:rsidR="00F84F22" w:rsidRPr="001F69C3" w:rsidTr="00887EF7">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05A39">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N06AA</w:t>
            </w:r>
          </w:p>
        </w:tc>
        <w:tc>
          <w:tcPr>
            <w:tcW w:w="311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неселективные ингибиторы обратного захвата моноаминов</w:t>
            </w:r>
          </w:p>
        </w:tc>
        <w:tc>
          <w:tcPr>
            <w:tcW w:w="3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амитриптилин</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E2382A">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bl>
    <w:p w:rsidR="00F84F22" w:rsidRPr="001F69C3" w:rsidRDefault="00F84F22" w:rsidP="00F84F22">
      <w:pPr>
        <w:pStyle w:val="ConsPlusNormal"/>
        <w:ind w:firstLine="540"/>
        <w:jc w:val="both"/>
        <w:rPr>
          <w:rFonts w:ascii="Times New Roman" w:hAnsi="Times New Roman" w:cs="Times New Roman"/>
          <w:color w:val="000000"/>
          <w:sz w:val="26"/>
          <w:szCs w:val="26"/>
        </w:rPr>
      </w:pPr>
    </w:p>
    <w:p w:rsidR="00F84F22" w:rsidRPr="001F69C3" w:rsidRDefault="003A4B87" w:rsidP="00F84F22">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Назначение и выписывание</w:t>
      </w:r>
      <w:r w:rsidR="00F84F22" w:rsidRPr="001F69C3">
        <w:rPr>
          <w:rFonts w:ascii="Times New Roman" w:hAnsi="Times New Roman" w:cs="Times New Roman"/>
          <w:color w:val="000000"/>
          <w:sz w:val="26"/>
          <w:szCs w:val="26"/>
        </w:rPr>
        <w:t xml:space="preserve">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«Республиканский психоневрологиче</w:t>
      </w:r>
      <w:r>
        <w:rPr>
          <w:rFonts w:ascii="Times New Roman" w:hAnsi="Times New Roman" w:cs="Times New Roman"/>
          <w:color w:val="000000"/>
          <w:sz w:val="26"/>
          <w:szCs w:val="26"/>
        </w:rPr>
        <w:t>ский диспансер», а также выписывание</w:t>
      </w:r>
      <w:r w:rsidR="00F84F22" w:rsidRPr="001F69C3">
        <w:rPr>
          <w:rFonts w:ascii="Times New Roman" w:hAnsi="Times New Roman" w:cs="Times New Roman"/>
          <w:color w:val="000000"/>
          <w:sz w:val="26"/>
          <w:szCs w:val="26"/>
        </w:rPr>
        <w:t xml:space="preserve"> рецептов осуществляется врачами-специалистами медицинских организаций, оказывающих первичную амбулаторную помощь.</w:t>
      </w:r>
    </w:p>
    <w:p w:rsidR="00F84F22"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2. </w:t>
      </w:r>
      <w:proofErr w:type="gramStart"/>
      <w:r w:rsidRPr="001F69C3">
        <w:rPr>
          <w:rFonts w:ascii="Times New Roman" w:hAnsi="Times New Roman" w:cs="Times New Roman"/>
          <w:color w:val="000000"/>
          <w:sz w:val="26"/>
          <w:szCs w:val="26"/>
        </w:rPr>
        <w:t xml:space="preserve">Обеспечение граждан иммунобиологическими препаратами осуществляется бесплатно, за счет средств бюджета Республики Карелия, при оказании первичной медико-санитарной помощи в амбулаторных условиях по медицинским показаниям в соответствии с Федеральным законом от 21 ноября 2011 года </w:t>
      </w:r>
      <w:r w:rsidR="00CF7BA6"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323-ФЗ </w:t>
      </w:r>
      <w:r w:rsidR="00345C83">
        <w:rPr>
          <w:rFonts w:ascii="Times New Roman" w:hAnsi="Times New Roman" w:cs="Times New Roman"/>
          <w:color w:val="000000"/>
          <w:sz w:val="26"/>
          <w:szCs w:val="26"/>
        </w:rPr>
        <w:br/>
      </w:r>
      <w:r w:rsidRPr="001F69C3">
        <w:rPr>
          <w:rFonts w:ascii="Times New Roman" w:hAnsi="Times New Roman" w:cs="Times New Roman"/>
          <w:color w:val="000000"/>
          <w:sz w:val="26"/>
          <w:szCs w:val="26"/>
        </w:rPr>
        <w:t>«Об основах охраны здоровья граждан в Российской Федерации» (</w:t>
      </w:r>
      <w:r w:rsidR="003A4B87">
        <w:rPr>
          <w:rFonts w:ascii="Times New Roman" w:hAnsi="Times New Roman" w:cs="Times New Roman"/>
          <w:color w:val="000000"/>
          <w:sz w:val="26"/>
          <w:szCs w:val="26"/>
        </w:rPr>
        <w:t xml:space="preserve">пункт 9 </w:t>
      </w:r>
      <w:r w:rsidR="003A4B87">
        <w:rPr>
          <w:rFonts w:ascii="Times New Roman" w:hAnsi="Times New Roman" w:cs="Times New Roman"/>
          <w:color w:val="000000"/>
          <w:sz w:val="26"/>
          <w:szCs w:val="26"/>
        </w:rPr>
        <w:br/>
        <w:t xml:space="preserve">статьи 16 </w:t>
      </w:r>
      <w:r w:rsidR="00CF7BA6"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организация осуществления санитарно-противоэпидемических (профилактических) мероприятий в соответствии с законодательством Российской Федерации) в следующих случаях:</w:t>
      </w:r>
      <w:proofErr w:type="gramEnd"/>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2.1. Для проведения постэкпозиционной профилактики заболевания бешенством лиц</w:t>
      </w:r>
      <w:r w:rsidR="00A62603">
        <w:rPr>
          <w:rFonts w:ascii="Times New Roman" w:hAnsi="Times New Roman" w:cs="Times New Roman"/>
          <w:color w:val="000000"/>
          <w:sz w:val="26"/>
          <w:szCs w:val="26"/>
        </w:rPr>
        <w:t>а</w:t>
      </w:r>
      <w:r w:rsidRPr="001F69C3">
        <w:rPr>
          <w:rFonts w:ascii="Times New Roman" w:hAnsi="Times New Roman" w:cs="Times New Roman"/>
          <w:color w:val="000000"/>
          <w:sz w:val="26"/>
          <w:szCs w:val="26"/>
        </w:rPr>
        <w:t>, пострадавши</w:t>
      </w:r>
      <w:r w:rsidR="00A62603">
        <w:rPr>
          <w:rFonts w:ascii="Times New Roman" w:hAnsi="Times New Roman" w:cs="Times New Roman"/>
          <w:color w:val="000000"/>
          <w:sz w:val="26"/>
          <w:szCs w:val="26"/>
        </w:rPr>
        <w:t>е</w:t>
      </w:r>
      <w:r w:rsidRPr="001F69C3">
        <w:rPr>
          <w:rFonts w:ascii="Times New Roman" w:hAnsi="Times New Roman" w:cs="Times New Roman"/>
          <w:color w:val="000000"/>
          <w:sz w:val="26"/>
          <w:szCs w:val="26"/>
        </w:rPr>
        <w:t xml:space="preserve"> от укусов подозрительных на бешенство животных</w:t>
      </w:r>
      <w:r w:rsidR="00A62603">
        <w:rPr>
          <w:rFonts w:ascii="Times New Roman" w:hAnsi="Times New Roman" w:cs="Times New Roman"/>
          <w:color w:val="000000"/>
          <w:sz w:val="26"/>
          <w:szCs w:val="26"/>
        </w:rPr>
        <w:t>, обеспечиваются: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антирабическ</w:t>
      </w:r>
      <w:r w:rsidR="00A62603">
        <w:rPr>
          <w:rFonts w:ascii="Times New Roman" w:hAnsi="Times New Roman" w:cs="Times New Roman"/>
          <w:color w:val="000000"/>
          <w:sz w:val="26"/>
          <w:szCs w:val="26"/>
        </w:rPr>
        <w:t>ой</w:t>
      </w:r>
      <w:r w:rsidRPr="001F69C3">
        <w:rPr>
          <w:rFonts w:ascii="Times New Roman" w:hAnsi="Times New Roman" w:cs="Times New Roman"/>
          <w:color w:val="000000"/>
          <w:sz w:val="26"/>
          <w:szCs w:val="26"/>
        </w:rPr>
        <w:t xml:space="preserve"> вакцин</w:t>
      </w:r>
      <w:r w:rsidR="00A62603">
        <w:rPr>
          <w:rFonts w:ascii="Times New Roman" w:hAnsi="Times New Roman" w:cs="Times New Roman"/>
          <w:color w:val="000000"/>
          <w:sz w:val="26"/>
          <w:szCs w:val="26"/>
        </w:rPr>
        <w:t>ой</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антирабически</w:t>
      </w:r>
      <w:r w:rsidR="00A62603">
        <w:rPr>
          <w:rFonts w:ascii="Times New Roman" w:hAnsi="Times New Roman" w:cs="Times New Roman"/>
          <w:color w:val="000000"/>
          <w:sz w:val="26"/>
          <w:szCs w:val="26"/>
        </w:rPr>
        <w:t>м</w:t>
      </w:r>
      <w:r w:rsidRPr="001F69C3">
        <w:rPr>
          <w:rFonts w:ascii="Times New Roman" w:hAnsi="Times New Roman" w:cs="Times New Roman"/>
          <w:color w:val="000000"/>
          <w:sz w:val="26"/>
          <w:szCs w:val="26"/>
        </w:rPr>
        <w:t xml:space="preserve"> иммуноглобулин</w:t>
      </w:r>
      <w:r w:rsidR="00A62603">
        <w:rPr>
          <w:rFonts w:ascii="Times New Roman" w:hAnsi="Times New Roman" w:cs="Times New Roman"/>
          <w:color w:val="000000"/>
          <w:sz w:val="26"/>
          <w:szCs w:val="26"/>
        </w:rPr>
        <w:t>ом</w:t>
      </w:r>
      <w:r w:rsidRPr="001F69C3">
        <w:rPr>
          <w:rFonts w:ascii="Times New Roman" w:hAnsi="Times New Roman" w:cs="Times New Roman"/>
          <w:color w:val="000000"/>
          <w:sz w:val="26"/>
          <w:szCs w:val="26"/>
        </w:rPr>
        <w:t>;</w:t>
      </w:r>
    </w:p>
    <w:p w:rsidR="00F84F22" w:rsidRPr="001F69C3" w:rsidRDefault="003A4B87" w:rsidP="00F84F22">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00F84F22" w:rsidRPr="001F69C3">
        <w:rPr>
          <w:rFonts w:ascii="Times New Roman" w:hAnsi="Times New Roman" w:cs="Times New Roman"/>
          <w:color w:val="000000"/>
          <w:sz w:val="26"/>
          <w:szCs w:val="26"/>
        </w:rPr>
        <w:t xml:space="preserve">остэкпозиционная профилактика осуществляется в соответствии с </w:t>
      </w:r>
      <w:proofErr w:type="gramStart"/>
      <w:r w:rsidR="00F84F22" w:rsidRPr="00D608CE">
        <w:rPr>
          <w:rFonts w:ascii="Times New Roman" w:hAnsi="Times New Roman" w:cs="Times New Roman"/>
          <w:sz w:val="26"/>
          <w:szCs w:val="26"/>
        </w:rPr>
        <w:t>постанов</w:t>
      </w:r>
      <w:r w:rsidR="00672B44">
        <w:rPr>
          <w:rFonts w:ascii="Times New Roman" w:hAnsi="Times New Roman" w:cs="Times New Roman"/>
          <w:sz w:val="26"/>
          <w:szCs w:val="26"/>
        </w:rPr>
        <w:t>-</w:t>
      </w:r>
      <w:r w:rsidR="00F84F22" w:rsidRPr="00D608CE">
        <w:rPr>
          <w:rFonts w:ascii="Times New Roman" w:hAnsi="Times New Roman" w:cs="Times New Roman"/>
          <w:sz w:val="26"/>
          <w:szCs w:val="26"/>
        </w:rPr>
        <w:t>лением</w:t>
      </w:r>
      <w:proofErr w:type="gramEnd"/>
      <w:r w:rsidR="00F84F22" w:rsidRPr="001F69C3">
        <w:rPr>
          <w:rFonts w:ascii="Times New Roman" w:hAnsi="Times New Roman" w:cs="Times New Roman"/>
          <w:color w:val="000000"/>
          <w:sz w:val="26"/>
          <w:szCs w:val="26"/>
        </w:rPr>
        <w:t xml:space="preserve"> Главного государственного санитарного врача Российской Федерации </w:t>
      </w:r>
      <w:r w:rsidR="00672B44">
        <w:rPr>
          <w:rFonts w:ascii="Times New Roman" w:hAnsi="Times New Roman" w:cs="Times New Roman"/>
          <w:color w:val="000000"/>
          <w:sz w:val="26"/>
          <w:szCs w:val="26"/>
        </w:rPr>
        <w:t xml:space="preserve">                  </w:t>
      </w:r>
      <w:r w:rsidR="00F84F22" w:rsidRPr="001F69C3">
        <w:rPr>
          <w:rFonts w:ascii="Times New Roman" w:hAnsi="Times New Roman" w:cs="Times New Roman"/>
          <w:color w:val="000000"/>
          <w:sz w:val="26"/>
          <w:szCs w:val="26"/>
        </w:rPr>
        <w:t xml:space="preserve">от 6 мая 2010 года </w:t>
      </w:r>
      <w:r w:rsidR="00CF7BA6" w:rsidRPr="001F69C3">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 xml:space="preserve"> 54 «Об утверждении СП 3.1.7.2627-10</w:t>
      </w:r>
      <w:r w:rsidR="00A62603">
        <w:rPr>
          <w:rFonts w:ascii="Times New Roman" w:hAnsi="Times New Roman" w:cs="Times New Roman"/>
          <w:color w:val="000000"/>
          <w:sz w:val="26"/>
          <w:szCs w:val="26"/>
        </w:rPr>
        <w:t>»</w:t>
      </w:r>
      <w:r>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 xml:space="preserve"> </w:t>
      </w:r>
    </w:p>
    <w:p w:rsidR="00F84F22" w:rsidRDefault="00F84F22" w:rsidP="00CF7BA6">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2.2. </w:t>
      </w:r>
      <w:proofErr w:type="gramStart"/>
      <w:r w:rsidRPr="001F69C3">
        <w:rPr>
          <w:rFonts w:ascii="Times New Roman" w:hAnsi="Times New Roman" w:cs="Times New Roman"/>
          <w:color w:val="000000"/>
          <w:sz w:val="26"/>
          <w:szCs w:val="26"/>
        </w:rPr>
        <w:t xml:space="preserve">Для проведения экстренной иммунопрофилактики клещевого энцефалита в случае выявления у клещей, снятых с пациентов, методом иммуноферментного анализа (ИФА) или полимеразной цепной реакции (ПЦР) антигена вируса клещевого энцефалита (в соответствии с </w:t>
      </w:r>
      <w:r w:rsidR="006A60C6">
        <w:rPr>
          <w:rFonts w:ascii="Times New Roman" w:hAnsi="Times New Roman" w:cs="Times New Roman"/>
          <w:color w:val="000000"/>
          <w:sz w:val="26"/>
          <w:szCs w:val="26"/>
        </w:rPr>
        <w:t>постановлением</w:t>
      </w:r>
      <w:r w:rsidRPr="001F69C3">
        <w:rPr>
          <w:rFonts w:ascii="Times New Roman" w:hAnsi="Times New Roman" w:cs="Times New Roman"/>
          <w:color w:val="000000"/>
          <w:sz w:val="26"/>
          <w:szCs w:val="26"/>
        </w:rPr>
        <w:t xml:space="preserve"> Главного государственного санитарного врача Российской Федерации от 7 марта 2008 года </w:t>
      </w:r>
      <w:r w:rsidR="00CF7BA6"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19 «Об утверждении санитарно-эпидемиологических правил СП 3.1.3.2352-08</w:t>
      </w:r>
      <w:r w:rsidR="00BB25A2">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w:t>
      </w:r>
      <w:r w:rsidR="003A4B87">
        <w:rPr>
          <w:rFonts w:ascii="Times New Roman" w:hAnsi="Times New Roman" w:cs="Times New Roman"/>
          <w:color w:val="000000"/>
          <w:sz w:val="26"/>
          <w:szCs w:val="26"/>
        </w:rPr>
        <w:br/>
      </w:r>
      <w:r w:rsidRPr="001F69C3">
        <w:rPr>
          <w:rFonts w:ascii="Times New Roman" w:hAnsi="Times New Roman" w:cs="Times New Roman"/>
          <w:color w:val="000000"/>
          <w:sz w:val="26"/>
          <w:szCs w:val="26"/>
        </w:rPr>
        <w:t xml:space="preserve">а также без исследования клеща </w:t>
      </w:r>
      <w:r w:rsidR="00CF7BA6"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детям до 4 лет и</w:t>
      </w:r>
      <w:proofErr w:type="gramEnd"/>
      <w:r w:rsidRPr="001F69C3">
        <w:rPr>
          <w:rFonts w:ascii="Times New Roman" w:hAnsi="Times New Roman" w:cs="Times New Roman"/>
          <w:color w:val="000000"/>
          <w:sz w:val="26"/>
          <w:szCs w:val="26"/>
        </w:rPr>
        <w:t xml:space="preserve"> беременным женщинам</w:t>
      </w:r>
      <w:r w:rsidR="00BB25A2">
        <w:rPr>
          <w:rFonts w:ascii="Times New Roman" w:hAnsi="Times New Roman" w:cs="Times New Roman"/>
          <w:color w:val="000000"/>
          <w:sz w:val="26"/>
          <w:szCs w:val="26"/>
        </w:rPr>
        <w:t xml:space="preserve"> обеспечива</w:t>
      </w:r>
      <w:r w:rsidR="00A105B0">
        <w:rPr>
          <w:rFonts w:ascii="Times New Roman" w:hAnsi="Times New Roman" w:cs="Times New Roman"/>
          <w:color w:val="000000"/>
          <w:sz w:val="26"/>
          <w:szCs w:val="26"/>
        </w:rPr>
        <w:t>е</w:t>
      </w:r>
      <w:r w:rsidR="00BB25A2">
        <w:rPr>
          <w:rFonts w:ascii="Times New Roman" w:hAnsi="Times New Roman" w:cs="Times New Roman"/>
          <w:color w:val="000000"/>
          <w:sz w:val="26"/>
          <w:szCs w:val="26"/>
        </w:rPr>
        <w:t xml:space="preserve">тся </w:t>
      </w:r>
      <w:r w:rsidRPr="001F69C3">
        <w:rPr>
          <w:rFonts w:ascii="Times New Roman" w:hAnsi="Times New Roman" w:cs="Times New Roman"/>
          <w:color w:val="000000"/>
          <w:sz w:val="26"/>
          <w:szCs w:val="26"/>
        </w:rPr>
        <w:t>противоклещевой иммуноглобулин.</w:t>
      </w:r>
    </w:p>
    <w:p w:rsidR="003A4B87" w:rsidRPr="001F69C3" w:rsidRDefault="003A4B87" w:rsidP="00CF7BA6">
      <w:pPr>
        <w:pStyle w:val="ConsPlusNormal"/>
        <w:ind w:firstLine="540"/>
        <w:jc w:val="both"/>
        <w:rPr>
          <w:rFonts w:ascii="Times New Roman" w:hAnsi="Times New Roman" w:cs="Times New Roman"/>
          <w:color w:val="000000"/>
          <w:sz w:val="26"/>
          <w:szCs w:val="26"/>
        </w:rPr>
      </w:pPr>
    </w:p>
    <w:p w:rsidR="00F84F22" w:rsidRPr="001F69C3" w:rsidRDefault="00F84F22" w:rsidP="00F84F22">
      <w:pPr>
        <w:pStyle w:val="ConsPlusNormal"/>
        <w:ind w:firstLine="540"/>
        <w:jc w:val="both"/>
        <w:outlineLvl w:val="2"/>
        <w:rPr>
          <w:rFonts w:ascii="Times New Roman" w:hAnsi="Times New Roman" w:cs="Times New Roman"/>
          <w:color w:val="000000"/>
          <w:sz w:val="26"/>
          <w:szCs w:val="26"/>
        </w:rPr>
      </w:pPr>
      <w:r w:rsidRPr="001F69C3">
        <w:rPr>
          <w:rFonts w:ascii="Times New Roman" w:hAnsi="Times New Roman" w:cs="Times New Roman"/>
          <w:color w:val="000000"/>
          <w:sz w:val="26"/>
          <w:szCs w:val="26"/>
        </w:rPr>
        <w:t>Б. Обеспечение граждан лекарственными препаратами в рамках реализации ведомственной целевой программы «Предупреждение инвалидизации</w:t>
      </w:r>
      <w:r w:rsidR="003A4B87">
        <w:rPr>
          <w:rFonts w:ascii="Times New Roman" w:hAnsi="Times New Roman" w:cs="Times New Roman"/>
          <w:color w:val="000000"/>
          <w:sz w:val="26"/>
          <w:szCs w:val="26"/>
        </w:rPr>
        <w:t xml:space="preserve"> населения  Республики Карелия»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1. Обеспечение граждан лекарственными препаратами, лечебным питанием, в том числе специализированными продуктами лечебного питания (далее </w:t>
      </w:r>
      <w:r w:rsidR="00345C8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лечебное питание), при лечении в амбулаторных условиях бесплатно за счет средств бюджета Республики Карелия осуществляется </w:t>
      </w:r>
      <w:r w:rsidR="003A4B87">
        <w:rPr>
          <w:rFonts w:ascii="Times New Roman" w:hAnsi="Times New Roman" w:cs="Times New Roman"/>
          <w:color w:val="000000"/>
          <w:sz w:val="26"/>
          <w:szCs w:val="26"/>
        </w:rPr>
        <w:t>при заболеваниях, включенных в п</w:t>
      </w:r>
      <w:r w:rsidRPr="001F69C3">
        <w:rPr>
          <w:rFonts w:ascii="Times New Roman" w:hAnsi="Times New Roman" w:cs="Times New Roman"/>
          <w:color w:val="000000"/>
          <w:sz w:val="26"/>
          <w:szCs w:val="26"/>
        </w:rPr>
        <w:t>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F84F22" w:rsidRPr="001F69C3" w:rsidRDefault="003A4B87" w:rsidP="00F84F22">
      <w:pPr>
        <w:pStyle w:val="ConsPlusNormal"/>
        <w:ind w:firstLine="540"/>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Назначение и выписывание</w:t>
      </w:r>
      <w:r w:rsidR="00F84F22" w:rsidRPr="001F69C3">
        <w:rPr>
          <w:rFonts w:ascii="Times New Roman" w:hAnsi="Times New Roman" w:cs="Times New Roman"/>
          <w:color w:val="000000"/>
          <w:sz w:val="26"/>
          <w:szCs w:val="26"/>
        </w:rPr>
        <w:t xml:space="preserve"> рецептов на лекарственные препараты для обеспечения граждан осуществляется в соответствии со стандартами медицинской помощи врачами-специалистами </w:t>
      </w:r>
      <w:r>
        <w:rPr>
          <w:rFonts w:ascii="Times New Roman" w:hAnsi="Times New Roman" w:cs="Times New Roman"/>
          <w:color w:val="000000"/>
          <w:sz w:val="26"/>
          <w:szCs w:val="26"/>
        </w:rPr>
        <w:t>медицинских организаций, имеющими право  выписывания</w:t>
      </w:r>
      <w:r w:rsidR="00F84F22" w:rsidRPr="001F69C3">
        <w:rPr>
          <w:rFonts w:ascii="Times New Roman" w:hAnsi="Times New Roman" w:cs="Times New Roman"/>
          <w:color w:val="000000"/>
          <w:sz w:val="26"/>
          <w:szCs w:val="26"/>
        </w:rPr>
        <w:t xml:space="preserve"> лекарственных препаратов, на рецептурных бланках установленных форм в соответствии с </w:t>
      </w:r>
      <w:r w:rsidR="006A60C6">
        <w:rPr>
          <w:rFonts w:ascii="Times New Roman" w:hAnsi="Times New Roman" w:cs="Times New Roman"/>
          <w:color w:val="000000"/>
          <w:sz w:val="26"/>
          <w:szCs w:val="26"/>
        </w:rPr>
        <w:t>приказом</w:t>
      </w:r>
      <w:r w:rsidR="00F84F22" w:rsidRPr="001F69C3">
        <w:rPr>
          <w:rFonts w:ascii="Times New Roman" w:hAnsi="Times New Roman" w:cs="Times New Roman"/>
          <w:color w:val="000000"/>
          <w:sz w:val="26"/>
          <w:szCs w:val="26"/>
        </w:rPr>
        <w:t xml:space="preserve"> Министерства здравоохранения Российской Федерации от 20 декабря 2012 года </w:t>
      </w:r>
      <w:r w:rsidR="00CF7BA6" w:rsidRPr="001F69C3">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 xml:space="preserve"> 1175н «Об утверждении порядка назначения и выписывания лекарственных препаратов, а также форм рецептурных бланков на лекарственные препараты</w:t>
      </w:r>
      <w:proofErr w:type="gramEnd"/>
      <w:r w:rsidR="00F84F22" w:rsidRPr="001F69C3">
        <w:rPr>
          <w:rFonts w:ascii="Times New Roman" w:hAnsi="Times New Roman" w:cs="Times New Roman"/>
          <w:color w:val="000000"/>
          <w:sz w:val="26"/>
          <w:szCs w:val="26"/>
        </w:rPr>
        <w:t>, порядка оформления указанных бланков, их учета и хранения».</w:t>
      </w:r>
    </w:p>
    <w:p w:rsidR="00CF7BA6"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Обеспечение граждан лекарственными препаратами при лечении </w:t>
      </w:r>
      <w:r w:rsidR="003A4B87">
        <w:rPr>
          <w:rFonts w:ascii="Times New Roman" w:hAnsi="Times New Roman" w:cs="Times New Roman"/>
          <w:color w:val="000000"/>
          <w:sz w:val="26"/>
          <w:szCs w:val="26"/>
        </w:rPr>
        <w:t>редких (</w:t>
      </w:r>
      <w:r w:rsidR="003A4B87" w:rsidRPr="001F69C3">
        <w:rPr>
          <w:rFonts w:ascii="Times New Roman" w:hAnsi="Times New Roman" w:cs="Times New Roman"/>
          <w:color w:val="000000"/>
          <w:sz w:val="26"/>
          <w:szCs w:val="26"/>
        </w:rPr>
        <w:t>орфанных</w:t>
      </w:r>
      <w:r w:rsidR="003A4B87">
        <w:rPr>
          <w:rFonts w:ascii="Times New Roman" w:hAnsi="Times New Roman" w:cs="Times New Roman"/>
          <w:color w:val="000000"/>
          <w:sz w:val="26"/>
          <w:szCs w:val="26"/>
        </w:rPr>
        <w:t>)</w:t>
      </w:r>
      <w:r w:rsidR="003A4B87"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заболеваний осуществляется по следующему перечню лекарственных препаратов:</w:t>
      </w:r>
    </w:p>
    <w:p w:rsidR="003A4B87" w:rsidRPr="001F69C3" w:rsidRDefault="003A4B87" w:rsidP="00F84F22">
      <w:pPr>
        <w:pStyle w:val="ConsPlusNormal"/>
        <w:ind w:firstLine="540"/>
        <w:jc w:val="both"/>
        <w:rPr>
          <w:rFonts w:ascii="Times New Roman" w:hAnsi="Times New Roman"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73"/>
        <w:gridCol w:w="2410"/>
        <w:gridCol w:w="2126"/>
        <w:gridCol w:w="2556"/>
      </w:tblGrid>
      <w:tr w:rsidR="00F84F22" w:rsidRPr="001F69C3" w:rsidTr="00672B44">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Код АТХ</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Анатомо-терапевтическо-химическая классификация (АТХ)</w:t>
            </w:r>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556" w:type="dxa"/>
            <w:tcBorders>
              <w:top w:val="single" w:sz="4" w:space="0" w:color="auto"/>
              <w:left w:val="single" w:sz="4" w:space="0" w:color="auto"/>
              <w:bottom w:val="single" w:sz="4" w:space="0" w:color="auto"/>
              <w:right w:val="single" w:sz="4" w:space="0" w:color="auto"/>
            </w:tcBorders>
            <w:hideMark/>
          </w:tcPr>
          <w:p w:rsidR="00F84F22" w:rsidRPr="001F69C3" w:rsidRDefault="003A4B87" w:rsidP="00672B44">
            <w:pPr>
              <w:pStyle w:val="ConsPlusNormal"/>
              <w:ind w:left="147"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Лекарственная форма</w:t>
            </w:r>
          </w:p>
        </w:tc>
      </w:tr>
      <w:tr w:rsidR="00887EF7" w:rsidRPr="001F69C3" w:rsidTr="00887EF7">
        <w:tc>
          <w:tcPr>
            <w:tcW w:w="9365" w:type="dxa"/>
            <w:gridSpan w:val="4"/>
            <w:tcBorders>
              <w:top w:val="single" w:sz="4" w:space="0" w:color="auto"/>
              <w:left w:val="single" w:sz="4" w:space="0" w:color="auto"/>
              <w:bottom w:val="single" w:sz="4" w:space="0" w:color="auto"/>
            </w:tcBorders>
            <w:hideMark/>
          </w:tcPr>
          <w:p w:rsidR="00887EF7" w:rsidRPr="001F69C3" w:rsidRDefault="00887EF7" w:rsidP="00672B44">
            <w:pPr>
              <w:ind w:left="147"/>
              <w:rPr>
                <w:sz w:val="26"/>
                <w:szCs w:val="26"/>
              </w:rPr>
            </w:pPr>
            <w:r w:rsidRPr="001F69C3">
              <w:rPr>
                <w:color w:val="000000"/>
                <w:sz w:val="26"/>
                <w:szCs w:val="26"/>
              </w:rPr>
              <w:t>Идиопатическая тромбоцитопеническая пурпур</w:t>
            </w:r>
            <w:r>
              <w:rPr>
                <w:color w:val="000000"/>
                <w:sz w:val="26"/>
                <w:szCs w:val="26"/>
              </w:rPr>
              <w:t>а</w:t>
            </w: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B</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кровь и система кроветворения</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B02</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гемостатические средства</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B02B</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витамин K и другие гемостатики</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nil"/>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B02BX</w:t>
            </w:r>
          </w:p>
        </w:tc>
        <w:tc>
          <w:tcPr>
            <w:tcW w:w="2410" w:type="dxa"/>
            <w:tcBorders>
              <w:top w:val="single" w:sz="4" w:space="0" w:color="auto"/>
              <w:left w:val="single" w:sz="4" w:space="0" w:color="auto"/>
              <w:bottom w:val="nil"/>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гемостатики системные другие</w:t>
            </w:r>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элтромбопаг</w:t>
            </w:r>
          </w:p>
        </w:tc>
        <w:tc>
          <w:tcPr>
            <w:tcW w:w="255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3A4B87">
        <w:tc>
          <w:tcPr>
            <w:tcW w:w="2273" w:type="dxa"/>
            <w:tcBorders>
              <w:top w:val="nil"/>
              <w:left w:val="single" w:sz="4" w:space="0" w:color="auto"/>
              <w:bottom w:val="single" w:sz="4" w:space="0" w:color="auto"/>
              <w:right w:val="single" w:sz="4" w:space="0" w:color="auto"/>
            </w:tcBorders>
          </w:tcPr>
          <w:p w:rsidR="00F84F22" w:rsidRPr="001F69C3" w:rsidRDefault="00F84F22" w:rsidP="00672B44">
            <w:pPr>
              <w:pStyle w:val="ConsPlusNormal"/>
              <w:ind w:left="147" w:firstLine="0"/>
              <w:jc w:val="both"/>
              <w:rPr>
                <w:rFonts w:ascii="Times New Roman" w:hAnsi="Times New Roman" w:cs="Times New Roman"/>
                <w:color w:val="000000"/>
                <w:sz w:val="26"/>
                <w:szCs w:val="26"/>
              </w:rPr>
            </w:pPr>
          </w:p>
        </w:tc>
        <w:tc>
          <w:tcPr>
            <w:tcW w:w="2410" w:type="dxa"/>
            <w:tcBorders>
              <w:top w:val="nil"/>
              <w:left w:val="single" w:sz="4" w:space="0" w:color="auto"/>
              <w:bottom w:val="single" w:sz="4" w:space="0" w:color="auto"/>
              <w:right w:val="single" w:sz="4" w:space="0" w:color="auto"/>
            </w:tcBorders>
          </w:tcPr>
          <w:p w:rsidR="00F84F22" w:rsidRPr="001F69C3" w:rsidRDefault="00F84F22" w:rsidP="00672B44">
            <w:pPr>
              <w:pStyle w:val="ConsPlusNormal"/>
              <w:ind w:left="147" w:firstLine="0"/>
              <w:jc w:val="both"/>
              <w:rPr>
                <w:rFonts w:ascii="Times New Roman" w:hAnsi="Times New Roman" w:cs="Times New Roman"/>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ромиплостим</w:t>
            </w:r>
          </w:p>
        </w:tc>
        <w:tc>
          <w:tcPr>
            <w:tcW w:w="255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порошок для </w:t>
            </w:r>
            <w:proofErr w:type="gramStart"/>
            <w:r w:rsidRPr="001F69C3">
              <w:rPr>
                <w:rFonts w:ascii="Times New Roman" w:hAnsi="Times New Roman" w:cs="Times New Roman"/>
                <w:color w:val="000000"/>
                <w:sz w:val="26"/>
                <w:szCs w:val="26"/>
              </w:rPr>
              <w:t>приго</w:t>
            </w:r>
            <w:r w:rsidR="00DD49BD">
              <w:rPr>
                <w:rFonts w:ascii="Times New Roman" w:hAnsi="Times New Roman" w:cs="Times New Roman"/>
                <w:color w:val="000000"/>
                <w:sz w:val="26"/>
                <w:szCs w:val="26"/>
              </w:rPr>
              <w:t>-</w:t>
            </w:r>
            <w:r w:rsidRPr="001F69C3">
              <w:rPr>
                <w:rFonts w:ascii="Times New Roman" w:hAnsi="Times New Roman" w:cs="Times New Roman"/>
                <w:color w:val="000000"/>
                <w:sz w:val="26"/>
                <w:szCs w:val="26"/>
              </w:rPr>
              <w:t>товления</w:t>
            </w:r>
            <w:proofErr w:type="gramEnd"/>
            <w:r w:rsidRPr="001F69C3">
              <w:rPr>
                <w:rFonts w:ascii="Times New Roman" w:hAnsi="Times New Roman" w:cs="Times New Roman"/>
                <w:color w:val="000000"/>
                <w:sz w:val="26"/>
                <w:szCs w:val="26"/>
              </w:rPr>
              <w:t xml:space="preserve"> раствора для подкожного введения</w:t>
            </w:r>
          </w:p>
        </w:tc>
      </w:tr>
      <w:tr w:rsidR="00887EF7" w:rsidRPr="001F69C3" w:rsidTr="00887EF7">
        <w:tc>
          <w:tcPr>
            <w:tcW w:w="9365" w:type="dxa"/>
            <w:gridSpan w:val="4"/>
            <w:tcBorders>
              <w:top w:val="single" w:sz="4" w:space="0" w:color="auto"/>
              <w:left w:val="single" w:sz="4" w:space="0" w:color="auto"/>
              <w:bottom w:val="single" w:sz="4" w:space="0" w:color="auto"/>
            </w:tcBorders>
            <w:hideMark/>
          </w:tcPr>
          <w:p w:rsidR="00887EF7" w:rsidRPr="001F69C3" w:rsidRDefault="00887EF7" w:rsidP="00672B44">
            <w:pPr>
              <w:ind w:left="147"/>
              <w:rPr>
                <w:sz w:val="26"/>
                <w:szCs w:val="26"/>
              </w:rPr>
            </w:pPr>
            <w:r w:rsidRPr="001F69C3">
              <w:rPr>
                <w:color w:val="000000"/>
                <w:sz w:val="26"/>
                <w:szCs w:val="26"/>
              </w:rPr>
              <w:t>Первичная легочная гипертензия</w:t>
            </w: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B</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кровь и система кроветворения</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B01</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антитромботиче</w:t>
            </w:r>
            <w:r w:rsidR="00466F5E">
              <w:rPr>
                <w:rFonts w:ascii="Times New Roman" w:hAnsi="Times New Roman" w:cs="Times New Roman"/>
                <w:color w:val="000000"/>
                <w:sz w:val="26"/>
                <w:szCs w:val="26"/>
              </w:rPr>
              <w:t>-</w:t>
            </w:r>
            <w:r w:rsidRPr="001F69C3">
              <w:rPr>
                <w:rFonts w:ascii="Times New Roman" w:hAnsi="Times New Roman" w:cs="Times New Roman"/>
                <w:color w:val="000000"/>
                <w:sz w:val="26"/>
                <w:szCs w:val="26"/>
              </w:rPr>
              <w:t>ские средства</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B01A</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антитромботиче</w:t>
            </w:r>
            <w:r w:rsidR="00466F5E">
              <w:rPr>
                <w:rFonts w:ascii="Times New Roman" w:hAnsi="Times New Roman" w:cs="Times New Roman"/>
                <w:color w:val="000000"/>
                <w:sz w:val="26"/>
                <w:szCs w:val="26"/>
              </w:rPr>
              <w:t>-</w:t>
            </w:r>
            <w:r w:rsidRPr="001F69C3">
              <w:rPr>
                <w:rFonts w:ascii="Times New Roman" w:hAnsi="Times New Roman" w:cs="Times New Roman"/>
                <w:color w:val="000000"/>
                <w:sz w:val="26"/>
                <w:szCs w:val="26"/>
              </w:rPr>
              <w:t>ские средства</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B01AC</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DD49BD" w:rsidP="00DD49BD">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а</w:t>
            </w:r>
            <w:r w:rsidR="00F84F22" w:rsidRPr="001F69C3">
              <w:rPr>
                <w:rFonts w:ascii="Times New Roman" w:hAnsi="Times New Roman" w:cs="Times New Roman"/>
                <w:color w:val="000000"/>
                <w:sz w:val="26"/>
                <w:szCs w:val="26"/>
              </w:rPr>
              <w:t>нтиагреганты</w:t>
            </w:r>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D49BD">
            <w:pPr>
              <w:pStyle w:val="ConsPlusNormal"/>
              <w:ind w:left="147" w:firstLine="0"/>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ацетилсали</w:t>
            </w:r>
            <w:r w:rsidR="00DD49BD">
              <w:rPr>
                <w:rFonts w:ascii="Times New Roman" w:hAnsi="Times New Roman" w:cs="Times New Roman"/>
                <w:color w:val="000000"/>
                <w:sz w:val="26"/>
                <w:szCs w:val="26"/>
              </w:rPr>
              <w:t>ци-</w:t>
            </w:r>
            <w:r w:rsidRPr="001F69C3">
              <w:rPr>
                <w:rFonts w:ascii="Times New Roman" w:hAnsi="Times New Roman" w:cs="Times New Roman"/>
                <w:color w:val="000000"/>
                <w:sz w:val="26"/>
                <w:szCs w:val="26"/>
              </w:rPr>
              <w:t>ловая</w:t>
            </w:r>
            <w:proofErr w:type="gramEnd"/>
            <w:r w:rsidRPr="001F69C3">
              <w:rPr>
                <w:rFonts w:ascii="Times New Roman" w:hAnsi="Times New Roman" w:cs="Times New Roman"/>
                <w:color w:val="000000"/>
                <w:sz w:val="26"/>
                <w:szCs w:val="26"/>
              </w:rPr>
              <w:t xml:space="preserve"> кислота + магния гидроксид</w:t>
            </w:r>
          </w:p>
        </w:tc>
        <w:tc>
          <w:tcPr>
            <w:tcW w:w="255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сердечно-сосудистая</w:t>
            </w:r>
            <w:proofErr w:type="gramEnd"/>
            <w:r w:rsidRPr="001F69C3">
              <w:rPr>
                <w:rFonts w:ascii="Times New Roman" w:hAnsi="Times New Roman" w:cs="Times New Roman"/>
                <w:color w:val="000000"/>
                <w:sz w:val="26"/>
                <w:szCs w:val="26"/>
              </w:rPr>
              <w:t xml:space="preserve"> система</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C02</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гипотензивные препараты другие</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C02K</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антигипертензив</w:t>
            </w:r>
            <w:r w:rsidR="00466F5E">
              <w:rPr>
                <w:rFonts w:ascii="Times New Roman" w:hAnsi="Times New Roman" w:cs="Times New Roman"/>
                <w:color w:val="000000"/>
                <w:sz w:val="26"/>
                <w:szCs w:val="26"/>
              </w:rPr>
              <w:t>-</w:t>
            </w:r>
            <w:r w:rsidRPr="001F69C3">
              <w:rPr>
                <w:rFonts w:ascii="Times New Roman" w:hAnsi="Times New Roman" w:cs="Times New Roman"/>
                <w:color w:val="000000"/>
                <w:sz w:val="26"/>
                <w:szCs w:val="26"/>
              </w:rPr>
              <w:t>ные препараты другие</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C02KX</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D49BD">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антигипер</w:t>
            </w:r>
            <w:r w:rsidR="00DD49BD">
              <w:rPr>
                <w:rFonts w:ascii="Times New Roman" w:hAnsi="Times New Roman" w:cs="Times New Roman"/>
                <w:color w:val="000000"/>
                <w:sz w:val="26"/>
                <w:szCs w:val="26"/>
              </w:rPr>
              <w:t>-</w:t>
            </w:r>
            <w:r w:rsidRPr="001F69C3">
              <w:rPr>
                <w:rFonts w:ascii="Times New Roman" w:hAnsi="Times New Roman" w:cs="Times New Roman"/>
                <w:color w:val="000000"/>
                <w:sz w:val="26"/>
                <w:szCs w:val="26"/>
              </w:rPr>
              <w:t>тензивные средства</w:t>
            </w:r>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бозентан</w:t>
            </w:r>
          </w:p>
        </w:tc>
        <w:tc>
          <w:tcPr>
            <w:tcW w:w="255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C08</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блокаторы кальциевых каналов</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C08D</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селективные</w:t>
            </w:r>
            <w:proofErr w:type="gramEnd"/>
            <w:r w:rsidRPr="001F69C3">
              <w:rPr>
                <w:rFonts w:ascii="Times New Roman" w:hAnsi="Times New Roman" w:cs="Times New Roman"/>
                <w:color w:val="000000"/>
                <w:sz w:val="26"/>
                <w:szCs w:val="26"/>
              </w:rPr>
              <w:t xml:space="preserve"> блока</w:t>
            </w:r>
            <w:r w:rsidR="00DD49BD">
              <w:rPr>
                <w:rFonts w:ascii="Times New Roman" w:hAnsi="Times New Roman" w:cs="Times New Roman"/>
                <w:color w:val="000000"/>
                <w:sz w:val="26"/>
                <w:szCs w:val="26"/>
              </w:rPr>
              <w:t>-</w:t>
            </w:r>
            <w:r w:rsidRPr="001F69C3">
              <w:rPr>
                <w:rFonts w:ascii="Times New Roman" w:hAnsi="Times New Roman" w:cs="Times New Roman"/>
                <w:color w:val="000000"/>
                <w:sz w:val="26"/>
                <w:szCs w:val="26"/>
              </w:rPr>
              <w:t>торы кальциевых каналов с прямым действием на сердце</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C08DB</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бензотиазепина</w:t>
            </w:r>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дилтиазем</w:t>
            </w:r>
          </w:p>
        </w:tc>
        <w:tc>
          <w:tcPr>
            <w:tcW w:w="255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таблетки </w:t>
            </w:r>
            <w:proofErr w:type="gramStart"/>
            <w:r w:rsidRPr="001F69C3">
              <w:rPr>
                <w:rFonts w:ascii="Times New Roman" w:hAnsi="Times New Roman" w:cs="Times New Roman"/>
                <w:color w:val="000000"/>
                <w:sz w:val="26"/>
                <w:szCs w:val="26"/>
              </w:rPr>
              <w:t>пролонгиро</w:t>
            </w:r>
            <w:r w:rsidR="00DD49BD">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ванного</w:t>
            </w:r>
            <w:proofErr w:type="gramEnd"/>
            <w:r w:rsidRPr="001F69C3">
              <w:rPr>
                <w:rFonts w:ascii="Times New Roman" w:hAnsi="Times New Roman" w:cs="Times New Roman"/>
                <w:color w:val="000000"/>
                <w:sz w:val="26"/>
                <w:szCs w:val="26"/>
              </w:rPr>
              <w:t xml:space="preserve"> действия;</w:t>
            </w:r>
          </w:p>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таблетки </w:t>
            </w:r>
            <w:proofErr w:type="gramStart"/>
            <w:r w:rsidRPr="001F69C3">
              <w:rPr>
                <w:rFonts w:ascii="Times New Roman" w:hAnsi="Times New Roman" w:cs="Times New Roman"/>
                <w:color w:val="000000"/>
                <w:sz w:val="26"/>
                <w:szCs w:val="26"/>
              </w:rPr>
              <w:t>пролонгиро</w:t>
            </w:r>
            <w:r w:rsidR="00DD49BD">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ванного</w:t>
            </w:r>
            <w:proofErr w:type="gramEnd"/>
            <w:r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lastRenderedPageBreak/>
              <w:t>действия, покрытые пленочной оболочкой</w:t>
            </w: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G04BE</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другие </w:t>
            </w:r>
            <w:proofErr w:type="gramStart"/>
            <w:r w:rsidRPr="001F69C3">
              <w:rPr>
                <w:rFonts w:ascii="Times New Roman" w:hAnsi="Times New Roman" w:cs="Times New Roman"/>
                <w:color w:val="000000"/>
                <w:sz w:val="26"/>
                <w:szCs w:val="26"/>
              </w:rPr>
              <w:t>сердечно-сосудистые</w:t>
            </w:r>
            <w:proofErr w:type="gramEnd"/>
            <w:r w:rsidRPr="001F69C3">
              <w:rPr>
                <w:rFonts w:ascii="Times New Roman" w:hAnsi="Times New Roman" w:cs="Times New Roman"/>
                <w:color w:val="000000"/>
                <w:sz w:val="26"/>
                <w:szCs w:val="26"/>
              </w:rPr>
              <w:t xml:space="preserve"> средства</w:t>
            </w:r>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силденафил</w:t>
            </w:r>
          </w:p>
        </w:tc>
        <w:tc>
          <w:tcPr>
            <w:tcW w:w="255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887EF7" w:rsidRPr="001F69C3" w:rsidTr="00887EF7">
        <w:tc>
          <w:tcPr>
            <w:tcW w:w="9365" w:type="dxa"/>
            <w:gridSpan w:val="4"/>
            <w:tcBorders>
              <w:top w:val="single" w:sz="4" w:space="0" w:color="auto"/>
              <w:left w:val="single" w:sz="4" w:space="0" w:color="auto"/>
              <w:bottom w:val="single" w:sz="4" w:space="0" w:color="auto"/>
            </w:tcBorders>
            <w:hideMark/>
          </w:tcPr>
          <w:p w:rsidR="00887EF7" w:rsidRPr="001F69C3" w:rsidRDefault="00887EF7" w:rsidP="00672B44">
            <w:pPr>
              <w:ind w:left="147"/>
              <w:rPr>
                <w:sz w:val="26"/>
                <w:szCs w:val="26"/>
              </w:rPr>
            </w:pPr>
            <w:r w:rsidRPr="001F69C3">
              <w:rPr>
                <w:color w:val="000000"/>
                <w:sz w:val="26"/>
                <w:szCs w:val="26"/>
              </w:rPr>
              <w:t>Незавершенный остеогенез</w:t>
            </w: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пищеварительный тракт и обмен веществ</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A11</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860860" w:rsidP="00860860">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в</w:t>
            </w:r>
            <w:r w:rsidR="00F84F22" w:rsidRPr="001F69C3">
              <w:rPr>
                <w:rFonts w:ascii="Times New Roman" w:hAnsi="Times New Roman" w:cs="Times New Roman"/>
                <w:color w:val="000000"/>
                <w:sz w:val="26"/>
                <w:szCs w:val="26"/>
              </w:rPr>
              <w:t>итамины</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A11C</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витамины A и D, включая их комбинации</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A11CC</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витамин D и его аналоги</w:t>
            </w:r>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альфакальцидол</w:t>
            </w:r>
          </w:p>
        </w:tc>
        <w:tc>
          <w:tcPr>
            <w:tcW w:w="255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капли для приема внутрь;</w:t>
            </w:r>
          </w:p>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раствор для </w:t>
            </w:r>
            <w:proofErr w:type="gramStart"/>
            <w:r w:rsidRPr="001F69C3">
              <w:rPr>
                <w:rFonts w:ascii="Times New Roman" w:hAnsi="Times New Roman" w:cs="Times New Roman"/>
                <w:color w:val="000000"/>
                <w:sz w:val="26"/>
                <w:szCs w:val="26"/>
              </w:rPr>
              <w:t>внутри</w:t>
            </w:r>
            <w:r w:rsidR="00860860">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венного</w:t>
            </w:r>
            <w:proofErr w:type="gramEnd"/>
            <w:r w:rsidRPr="001F69C3">
              <w:rPr>
                <w:rFonts w:ascii="Times New Roman" w:hAnsi="Times New Roman" w:cs="Times New Roman"/>
                <w:color w:val="000000"/>
                <w:sz w:val="26"/>
                <w:szCs w:val="26"/>
              </w:rPr>
              <w:t xml:space="preserve"> введения;</w:t>
            </w:r>
          </w:p>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приема внутрь в масле</w:t>
            </w: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H</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гормональные препа</w:t>
            </w:r>
            <w:r w:rsidR="00860860">
              <w:rPr>
                <w:rFonts w:ascii="Times New Roman" w:hAnsi="Times New Roman" w:cs="Times New Roman"/>
                <w:color w:val="000000"/>
                <w:sz w:val="26"/>
                <w:szCs w:val="26"/>
              </w:rPr>
              <w:t>-</w:t>
            </w:r>
            <w:r w:rsidRPr="001F69C3">
              <w:rPr>
                <w:rFonts w:ascii="Times New Roman" w:hAnsi="Times New Roman" w:cs="Times New Roman"/>
                <w:color w:val="000000"/>
                <w:sz w:val="26"/>
                <w:szCs w:val="26"/>
              </w:rPr>
              <w:t>раты системного действия, кроме половых гормонов и инсулинов</w:t>
            </w:r>
            <w:proofErr w:type="gramEnd"/>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H05</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препараты, регулирующие обмен кальция</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H05B</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860860" w:rsidP="00860860">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а</w:t>
            </w:r>
            <w:r w:rsidR="00F84F22" w:rsidRPr="001F69C3">
              <w:rPr>
                <w:rFonts w:ascii="Times New Roman" w:hAnsi="Times New Roman" w:cs="Times New Roman"/>
                <w:color w:val="000000"/>
                <w:sz w:val="26"/>
                <w:szCs w:val="26"/>
              </w:rPr>
              <w:t>нтипаратиреоид</w:t>
            </w:r>
            <w:r>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ные гормоны</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H05BA</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препараты кальцитонина</w:t>
            </w:r>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кальцитонин</w:t>
            </w:r>
          </w:p>
        </w:tc>
        <w:tc>
          <w:tcPr>
            <w:tcW w:w="255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инъекций; спрей назальный дозированный</w:t>
            </w: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костно-мышечная система</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M05</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препараты для лечения заболеваний костей</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M05B</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препараты, влияющие на минерализацию и структуру костей</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466F5E">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M05BX</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другие препараты, влияющие на </w:t>
            </w:r>
            <w:r w:rsidRPr="001F69C3">
              <w:rPr>
                <w:rFonts w:ascii="Times New Roman" w:hAnsi="Times New Roman" w:cs="Times New Roman"/>
                <w:color w:val="000000"/>
                <w:sz w:val="26"/>
                <w:szCs w:val="26"/>
              </w:rPr>
              <w:lastRenderedPageBreak/>
              <w:t>минерализацию и структуру костей</w:t>
            </w:r>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остеогенон</w:t>
            </w:r>
          </w:p>
        </w:tc>
        <w:tc>
          <w:tcPr>
            <w:tcW w:w="255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tc>
      </w:tr>
      <w:tr w:rsidR="00887EF7" w:rsidRPr="001F69C3" w:rsidTr="00887EF7">
        <w:tc>
          <w:tcPr>
            <w:tcW w:w="9365" w:type="dxa"/>
            <w:gridSpan w:val="4"/>
            <w:tcBorders>
              <w:top w:val="single" w:sz="4" w:space="0" w:color="auto"/>
              <w:left w:val="single" w:sz="4" w:space="0" w:color="auto"/>
              <w:bottom w:val="single" w:sz="4" w:space="0" w:color="auto"/>
            </w:tcBorders>
            <w:hideMark/>
          </w:tcPr>
          <w:p w:rsidR="00887EF7" w:rsidRPr="001F69C3" w:rsidRDefault="00887EF7" w:rsidP="00672B44">
            <w:pPr>
              <w:ind w:left="147"/>
              <w:rPr>
                <w:sz w:val="26"/>
                <w:szCs w:val="26"/>
              </w:rPr>
            </w:pPr>
            <w:r w:rsidRPr="001F69C3">
              <w:rPr>
                <w:color w:val="000000"/>
                <w:sz w:val="26"/>
                <w:szCs w:val="26"/>
              </w:rPr>
              <w:lastRenderedPageBreak/>
              <w:t>Другие состояния гиперфункции гипофиза</w:t>
            </w: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противоопухолевые препараты и иммуномодуляторы</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L02</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противоопухолевые гормональные препараты</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L02A</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гормоны и родственные соединения</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466F5E">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02AE</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B25A2">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аналоги гонадотропин-рилизинг</w:t>
            </w:r>
            <w:r w:rsidR="00BB25A2">
              <w:rPr>
                <w:rFonts w:ascii="Times New Roman" w:hAnsi="Times New Roman" w:cs="Times New Roman"/>
                <w:color w:val="000000"/>
                <w:sz w:val="26"/>
                <w:szCs w:val="26"/>
              </w:rPr>
              <w:t>-</w:t>
            </w:r>
            <w:r w:rsidRPr="001F69C3">
              <w:rPr>
                <w:rFonts w:ascii="Times New Roman" w:hAnsi="Times New Roman" w:cs="Times New Roman"/>
                <w:color w:val="000000"/>
                <w:sz w:val="26"/>
                <w:szCs w:val="26"/>
              </w:rPr>
              <w:t>гормона</w:t>
            </w:r>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трипторелин</w:t>
            </w:r>
          </w:p>
        </w:tc>
        <w:tc>
          <w:tcPr>
            <w:tcW w:w="255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раствора для подкожного введения;</w:t>
            </w:r>
          </w:p>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лиофилизат для приготовления суспензии </w:t>
            </w:r>
            <w:r w:rsidR="00D775F1">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для внутримышечного введения пролонгированного действия;</w:t>
            </w:r>
          </w:p>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w:t>
            </w:r>
            <w:r w:rsidR="00887EF7">
              <w:rPr>
                <w:rFonts w:ascii="Times New Roman" w:hAnsi="Times New Roman" w:cs="Times New Roman"/>
                <w:color w:val="000000"/>
                <w:sz w:val="26"/>
                <w:szCs w:val="26"/>
              </w:rPr>
              <w:t>о</w:t>
            </w:r>
            <w:r w:rsidRPr="001F69C3">
              <w:rPr>
                <w:rFonts w:ascii="Times New Roman" w:hAnsi="Times New Roman" w:cs="Times New Roman"/>
                <w:color w:val="000000"/>
                <w:sz w:val="26"/>
                <w:szCs w:val="26"/>
              </w:rPr>
              <w:t xml:space="preserve">вления суспензии </w:t>
            </w:r>
            <w:r w:rsidR="00D775F1">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для внутримышечного и подкожного </w:t>
            </w:r>
            <w:proofErr w:type="gramStart"/>
            <w:r w:rsidRPr="001F69C3">
              <w:rPr>
                <w:rFonts w:ascii="Times New Roman" w:hAnsi="Times New Roman" w:cs="Times New Roman"/>
                <w:color w:val="000000"/>
                <w:sz w:val="26"/>
                <w:szCs w:val="26"/>
              </w:rPr>
              <w:t>введе</w:t>
            </w:r>
            <w:r w:rsidR="00887EF7">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пролонгирован</w:t>
            </w:r>
            <w:r w:rsidR="00887EF7">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ного действия;</w:t>
            </w:r>
          </w:p>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раствор для </w:t>
            </w:r>
            <w:proofErr w:type="gramStart"/>
            <w:r w:rsidRPr="001F69C3">
              <w:rPr>
                <w:rFonts w:ascii="Times New Roman" w:hAnsi="Times New Roman" w:cs="Times New Roman"/>
                <w:color w:val="000000"/>
                <w:sz w:val="26"/>
                <w:szCs w:val="26"/>
              </w:rPr>
              <w:t>подкож</w:t>
            </w:r>
            <w:r w:rsidR="00D775F1">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ного</w:t>
            </w:r>
            <w:proofErr w:type="gramEnd"/>
            <w:r w:rsidRPr="001F69C3">
              <w:rPr>
                <w:rFonts w:ascii="Times New Roman" w:hAnsi="Times New Roman" w:cs="Times New Roman"/>
                <w:color w:val="000000"/>
                <w:sz w:val="26"/>
                <w:szCs w:val="26"/>
              </w:rPr>
              <w:t xml:space="preserve"> введения</w:t>
            </w:r>
          </w:p>
        </w:tc>
      </w:tr>
      <w:tr w:rsidR="00887EF7" w:rsidRPr="001F69C3" w:rsidTr="00887EF7">
        <w:tc>
          <w:tcPr>
            <w:tcW w:w="9365" w:type="dxa"/>
            <w:gridSpan w:val="4"/>
            <w:tcBorders>
              <w:top w:val="single" w:sz="4" w:space="0" w:color="auto"/>
              <w:left w:val="single" w:sz="4" w:space="0" w:color="auto"/>
              <w:bottom w:val="single" w:sz="4" w:space="0" w:color="auto"/>
            </w:tcBorders>
            <w:hideMark/>
          </w:tcPr>
          <w:p w:rsidR="00887EF7" w:rsidRPr="001F69C3" w:rsidRDefault="00887EF7" w:rsidP="00672B44">
            <w:pPr>
              <w:ind w:left="147"/>
              <w:rPr>
                <w:sz w:val="26"/>
                <w:szCs w:val="26"/>
              </w:rPr>
            </w:pPr>
            <w:r w:rsidRPr="001F69C3">
              <w:rPr>
                <w:color w:val="000000"/>
                <w:sz w:val="26"/>
                <w:szCs w:val="26"/>
              </w:rPr>
              <w:t>Пароксизмальная ночная гемоглобинурия (Маркиафавы</w:t>
            </w:r>
            <w:r>
              <w:rPr>
                <w:color w:val="000000"/>
                <w:sz w:val="26"/>
                <w:szCs w:val="26"/>
              </w:rPr>
              <w:t xml:space="preserve"> – </w:t>
            </w:r>
            <w:r w:rsidRPr="001F69C3">
              <w:rPr>
                <w:color w:val="000000"/>
                <w:sz w:val="26"/>
                <w:szCs w:val="26"/>
              </w:rPr>
              <w:t>Микели)</w:t>
            </w: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противоопухолевые препараты и иммуномодуляторы</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D775F1" w:rsidP="00D775F1">
            <w:pPr>
              <w:pStyle w:val="ConsPlusNormal"/>
              <w:ind w:left="147" w:firstLine="0"/>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и</w:t>
            </w:r>
            <w:r w:rsidR="00F84F22" w:rsidRPr="001F69C3">
              <w:rPr>
                <w:rFonts w:ascii="Times New Roman" w:hAnsi="Times New Roman" w:cs="Times New Roman"/>
                <w:color w:val="000000"/>
                <w:sz w:val="26"/>
                <w:szCs w:val="26"/>
              </w:rPr>
              <w:t>ммунодепрес</w:t>
            </w:r>
            <w:r w:rsidR="003A4B87">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санты</w:t>
            </w:r>
            <w:proofErr w:type="gramEnd"/>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L04A</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D775F1" w:rsidP="00D775F1">
            <w:pPr>
              <w:pStyle w:val="ConsPlusNormal"/>
              <w:ind w:left="147" w:firstLine="0"/>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и</w:t>
            </w:r>
            <w:r w:rsidR="00F84F22" w:rsidRPr="001F69C3">
              <w:rPr>
                <w:rFonts w:ascii="Times New Roman" w:hAnsi="Times New Roman" w:cs="Times New Roman"/>
                <w:color w:val="000000"/>
                <w:sz w:val="26"/>
                <w:szCs w:val="26"/>
              </w:rPr>
              <w:t>ммунодепрес</w:t>
            </w:r>
            <w:r w:rsidR="003A4B87">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санты</w:t>
            </w:r>
            <w:proofErr w:type="gramEnd"/>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466F5E">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L04AA</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селективные </w:t>
            </w:r>
            <w:proofErr w:type="gramStart"/>
            <w:r w:rsidRPr="001F69C3">
              <w:rPr>
                <w:rFonts w:ascii="Times New Roman" w:hAnsi="Times New Roman" w:cs="Times New Roman"/>
                <w:color w:val="000000"/>
                <w:sz w:val="26"/>
                <w:szCs w:val="26"/>
              </w:rPr>
              <w:t>иммунодепрес</w:t>
            </w:r>
            <w:r w:rsidR="003A4B87">
              <w:rPr>
                <w:rFonts w:ascii="Times New Roman" w:hAnsi="Times New Roman" w:cs="Times New Roman"/>
                <w:color w:val="000000"/>
                <w:sz w:val="26"/>
                <w:szCs w:val="26"/>
              </w:rPr>
              <w:t>-</w:t>
            </w:r>
            <w:r w:rsidRPr="001F69C3">
              <w:rPr>
                <w:rFonts w:ascii="Times New Roman" w:hAnsi="Times New Roman" w:cs="Times New Roman"/>
                <w:color w:val="000000"/>
                <w:sz w:val="26"/>
                <w:szCs w:val="26"/>
              </w:rPr>
              <w:t>санты</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экулизумаб</w:t>
            </w:r>
          </w:p>
        </w:tc>
        <w:tc>
          <w:tcPr>
            <w:tcW w:w="255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концентрат для приготовления раствора для инфузий</w:t>
            </w:r>
          </w:p>
        </w:tc>
      </w:tr>
      <w:tr w:rsidR="00887EF7" w:rsidRPr="001F69C3" w:rsidTr="00887EF7">
        <w:tc>
          <w:tcPr>
            <w:tcW w:w="9365" w:type="dxa"/>
            <w:gridSpan w:val="4"/>
            <w:tcBorders>
              <w:top w:val="single" w:sz="4" w:space="0" w:color="auto"/>
              <w:left w:val="single" w:sz="4" w:space="0" w:color="auto"/>
              <w:bottom w:val="single" w:sz="4" w:space="0" w:color="auto"/>
            </w:tcBorders>
            <w:hideMark/>
          </w:tcPr>
          <w:p w:rsidR="00887EF7" w:rsidRPr="001F69C3" w:rsidRDefault="00887EF7" w:rsidP="00672B44">
            <w:pPr>
              <w:ind w:left="147"/>
              <w:rPr>
                <w:sz w:val="26"/>
                <w:szCs w:val="26"/>
              </w:rPr>
            </w:pPr>
            <w:r w:rsidRPr="001F69C3">
              <w:rPr>
                <w:color w:val="000000"/>
                <w:sz w:val="26"/>
                <w:szCs w:val="26"/>
              </w:rPr>
              <w:t>Юношеский артрит с системным началом</w:t>
            </w: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H</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гормональные препараты </w:t>
            </w:r>
            <w:r w:rsidRPr="001F69C3">
              <w:rPr>
                <w:rFonts w:ascii="Times New Roman" w:hAnsi="Times New Roman" w:cs="Times New Roman"/>
                <w:color w:val="000000"/>
                <w:sz w:val="26"/>
                <w:szCs w:val="26"/>
              </w:rPr>
              <w:lastRenderedPageBreak/>
              <w:t>системного действия, кроме половых гормонов и инсулинов</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H02</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кортикостероиды системного действия</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H02A</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кортикостероиды системного действия</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H02AB</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3B224E" w:rsidP="003B224E">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г</w:t>
            </w:r>
            <w:r w:rsidR="00F84F22" w:rsidRPr="001F69C3">
              <w:rPr>
                <w:rFonts w:ascii="Times New Roman" w:hAnsi="Times New Roman" w:cs="Times New Roman"/>
                <w:color w:val="000000"/>
                <w:sz w:val="26"/>
                <w:szCs w:val="26"/>
              </w:rPr>
              <w:t>люкокортикоиды</w:t>
            </w:r>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3B224E" w:rsidP="003B224E">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м</w:t>
            </w:r>
            <w:r w:rsidR="00F84F22" w:rsidRPr="001F69C3">
              <w:rPr>
                <w:rFonts w:ascii="Times New Roman" w:hAnsi="Times New Roman" w:cs="Times New Roman"/>
                <w:color w:val="000000"/>
                <w:sz w:val="26"/>
                <w:szCs w:val="26"/>
              </w:rPr>
              <w:t>етилпред</w:t>
            </w:r>
            <w:r>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низолон</w:t>
            </w:r>
          </w:p>
        </w:tc>
        <w:tc>
          <w:tcPr>
            <w:tcW w:w="255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инъекций;</w:t>
            </w:r>
          </w:p>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противоопухолевые препараты и иммуномодуляторы</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L01</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противоопухолевые препараты</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L01B</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3B224E" w:rsidP="003B224E">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а</w:t>
            </w:r>
            <w:r w:rsidR="00F84F22" w:rsidRPr="001F69C3">
              <w:rPr>
                <w:rFonts w:ascii="Times New Roman" w:hAnsi="Times New Roman" w:cs="Times New Roman"/>
                <w:color w:val="000000"/>
                <w:sz w:val="26"/>
                <w:szCs w:val="26"/>
              </w:rPr>
              <w:t>нтиметаболиты</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L01BA</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аналоги фолиевой кислоты</w:t>
            </w:r>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метотрексат</w:t>
            </w:r>
          </w:p>
        </w:tc>
        <w:tc>
          <w:tcPr>
            <w:tcW w:w="255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инъекций</w:t>
            </w: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3B224E" w:rsidP="00672B44">
            <w:pPr>
              <w:pStyle w:val="ConsPlusNormal"/>
              <w:ind w:left="147" w:firstLine="0"/>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и</w:t>
            </w:r>
            <w:r w:rsidR="00F84F22" w:rsidRPr="001F69C3">
              <w:rPr>
                <w:rFonts w:ascii="Times New Roman" w:hAnsi="Times New Roman" w:cs="Times New Roman"/>
                <w:color w:val="000000"/>
                <w:sz w:val="26"/>
                <w:szCs w:val="26"/>
              </w:rPr>
              <w:t>ммунодепрес</w:t>
            </w:r>
            <w:r w:rsidR="003A4B87">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санты</w:t>
            </w:r>
            <w:proofErr w:type="gramEnd"/>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L04A</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3B224E" w:rsidP="00672B44">
            <w:pPr>
              <w:pStyle w:val="ConsPlusNormal"/>
              <w:ind w:left="147" w:firstLine="0"/>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и</w:t>
            </w:r>
            <w:r w:rsidR="00F84F22" w:rsidRPr="001F69C3">
              <w:rPr>
                <w:rFonts w:ascii="Times New Roman" w:hAnsi="Times New Roman" w:cs="Times New Roman"/>
                <w:color w:val="000000"/>
                <w:sz w:val="26"/>
                <w:szCs w:val="26"/>
              </w:rPr>
              <w:t>ммунодепрес</w:t>
            </w:r>
            <w:r w:rsidR="003A4B87">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санты</w:t>
            </w:r>
            <w:proofErr w:type="gramEnd"/>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L04AB</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ингибиторы фактора некроза опухоли </w:t>
            </w:r>
            <w:r w:rsidR="009668E9">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альфа (ФНО-альфа)</w:t>
            </w:r>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адалимумаб</w:t>
            </w:r>
          </w:p>
        </w:tc>
        <w:tc>
          <w:tcPr>
            <w:tcW w:w="255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подкожного введения</w:t>
            </w: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L04AC</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ингибиторы интерлейкина</w:t>
            </w:r>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тоцилизумаб</w:t>
            </w:r>
          </w:p>
        </w:tc>
        <w:tc>
          <w:tcPr>
            <w:tcW w:w="255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концентрат для приготовления раствора для инфузий</w:t>
            </w: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костно-мышечная система</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3B224E" w:rsidP="003B224E">
            <w:pPr>
              <w:pStyle w:val="ConsPlusNormal"/>
              <w:ind w:left="147" w:firstLine="0"/>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п</w:t>
            </w:r>
            <w:r w:rsidR="00F84F22" w:rsidRPr="001F69C3">
              <w:rPr>
                <w:rFonts w:ascii="Times New Roman" w:hAnsi="Times New Roman" w:cs="Times New Roman"/>
                <w:color w:val="000000"/>
                <w:sz w:val="26"/>
                <w:szCs w:val="26"/>
              </w:rPr>
              <w:t>ротивовоспали</w:t>
            </w:r>
            <w:r>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тельные</w:t>
            </w:r>
            <w:proofErr w:type="gramEnd"/>
            <w:r w:rsidR="00F84F22" w:rsidRPr="001F69C3">
              <w:rPr>
                <w:rFonts w:ascii="Times New Roman" w:hAnsi="Times New Roman" w:cs="Times New Roman"/>
                <w:color w:val="000000"/>
                <w:sz w:val="26"/>
                <w:szCs w:val="26"/>
              </w:rPr>
              <w:t xml:space="preserve"> и противо</w:t>
            </w:r>
            <w:r>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ревматические препараты</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M01C</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базисные </w:t>
            </w:r>
            <w:proofErr w:type="gramStart"/>
            <w:r w:rsidRPr="001F69C3">
              <w:rPr>
                <w:rFonts w:ascii="Times New Roman" w:hAnsi="Times New Roman" w:cs="Times New Roman"/>
                <w:color w:val="000000"/>
                <w:sz w:val="26"/>
                <w:szCs w:val="26"/>
              </w:rPr>
              <w:t>противо</w:t>
            </w:r>
            <w:r w:rsidR="003B224E">
              <w:rPr>
                <w:rFonts w:ascii="Times New Roman" w:hAnsi="Times New Roman" w:cs="Times New Roman"/>
                <w:color w:val="000000"/>
                <w:sz w:val="26"/>
                <w:szCs w:val="26"/>
              </w:rPr>
              <w:t>-</w:t>
            </w:r>
            <w:r w:rsidRPr="001F69C3">
              <w:rPr>
                <w:rFonts w:ascii="Times New Roman" w:hAnsi="Times New Roman" w:cs="Times New Roman"/>
                <w:color w:val="000000"/>
                <w:sz w:val="26"/>
                <w:szCs w:val="26"/>
              </w:rPr>
              <w:t>ревматические</w:t>
            </w:r>
            <w:proofErr w:type="gramEnd"/>
            <w:r w:rsidRPr="001F69C3">
              <w:rPr>
                <w:rFonts w:ascii="Times New Roman" w:hAnsi="Times New Roman" w:cs="Times New Roman"/>
                <w:color w:val="000000"/>
                <w:sz w:val="26"/>
                <w:szCs w:val="26"/>
              </w:rPr>
              <w:t xml:space="preserve"> препараты</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466F5E">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M01CX</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другие базисные </w:t>
            </w:r>
            <w:proofErr w:type="gramStart"/>
            <w:r w:rsidRPr="001F69C3">
              <w:rPr>
                <w:rFonts w:ascii="Times New Roman" w:hAnsi="Times New Roman" w:cs="Times New Roman"/>
                <w:color w:val="000000"/>
                <w:sz w:val="26"/>
                <w:szCs w:val="26"/>
              </w:rPr>
              <w:t>противоревмати</w:t>
            </w:r>
            <w:r w:rsidR="003B224E">
              <w:rPr>
                <w:rFonts w:ascii="Times New Roman" w:hAnsi="Times New Roman" w:cs="Times New Roman"/>
                <w:color w:val="000000"/>
                <w:sz w:val="26"/>
                <w:szCs w:val="26"/>
              </w:rPr>
              <w:t>-</w:t>
            </w:r>
            <w:r w:rsidRPr="001F69C3">
              <w:rPr>
                <w:rFonts w:ascii="Times New Roman" w:hAnsi="Times New Roman" w:cs="Times New Roman"/>
                <w:color w:val="000000"/>
                <w:sz w:val="26"/>
                <w:szCs w:val="26"/>
              </w:rPr>
              <w:t>ческие</w:t>
            </w:r>
            <w:proofErr w:type="gramEnd"/>
            <w:r w:rsidRPr="001F69C3">
              <w:rPr>
                <w:rFonts w:ascii="Times New Roman" w:hAnsi="Times New Roman" w:cs="Times New Roman"/>
                <w:color w:val="000000"/>
                <w:sz w:val="26"/>
                <w:szCs w:val="26"/>
              </w:rPr>
              <w:t xml:space="preserve"> препараты</w:t>
            </w:r>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лефлуномид</w:t>
            </w:r>
          </w:p>
        </w:tc>
        <w:tc>
          <w:tcPr>
            <w:tcW w:w="255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bl>
    <w:p w:rsidR="002058FF" w:rsidRDefault="002058FF"/>
    <w:p w:rsidR="002058FF" w:rsidRDefault="002058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73"/>
        <w:gridCol w:w="2410"/>
        <w:gridCol w:w="2126"/>
        <w:gridCol w:w="2556"/>
      </w:tblGrid>
      <w:tr w:rsidR="00887EF7" w:rsidRPr="001F69C3" w:rsidTr="00887EF7">
        <w:tc>
          <w:tcPr>
            <w:tcW w:w="9365" w:type="dxa"/>
            <w:gridSpan w:val="4"/>
            <w:tcBorders>
              <w:top w:val="single" w:sz="4" w:space="0" w:color="auto"/>
              <w:left w:val="single" w:sz="4" w:space="0" w:color="auto"/>
              <w:bottom w:val="single" w:sz="4" w:space="0" w:color="auto"/>
            </w:tcBorders>
            <w:hideMark/>
          </w:tcPr>
          <w:p w:rsidR="00887EF7" w:rsidRPr="001F69C3" w:rsidRDefault="00887EF7" w:rsidP="00672B44">
            <w:pPr>
              <w:ind w:left="147"/>
              <w:rPr>
                <w:sz w:val="26"/>
                <w:szCs w:val="26"/>
              </w:rPr>
            </w:pPr>
            <w:r w:rsidRPr="001F69C3">
              <w:rPr>
                <w:color w:val="000000"/>
                <w:sz w:val="26"/>
                <w:szCs w:val="26"/>
              </w:rPr>
              <w:lastRenderedPageBreak/>
              <w:t>Апластическая анемия неуточненная</w:t>
            </w: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противоопухолевые препараты и иммуномодуляторы</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3B224E" w:rsidP="00672B44">
            <w:pPr>
              <w:pStyle w:val="ConsPlusNormal"/>
              <w:ind w:left="147" w:firstLine="0"/>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и</w:t>
            </w:r>
            <w:r w:rsidR="00F84F22" w:rsidRPr="001F69C3">
              <w:rPr>
                <w:rFonts w:ascii="Times New Roman" w:hAnsi="Times New Roman" w:cs="Times New Roman"/>
                <w:color w:val="000000"/>
                <w:sz w:val="26"/>
                <w:szCs w:val="26"/>
              </w:rPr>
              <w:t>ммунодепрес</w:t>
            </w:r>
            <w:r w:rsidR="003A4B87">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санты</w:t>
            </w:r>
            <w:proofErr w:type="gramEnd"/>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L04A</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3B224E" w:rsidP="00672B44">
            <w:pPr>
              <w:pStyle w:val="ConsPlusNormal"/>
              <w:ind w:left="147" w:firstLine="0"/>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и</w:t>
            </w:r>
            <w:r w:rsidR="00F84F22" w:rsidRPr="001F69C3">
              <w:rPr>
                <w:rFonts w:ascii="Times New Roman" w:hAnsi="Times New Roman" w:cs="Times New Roman"/>
                <w:color w:val="000000"/>
                <w:sz w:val="26"/>
                <w:szCs w:val="26"/>
              </w:rPr>
              <w:t>ммунодепрес</w:t>
            </w:r>
            <w:r w:rsidR="003A4B87">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санты</w:t>
            </w:r>
            <w:proofErr w:type="gramEnd"/>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L04AD</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ингибиторы кальциневрина</w:t>
            </w:r>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циклоспорин</w:t>
            </w:r>
          </w:p>
        </w:tc>
        <w:tc>
          <w:tcPr>
            <w:tcW w:w="255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 мягкие;</w:t>
            </w:r>
          </w:p>
          <w:p w:rsidR="003B224E"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концентрат для приготовления раствора для инфузий; </w:t>
            </w:r>
          </w:p>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приема внутрь</w:t>
            </w: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V</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прочие препараты</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V03</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лечебные средства</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V03A</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лечебные средства</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9668E9">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V03AC</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железосвязываю</w:t>
            </w:r>
            <w:r w:rsidR="009668E9">
              <w:rPr>
                <w:rFonts w:ascii="Times New Roman" w:hAnsi="Times New Roman" w:cs="Times New Roman"/>
                <w:color w:val="000000"/>
                <w:sz w:val="26"/>
                <w:szCs w:val="26"/>
              </w:rPr>
              <w:t>-</w:t>
            </w:r>
            <w:r w:rsidRPr="001F69C3">
              <w:rPr>
                <w:rFonts w:ascii="Times New Roman" w:hAnsi="Times New Roman" w:cs="Times New Roman"/>
                <w:color w:val="000000"/>
                <w:sz w:val="26"/>
                <w:szCs w:val="26"/>
              </w:rPr>
              <w:t>щие препараты</w:t>
            </w:r>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деферазирокс</w:t>
            </w:r>
          </w:p>
        </w:tc>
        <w:tc>
          <w:tcPr>
            <w:tcW w:w="255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887EF7" w:rsidRPr="001F69C3" w:rsidTr="00887EF7">
        <w:tc>
          <w:tcPr>
            <w:tcW w:w="9365" w:type="dxa"/>
            <w:gridSpan w:val="4"/>
            <w:tcBorders>
              <w:top w:val="single" w:sz="4" w:space="0" w:color="auto"/>
              <w:left w:val="single" w:sz="4" w:space="0" w:color="auto"/>
              <w:bottom w:val="single" w:sz="4" w:space="0" w:color="auto"/>
            </w:tcBorders>
            <w:hideMark/>
          </w:tcPr>
          <w:p w:rsidR="00887EF7" w:rsidRPr="001F69C3" w:rsidRDefault="00887EF7" w:rsidP="00672B44">
            <w:pPr>
              <w:ind w:left="147"/>
              <w:rPr>
                <w:sz w:val="26"/>
                <w:szCs w:val="26"/>
              </w:rPr>
            </w:pPr>
            <w:r w:rsidRPr="001F69C3">
              <w:rPr>
                <w:color w:val="000000"/>
                <w:sz w:val="26"/>
                <w:szCs w:val="26"/>
              </w:rPr>
              <w:t>Нарушения обмена меди</w:t>
            </w: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пищеварительный тракт и обмен веществ</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A05</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препараты для лечения заболеваний печени и желчевыводящих путей</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A05A</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препараты для лечения заболеваний желчевыводящих путей</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A05AA</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препараты желчных кислот</w:t>
            </w:r>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урсодезоксихо</w:t>
            </w:r>
            <w:r w:rsidR="00345C83">
              <w:rPr>
                <w:rFonts w:ascii="Times New Roman" w:hAnsi="Times New Roman" w:cs="Times New Roman"/>
                <w:color w:val="000000"/>
                <w:sz w:val="26"/>
                <w:szCs w:val="26"/>
              </w:rPr>
              <w:t>-</w:t>
            </w:r>
            <w:r w:rsidRPr="001F69C3">
              <w:rPr>
                <w:rFonts w:ascii="Times New Roman" w:hAnsi="Times New Roman" w:cs="Times New Roman"/>
                <w:color w:val="000000"/>
                <w:sz w:val="26"/>
                <w:szCs w:val="26"/>
              </w:rPr>
              <w:t>левая кислота</w:t>
            </w:r>
          </w:p>
        </w:tc>
        <w:tc>
          <w:tcPr>
            <w:tcW w:w="255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w:t>
            </w: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A11</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1C7880" w:rsidP="001C7880">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в</w:t>
            </w:r>
            <w:r w:rsidR="00F84F22" w:rsidRPr="001F69C3">
              <w:rPr>
                <w:rFonts w:ascii="Times New Roman" w:hAnsi="Times New Roman" w:cs="Times New Roman"/>
                <w:color w:val="000000"/>
                <w:sz w:val="26"/>
                <w:szCs w:val="26"/>
              </w:rPr>
              <w:t>итамины</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A11H</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витаминные препараты</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A11HA</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витаминные препараты</w:t>
            </w:r>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пиридоксин</w:t>
            </w:r>
          </w:p>
        </w:tc>
        <w:tc>
          <w:tcPr>
            <w:tcW w:w="255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инъекций</w:t>
            </w: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M</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костно-мышечная система</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1C7880" w:rsidP="001C7880">
            <w:pPr>
              <w:pStyle w:val="ConsPlusNormal"/>
              <w:ind w:left="147" w:firstLine="0"/>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п</w:t>
            </w:r>
            <w:r w:rsidR="00F84F22" w:rsidRPr="001F69C3">
              <w:rPr>
                <w:rFonts w:ascii="Times New Roman" w:hAnsi="Times New Roman" w:cs="Times New Roman"/>
                <w:color w:val="000000"/>
                <w:sz w:val="26"/>
                <w:szCs w:val="26"/>
              </w:rPr>
              <w:t>ротивовоспали</w:t>
            </w:r>
            <w:r>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тельные</w:t>
            </w:r>
            <w:proofErr w:type="gramEnd"/>
            <w:r w:rsidR="00F84F22" w:rsidRPr="001F69C3">
              <w:rPr>
                <w:rFonts w:ascii="Times New Roman" w:hAnsi="Times New Roman" w:cs="Times New Roman"/>
                <w:color w:val="000000"/>
                <w:sz w:val="26"/>
                <w:szCs w:val="26"/>
              </w:rPr>
              <w:t xml:space="preserve"> и противо</w:t>
            </w:r>
            <w:r>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ревматические препараты</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M01C</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базисные </w:t>
            </w:r>
            <w:proofErr w:type="gramStart"/>
            <w:r w:rsidRPr="001F69C3">
              <w:rPr>
                <w:rFonts w:ascii="Times New Roman" w:hAnsi="Times New Roman" w:cs="Times New Roman"/>
                <w:color w:val="000000"/>
                <w:sz w:val="26"/>
                <w:szCs w:val="26"/>
              </w:rPr>
              <w:t>противо</w:t>
            </w:r>
            <w:r w:rsidR="00F01FF2">
              <w:rPr>
                <w:rFonts w:ascii="Times New Roman" w:hAnsi="Times New Roman" w:cs="Times New Roman"/>
                <w:color w:val="000000"/>
                <w:sz w:val="26"/>
                <w:szCs w:val="26"/>
              </w:rPr>
              <w:t>-</w:t>
            </w:r>
            <w:r w:rsidRPr="001F69C3">
              <w:rPr>
                <w:rFonts w:ascii="Times New Roman" w:hAnsi="Times New Roman" w:cs="Times New Roman"/>
                <w:color w:val="000000"/>
                <w:sz w:val="26"/>
                <w:szCs w:val="26"/>
              </w:rPr>
              <w:t>ревматические</w:t>
            </w:r>
            <w:proofErr w:type="gramEnd"/>
            <w:r w:rsidRPr="001F69C3">
              <w:rPr>
                <w:rFonts w:ascii="Times New Roman" w:hAnsi="Times New Roman" w:cs="Times New Roman"/>
                <w:color w:val="000000"/>
                <w:sz w:val="26"/>
                <w:szCs w:val="26"/>
              </w:rPr>
              <w:t xml:space="preserve"> препараты</w:t>
            </w:r>
          </w:p>
        </w:tc>
        <w:tc>
          <w:tcPr>
            <w:tcW w:w="212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rPr>
                <w:rFonts w:ascii="Times New Roman" w:hAnsi="Times New Roman" w:cs="Times New Roman"/>
                <w:color w:val="000000"/>
                <w:sz w:val="26"/>
                <w:szCs w:val="26"/>
              </w:rPr>
            </w:pPr>
          </w:p>
        </w:tc>
      </w:tr>
      <w:tr w:rsidR="00F84F22" w:rsidRPr="001F69C3" w:rsidTr="009668E9">
        <w:tc>
          <w:tcPr>
            <w:tcW w:w="227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M01CC</w:t>
            </w: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пеницилламин и подобные препараты</w:t>
            </w:r>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пеницилламин</w:t>
            </w:r>
          </w:p>
        </w:tc>
        <w:tc>
          <w:tcPr>
            <w:tcW w:w="255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887EF7" w:rsidRPr="001F69C3" w:rsidTr="00887EF7">
        <w:tc>
          <w:tcPr>
            <w:tcW w:w="9365" w:type="dxa"/>
            <w:gridSpan w:val="4"/>
            <w:tcBorders>
              <w:top w:val="single" w:sz="4" w:space="0" w:color="auto"/>
              <w:left w:val="single" w:sz="4" w:space="0" w:color="auto"/>
              <w:bottom w:val="single" w:sz="4" w:space="0" w:color="auto"/>
            </w:tcBorders>
            <w:hideMark/>
          </w:tcPr>
          <w:p w:rsidR="00887EF7" w:rsidRPr="001F69C3" w:rsidRDefault="00887EF7" w:rsidP="00672B44">
            <w:pPr>
              <w:ind w:left="147"/>
              <w:rPr>
                <w:sz w:val="26"/>
                <w:szCs w:val="26"/>
              </w:rPr>
            </w:pPr>
            <w:r w:rsidRPr="001F69C3">
              <w:rPr>
                <w:color w:val="000000"/>
                <w:sz w:val="26"/>
                <w:szCs w:val="26"/>
              </w:rPr>
              <w:t>Классическая фенилкетонурия</w:t>
            </w: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специализированные продукты лечебного питания, предназначенные для обеспечения больных фенилкетонурией</w:t>
            </w:r>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средства для энтерального питания</w:t>
            </w:r>
          </w:p>
        </w:tc>
        <w:tc>
          <w:tcPr>
            <w:tcW w:w="2556" w:type="dxa"/>
            <w:tcBorders>
              <w:top w:val="single" w:sz="4" w:space="0" w:color="auto"/>
              <w:left w:val="single" w:sz="4" w:space="0" w:color="auto"/>
              <w:bottom w:val="single" w:sz="4" w:space="0" w:color="auto"/>
              <w:right w:val="single" w:sz="4" w:space="0" w:color="auto"/>
            </w:tcBorders>
            <w:hideMark/>
          </w:tcPr>
          <w:p w:rsidR="00887EF7"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сухая смесь, </w:t>
            </w:r>
          </w:p>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не содержащая фенилаланин</w:t>
            </w:r>
          </w:p>
        </w:tc>
      </w:tr>
      <w:tr w:rsidR="00F84F22" w:rsidRPr="001F69C3" w:rsidTr="003A4B87">
        <w:tc>
          <w:tcPr>
            <w:tcW w:w="2273" w:type="dxa"/>
            <w:tcBorders>
              <w:top w:val="single" w:sz="4" w:space="0" w:color="auto"/>
              <w:left w:val="single" w:sz="4" w:space="0" w:color="auto"/>
              <w:bottom w:val="single" w:sz="4" w:space="0" w:color="auto"/>
              <w:right w:val="single" w:sz="4" w:space="0" w:color="auto"/>
            </w:tcBorders>
          </w:tcPr>
          <w:p w:rsidR="00F84F22" w:rsidRPr="001F69C3" w:rsidRDefault="00F84F22" w:rsidP="00672B44">
            <w:pPr>
              <w:pStyle w:val="ConsPlusNormal"/>
              <w:ind w:left="147" w:firstLine="0"/>
              <w:jc w:val="center"/>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биологически активные и прочие добавки к пище, лечебное и детское питание</w:t>
            </w:r>
          </w:p>
        </w:tc>
        <w:tc>
          <w:tcPr>
            <w:tcW w:w="212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средства для энтерального питания</w:t>
            </w:r>
          </w:p>
        </w:tc>
        <w:tc>
          <w:tcPr>
            <w:tcW w:w="255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72B44">
            <w:pPr>
              <w:pStyle w:val="ConsPlusNormal"/>
              <w:ind w:left="147"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сухая смесь аминокислот без фенилаланина</w:t>
            </w:r>
          </w:p>
        </w:tc>
      </w:tr>
    </w:tbl>
    <w:p w:rsidR="00F84F22" w:rsidRPr="001F69C3" w:rsidRDefault="00F84F22" w:rsidP="00F84F22">
      <w:pPr>
        <w:pStyle w:val="ConsPlusNormal"/>
        <w:ind w:firstLine="540"/>
        <w:jc w:val="both"/>
        <w:rPr>
          <w:rFonts w:ascii="Times New Roman" w:hAnsi="Times New Roman" w:cs="Times New Roman"/>
          <w:color w:val="000000"/>
          <w:sz w:val="26"/>
          <w:szCs w:val="26"/>
        </w:rPr>
      </w:pPr>
    </w:p>
    <w:p w:rsidR="00F84F22" w:rsidRPr="001F69C3" w:rsidRDefault="009668E9" w:rsidP="00F84F22">
      <w:pPr>
        <w:pStyle w:val="ConsPlusNormal"/>
        <w:ind w:firstLine="540"/>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Назначение и выписывание</w:t>
      </w:r>
      <w:r w:rsidR="00F84F22" w:rsidRPr="001F69C3">
        <w:rPr>
          <w:rFonts w:ascii="Times New Roman" w:hAnsi="Times New Roman" w:cs="Times New Roman"/>
          <w:color w:val="000000"/>
          <w:sz w:val="26"/>
          <w:szCs w:val="26"/>
        </w:rPr>
        <w:t xml:space="preserve"> лекарственных препаратов и лечебного питания, предназначенных для лечения орфанных заболеваний, осуществляется врачами-специалистами государственного бюджетного учреждения здравоохранения Республики Карелия «Республиканская больница имени В.А.</w:t>
      </w:r>
      <w:r w:rsidR="00345C83">
        <w:rPr>
          <w:rFonts w:ascii="Times New Roman" w:hAnsi="Times New Roman" w:cs="Times New Roman"/>
          <w:color w:val="000000"/>
          <w:sz w:val="26"/>
          <w:szCs w:val="26"/>
        </w:rPr>
        <w:t xml:space="preserve"> </w:t>
      </w:r>
      <w:r w:rsidR="00F84F22" w:rsidRPr="001F69C3">
        <w:rPr>
          <w:rFonts w:ascii="Times New Roman" w:hAnsi="Times New Roman" w:cs="Times New Roman"/>
          <w:color w:val="000000"/>
          <w:sz w:val="26"/>
          <w:szCs w:val="26"/>
        </w:rPr>
        <w:t>Баранова», государственного бюджетного учреждения здравоохранения Республики Карелия «Детская республик</w:t>
      </w:r>
      <w:r>
        <w:rPr>
          <w:rFonts w:ascii="Times New Roman" w:hAnsi="Times New Roman" w:cs="Times New Roman"/>
          <w:color w:val="000000"/>
          <w:sz w:val="26"/>
          <w:szCs w:val="26"/>
        </w:rPr>
        <w:t>анская больница», а также выписывание</w:t>
      </w:r>
      <w:r w:rsidR="00F84F22" w:rsidRPr="001F69C3">
        <w:rPr>
          <w:rFonts w:ascii="Times New Roman" w:hAnsi="Times New Roman" w:cs="Times New Roman"/>
          <w:color w:val="000000"/>
          <w:sz w:val="26"/>
          <w:szCs w:val="26"/>
        </w:rPr>
        <w:t xml:space="preserve"> рецептов осуществляется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больница имени </w:t>
      </w:r>
      <w:r w:rsidR="00887EF7">
        <w:rPr>
          <w:rFonts w:ascii="Times New Roman" w:hAnsi="Times New Roman" w:cs="Times New Roman"/>
          <w:color w:val="000000"/>
          <w:sz w:val="26"/>
          <w:szCs w:val="26"/>
        </w:rPr>
        <w:br/>
      </w:r>
      <w:r w:rsidR="00F84F22" w:rsidRPr="001F69C3">
        <w:rPr>
          <w:rFonts w:ascii="Times New Roman" w:hAnsi="Times New Roman" w:cs="Times New Roman"/>
          <w:color w:val="000000"/>
          <w:sz w:val="26"/>
          <w:szCs w:val="26"/>
        </w:rPr>
        <w:t>В.А.</w:t>
      </w:r>
      <w:r w:rsidR="00CF7BA6" w:rsidRPr="001F69C3">
        <w:rPr>
          <w:rFonts w:ascii="Times New Roman" w:hAnsi="Times New Roman" w:cs="Times New Roman"/>
          <w:color w:val="000000"/>
          <w:sz w:val="26"/>
          <w:szCs w:val="26"/>
        </w:rPr>
        <w:t xml:space="preserve"> </w:t>
      </w:r>
      <w:r w:rsidR="00F84F22" w:rsidRPr="001F69C3">
        <w:rPr>
          <w:rFonts w:ascii="Times New Roman" w:hAnsi="Times New Roman" w:cs="Times New Roman"/>
          <w:color w:val="000000"/>
          <w:sz w:val="26"/>
          <w:szCs w:val="26"/>
        </w:rPr>
        <w:t>Баранова</w:t>
      </w:r>
      <w:proofErr w:type="gramEnd"/>
      <w:r w:rsidR="00F84F22" w:rsidRPr="001F69C3">
        <w:rPr>
          <w:rFonts w:ascii="Times New Roman" w:hAnsi="Times New Roman" w:cs="Times New Roman"/>
          <w:color w:val="000000"/>
          <w:sz w:val="26"/>
          <w:szCs w:val="26"/>
        </w:rPr>
        <w:t>», государственного бюджетного учреждения здравоохранения Республики Карелия «Детская республиканская больница».</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Обеспечение лекарственными препаратами осуществляется по месту жительства граждан медицинскими организациями, участвующими в реализации Программы и имеющими лицензию на осуществление фармацевтической деятельности, а также аптечными организациями,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на территории Республики Карелия, осуществляющих отпуск лекарственных препаратов гражданам, страдающим орфанными заболеваниями, в рамках предоставления мер социальной поддержки в</w:t>
      </w:r>
      <w:proofErr w:type="gramEnd"/>
      <w:r w:rsidRPr="001F69C3">
        <w:rPr>
          <w:rFonts w:ascii="Times New Roman" w:hAnsi="Times New Roman" w:cs="Times New Roman"/>
          <w:color w:val="000000"/>
          <w:sz w:val="26"/>
          <w:szCs w:val="26"/>
        </w:rPr>
        <w:t xml:space="preserve"> лекарственном </w:t>
      </w:r>
      <w:proofErr w:type="gramStart"/>
      <w:r w:rsidRPr="001F69C3">
        <w:rPr>
          <w:rFonts w:ascii="Times New Roman" w:hAnsi="Times New Roman" w:cs="Times New Roman"/>
          <w:color w:val="000000"/>
          <w:sz w:val="26"/>
          <w:szCs w:val="26"/>
        </w:rPr>
        <w:t>обеспечении</w:t>
      </w:r>
      <w:proofErr w:type="gramEnd"/>
      <w:r w:rsidRPr="001F69C3">
        <w:rPr>
          <w:rFonts w:ascii="Times New Roman" w:hAnsi="Times New Roman" w:cs="Times New Roman"/>
          <w:color w:val="000000"/>
          <w:sz w:val="26"/>
          <w:szCs w:val="26"/>
        </w:rPr>
        <w:t>.</w:t>
      </w:r>
    </w:p>
    <w:p w:rsidR="00F84F22"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2. Обеспечение граждан лекарственными препаратами для лечения в амбулаторных условиях за счет средств бюджета Республики Карелия </w:t>
      </w:r>
      <w:r w:rsidRPr="001F69C3">
        <w:rPr>
          <w:rFonts w:ascii="Times New Roman" w:hAnsi="Times New Roman" w:cs="Times New Roman"/>
          <w:color w:val="000000"/>
          <w:sz w:val="26"/>
          <w:szCs w:val="26"/>
        </w:rPr>
        <w:lastRenderedPageBreak/>
        <w:t>осуществляется при заболевани</w:t>
      </w:r>
      <w:r w:rsidR="00BB25A2">
        <w:rPr>
          <w:rFonts w:ascii="Times New Roman" w:hAnsi="Times New Roman" w:cs="Times New Roman"/>
          <w:color w:val="000000"/>
          <w:sz w:val="26"/>
          <w:szCs w:val="26"/>
        </w:rPr>
        <w:t>и</w:t>
      </w:r>
      <w:r w:rsidRPr="001F69C3">
        <w:rPr>
          <w:rFonts w:ascii="Times New Roman" w:hAnsi="Times New Roman" w:cs="Times New Roman"/>
          <w:color w:val="000000"/>
          <w:sz w:val="26"/>
          <w:szCs w:val="26"/>
        </w:rPr>
        <w:t xml:space="preserve"> несахарным диабетом, эпилепсией, ревматоидным артритом, бронхиальной астмой, хронической обструктивной болезнью легких (ХОБЛ), хронических заболеваниях (состояниях), угрожающих жизни.</w:t>
      </w:r>
    </w:p>
    <w:p w:rsidR="00F01FF2" w:rsidRPr="001F69C3" w:rsidRDefault="00F01FF2" w:rsidP="00F84F22">
      <w:pPr>
        <w:pStyle w:val="ConsPlusNormal"/>
        <w:ind w:firstLine="540"/>
        <w:jc w:val="both"/>
        <w:rPr>
          <w:rFonts w:ascii="Times New Roman" w:hAnsi="Times New Roman" w:cs="Times New Roman"/>
          <w:color w:val="000000"/>
          <w:sz w:val="26"/>
          <w:szCs w:val="26"/>
        </w:rPr>
      </w:pPr>
    </w:p>
    <w:p w:rsidR="00F84F22" w:rsidRPr="001F69C3" w:rsidRDefault="009668E9" w:rsidP="00F84F22">
      <w:pPr>
        <w:pStyle w:val="ConsPlusNormal"/>
        <w:ind w:firstLine="540"/>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Назначение и выписывание</w:t>
      </w:r>
      <w:r w:rsidR="00F84F22" w:rsidRPr="001F69C3">
        <w:rPr>
          <w:rFonts w:ascii="Times New Roman" w:hAnsi="Times New Roman" w:cs="Times New Roman"/>
          <w:color w:val="000000"/>
          <w:sz w:val="26"/>
          <w:szCs w:val="26"/>
        </w:rPr>
        <w:t xml:space="preserve"> рецептов на лекарственные препараты для обеспечения граждан осуществляется в соответствии со стандартами медицинской помощи врачами-специалистами </w:t>
      </w:r>
      <w:r>
        <w:rPr>
          <w:rFonts w:ascii="Times New Roman" w:hAnsi="Times New Roman" w:cs="Times New Roman"/>
          <w:color w:val="000000"/>
          <w:sz w:val="26"/>
          <w:szCs w:val="26"/>
        </w:rPr>
        <w:t>медицинских организаций, имеющими</w:t>
      </w:r>
      <w:r w:rsidR="00F84F22" w:rsidRPr="001F69C3">
        <w:rPr>
          <w:rFonts w:ascii="Times New Roman" w:hAnsi="Times New Roman" w:cs="Times New Roman"/>
          <w:color w:val="000000"/>
          <w:sz w:val="26"/>
          <w:szCs w:val="26"/>
        </w:rPr>
        <w:t xml:space="preserve"> право </w:t>
      </w:r>
      <w:r>
        <w:rPr>
          <w:rFonts w:ascii="Times New Roman" w:hAnsi="Times New Roman" w:cs="Times New Roman"/>
          <w:color w:val="000000"/>
          <w:sz w:val="26"/>
          <w:szCs w:val="26"/>
        </w:rPr>
        <w:t>выписывания</w:t>
      </w:r>
      <w:r w:rsidR="00F84F22" w:rsidRPr="001F69C3">
        <w:rPr>
          <w:rFonts w:ascii="Times New Roman" w:hAnsi="Times New Roman" w:cs="Times New Roman"/>
          <w:color w:val="000000"/>
          <w:sz w:val="26"/>
          <w:szCs w:val="26"/>
        </w:rPr>
        <w:t xml:space="preserve"> лекарственных препаратов, на рецептурных бланках установленных форм в соответствии с </w:t>
      </w:r>
      <w:r w:rsidR="006A60C6">
        <w:rPr>
          <w:rFonts w:ascii="Times New Roman" w:hAnsi="Times New Roman" w:cs="Times New Roman"/>
          <w:color w:val="000000"/>
          <w:sz w:val="26"/>
          <w:szCs w:val="26"/>
        </w:rPr>
        <w:t xml:space="preserve">приказом </w:t>
      </w:r>
      <w:r w:rsidR="00F84F22" w:rsidRPr="001F69C3">
        <w:rPr>
          <w:rFonts w:ascii="Times New Roman" w:hAnsi="Times New Roman" w:cs="Times New Roman"/>
          <w:color w:val="000000"/>
          <w:sz w:val="26"/>
          <w:szCs w:val="26"/>
        </w:rPr>
        <w:t xml:space="preserve">Министерства здравоохранения Российской Федерации от 20 декабря 2012 года </w:t>
      </w:r>
      <w:r w:rsidR="006A60C6">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 xml:space="preserve"> 1175н «Об утверждении порядка назначения и выписывания лекарственных препаратов, а также форм рецептурных бланков на лекарственные препараты</w:t>
      </w:r>
      <w:proofErr w:type="gramEnd"/>
      <w:r w:rsidR="00F84F22" w:rsidRPr="001F69C3">
        <w:rPr>
          <w:rFonts w:ascii="Times New Roman" w:hAnsi="Times New Roman" w:cs="Times New Roman"/>
          <w:color w:val="000000"/>
          <w:sz w:val="26"/>
          <w:szCs w:val="26"/>
        </w:rPr>
        <w:t>, порядка оформления указанных бланков, их учета и хранения».</w:t>
      </w:r>
    </w:p>
    <w:p w:rsidR="00F84F22" w:rsidRPr="001F69C3" w:rsidRDefault="00F84F22" w:rsidP="00F84F22">
      <w:pPr>
        <w:pStyle w:val="ConsPlusNormal"/>
        <w:ind w:firstLine="540"/>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Обеспечение лекарственными препаратами осуществляется по месту жительства граждан медицинскими организациями, участвующими в реализации Программы и имеющими лицензию на осуществление фармацевтической деятельности, а также аптечными организациями,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на территории Республики Карелия, осуществляющих отпуск лекарственных препаратов гражданам, страдающим орфанными заболеваниями, в рамках предоставления мер социальной поддержки в</w:t>
      </w:r>
      <w:proofErr w:type="gramEnd"/>
      <w:r w:rsidRPr="001F69C3">
        <w:rPr>
          <w:rFonts w:ascii="Times New Roman" w:hAnsi="Times New Roman" w:cs="Times New Roman"/>
          <w:color w:val="000000"/>
          <w:sz w:val="26"/>
          <w:szCs w:val="26"/>
        </w:rPr>
        <w:t xml:space="preserve"> лекарственном </w:t>
      </w:r>
      <w:proofErr w:type="gramStart"/>
      <w:r w:rsidRPr="001F69C3">
        <w:rPr>
          <w:rFonts w:ascii="Times New Roman" w:hAnsi="Times New Roman" w:cs="Times New Roman"/>
          <w:color w:val="000000"/>
          <w:sz w:val="26"/>
          <w:szCs w:val="26"/>
        </w:rPr>
        <w:t>обеспечении</w:t>
      </w:r>
      <w:proofErr w:type="gramEnd"/>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Обеспечение граждан лекарственными препаратами осуществляется по следующему перечню лекарственных препаратов:</w:t>
      </w:r>
    </w:p>
    <w:p w:rsidR="00F84F22" w:rsidRPr="001F69C3" w:rsidRDefault="00F84F22" w:rsidP="00F84F22">
      <w:pPr>
        <w:pStyle w:val="ConsPlusNormal"/>
        <w:ind w:firstLine="540"/>
        <w:jc w:val="both"/>
        <w:rPr>
          <w:rFonts w:ascii="Times New Roman" w:hAnsi="Times New Roman" w:cs="Times New Roman"/>
          <w:color w:val="000000"/>
          <w:sz w:val="26"/>
          <w:szCs w:val="26"/>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1"/>
        <w:gridCol w:w="2713"/>
        <w:gridCol w:w="2387"/>
        <w:gridCol w:w="2708"/>
      </w:tblGrid>
      <w:tr w:rsidR="00F84F22" w:rsidRPr="001F69C3" w:rsidTr="009668E9">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Код АТХ</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Анатомо-терапевтическо-химическая классификация (АТХ)</w:t>
            </w: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708" w:type="dxa"/>
            <w:tcBorders>
              <w:top w:val="single" w:sz="4" w:space="0" w:color="auto"/>
              <w:left w:val="single" w:sz="4" w:space="0" w:color="auto"/>
              <w:bottom w:val="single" w:sz="4" w:space="0" w:color="auto"/>
              <w:right w:val="single" w:sz="4" w:space="0" w:color="auto"/>
            </w:tcBorders>
            <w:hideMark/>
          </w:tcPr>
          <w:p w:rsidR="009668E9" w:rsidRDefault="009668E9" w:rsidP="00CF7BA6">
            <w:pPr>
              <w:pStyle w:val="ConsPlusNormal"/>
              <w:ind w:firstLine="5"/>
              <w:jc w:val="center"/>
              <w:rPr>
                <w:rFonts w:ascii="Times New Roman" w:hAnsi="Times New Roman" w:cs="Times New Roman"/>
                <w:color w:val="000000"/>
                <w:sz w:val="26"/>
                <w:szCs w:val="26"/>
              </w:rPr>
            </w:pPr>
            <w:r>
              <w:rPr>
                <w:rFonts w:ascii="Times New Roman" w:hAnsi="Times New Roman" w:cs="Times New Roman"/>
                <w:color w:val="000000"/>
                <w:sz w:val="26"/>
                <w:szCs w:val="26"/>
              </w:rPr>
              <w:t>Лекарственная</w:t>
            </w:r>
            <w:r w:rsidR="00F84F22" w:rsidRPr="001F69C3">
              <w:rPr>
                <w:rFonts w:ascii="Times New Roman" w:hAnsi="Times New Roman" w:cs="Times New Roman"/>
                <w:color w:val="000000"/>
                <w:sz w:val="26"/>
                <w:szCs w:val="26"/>
              </w:rPr>
              <w:t xml:space="preserve"> </w:t>
            </w:r>
          </w:p>
          <w:p w:rsidR="00F84F22" w:rsidRPr="001F69C3" w:rsidRDefault="009668E9" w:rsidP="00CF7BA6">
            <w:pPr>
              <w:pStyle w:val="ConsPlusNormal"/>
              <w:ind w:firstLine="5"/>
              <w:jc w:val="center"/>
              <w:rPr>
                <w:rFonts w:ascii="Times New Roman" w:hAnsi="Times New Roman" w:cs="Times New Roman"/>
                <w:color w:val="000000"/>
                <w:sz w:val="26"/>
                <w:szCs w:val="26"/>
              </w:rPr>
            </w:pPr>
            <w:r>
              <w:rPr>
                <w:rFonts w:ascii="Times New Roman" w:hAnsi="Times New Roman" w:cs="Times New Roman"/>
                <w:color w:val="000000"/>
                <w:sz w:val="26"/>
                <w:szCs w:val="26"/>
              </w:rPr>
              <w:t>форма</w:t>
            </w:r>
          </w:p>
        </w:tc>
      </w:tr>
      <w:tr w:rsidR="00887EF7" w:rsidRPr="001F69C3" w:rsidTr="00887EF7">
        <w:tc>
          <w:tcPr>
            <w:tcW w:w="9659" w:type="dxa"/>
            <w:gridSpan w:val="4"/>
            <w:tcBorders>
              <w:top w:val="single" w:sz="4" w:space="0" w:color="auto"/>
              <w:left w:val="single" w:sz="4" w:space="0" w:color="auto"/>
              <w:bottom w:val="single" w:sz="4" w:space="0" w:color="auto"/>
              <w:right w:val="single" w:sz="4" w:space="0" w:color="auto"/>
            </w:tcBorders>
          </w:tcPr>
          <w:p w:rsidR="00887EF7" w:rsidRPr="001F69C3" w:rsidRDefault="00887EF7" w:rsidP="00887EF7">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Несахарный диабет</w:t>
            </w: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H</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01FF2">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гормональные препараты системного действия, кроме половых гормонов и инсулинов</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F01FF2">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F84F22" w:rsidRPr="001F69C3" w:rsidRDefault="00F84F22" w:rsidP="00F01FF2">
            <w:pPr>
              <w:pStyle w:val="ConsPlusNormal"/>
              <w:ind w:left="139" w:firstLine="0"/>
              <w:rPr>
                <w:rFonts w:ascii="Times New Roman" w:hAnsi="Times New Roman" w:cs="Times New Roman"/>
                <w:color w:val="000000"/>
                <w:sz w:val="26"/>
                <w:szCs w:val="26"/>
              </w:rPr>
            </w:pP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H01</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01FF2">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гормоны гипофиза и гипоталамуса и их аналоги</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F01FF2">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F84F22" w:rsidRPr="001F69C3" w:rsidRDefault="00F84F22" w:rsidP="00F01FF2">
            <w:pPr>
              <w:pStyle w:val="ConsPlusNormal"/>
              <w:ind w:left="139" w:firstLine="0"/>
              <w:rPr>
                <w:rFonts w:ascii="Times New Roman" w:hAnsi="Times New Roman" w:cs="Times New Roman"/>
                <w:color w:val="000000"/>
                <w:sz w:val="26"/>
                <w:szCs w:val="26"/>
              </w:rPr>
            </w:pP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H01B</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01FF2">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гормоны задней доли гипофиза</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F01FF2">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F84F22" w:rsidRPr="001F69C3" w:rsidRDefault="00F84F22" w:rsidP="00F01FF2">
            <w:pPr>
              <w:pStyle w:val="ConsPlusNormal"/>
              <w:ind w:left="139" w:firstLine="0"/>
              <w:rPr>
                <w:rFonts w:ascii="Times New Roman" w:hAnsi="Times New Roman" w:cs="Times New Roman"/>
                <w:color w:val="000000"/>
                <w:sz w:val="26"/>
                <w:szCs w:val="26"/>
              </w:rPr>
            </w:pPr>
          </w:p>
        </w:tc>
      </w:tr>
      <w:tr w:rsidR="00F84F22" w:rsidRPr="001F69C3" w:rsidTr="009668E9">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H01BA</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01FF2">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вазопрессин и его аналоги</w:t>
            </w: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01FF2">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десмопрессин</w:t>
            </w:r>
          </w:p>
        </w:tc>
        <w:tc>
          <w:tcPr>
            <w:tcW w:w="270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01FF2">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p w:rsidR="00F84F22" w:rsidRPr="001F69C3" w:rsidRDefault="00F84F22" w:rsidP="00F01FF2">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подъязычные;</w:t>
            </w:r>
          </w:p>
          <w:p w:rsidR="00F84F22" w:rsidRPr="001F69C3" w:rsidRDefault="00F84F22" w:rsidP="00F01FF2">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спрей назальный дозированный</w:t>
            </w:r>
          </w:p>
        </w:tc>
      </w:tr>
    </w:tbl>
    <w:p w:rsidR="002058FF" w:rsidRDefault="002058FF"/>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1"/>
        <w:gridCol w:w="2713"/>
        <w:gridCol w:w="2387"/>
        <w:gridCol w:w="2708"/>
      </w:tblGrid>
      <w:tr w:rsidR="00BD744B" w:rsidRPr="001F69C3" w:rsidTr="009668E9">
        <w:tc>
          <w:tcPr>
            <w:tcW w:w="1851" w:type="dxa"/>
            <w:tcBorders>
              <w:top w:val="single" w:sz="4" w:space="0" w:color="auto"/>
              <w:left w:val="single" w:sz="4" w:space="0" w:color="auto"/>
              <w:bottom w:val="single" w:sz="4" w:space="0" w:color="auto"/>
              <w:right w:val="nil"/>
            </w:tcBorders>
          </w:tcPr>
          <w:p w:rsidR="00BD744B" w:rsidRPr="001F69C3" w:rsidRDefault="00BD744B"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Эпилепсия</w:t>
            </w:r>
          </w:p>
        </w:tc>
        <w:tc>
          <w:tcPr>
            <w:tcW w:w="2713" w:type="dxa"/>
            <w:tcBorders>
              <w:top w:val="single" w:sz="4" w:space="0" w:color="auto"/>
              <w:left w:val="nil"/>
              <w:bottom w:val="single" w:sz="4" w:space="0" w:color="auto"/>
              <w:right w:val="nil"/>
            </w:tcBorders>
          </w:tcPr>
          <w:p w:rsidR="00BD744B" w:rsidRPr="001F69C3" w:rsidRDefault="00BD744B" w:rsidP="00F01FF2">
            <w:pPr>
              <w:pStyle w:val="ConsPlusNormal"/>
              <w:ind w:left="139" w:firstLine="0"/>
              <w:rPr>
                <w:rFonts w:ascii="Times New Roman" w:hAnsi="Times New Roman" w:cs="Times New Roman"/>
                <w:color w:val="000000"/>
                <w:sz w:val="26"/>
                <w:szCs w:val="26"/>
              </w:rPr>
            </w:pPr>
          </w:p>
        </w:tc>
        <w:tc>
          <w:tcPr>
            <w:tcW w:w="2387" w:type="dxa"/>
            <w:tcBorders>
              <w:top w:val="single" w:sz="4" w:space="0" w:color="auto"/>
              <w:left w:val="nil"/>
              <w:bottom w:val="single" w:sz="4" w:space="0" w:color="auto"/>
              <w:right w:val="nil"/>
            </w:tcBorders>
          </w:tcPr>
          <w:p w:rsidR="00BD744B" w:rsidRPr="001F69C3" w:rsidRDefault="00BD744B" w:rsidP="00F01FF2">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nil"/>
              <w:bottom w:val="single" w:sz="4" w:space="0" w:color="auto"/>
              <w:right w:val="single" w:sz="4" w:space="0" w:color="auto"/>
            </w:tcBorders>
          </w:tcPr>
          <w:p w:rsidR="00BD744B" w:rsidRPr="001F69C3" w:rsidRDefault="00BD744B" w:rsidP="00F01FF2">
            <w:pPr>
              <w:pStyle w:val="ConsPlusNormal"/>
              <w:ind w:left="139" w:firstLine="0"/>
              <w:rPr>
                <w:rFonts w:ascii="Times New Roman" w:hAnsi="Times New Roman" w:cs="Times New Roman"/>
                <w:color w:val="000000"/>
                <w:sz w:val="26"/>
                <w:szCs w:val="26"/>
              </w:rPr>
            </w:pP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01FF2">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нервная система</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F01FF2">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F84F22" w:rsidRPr="001F69C3" w:rsidRDefault="00F84F22" w:rsidP="00F01FF2">
            <w:pPr>
              <w:pStyle w:val="ConsPlusNormal"/>
              <w:ind w:left="139" w:firstLine="0"/>
              <w:rPr>
                <w:rFonts w:ascii="Times New Roman" w:hAnsi="Times New Roman" w:cs="Times New Roman"/>
                <w:color w:val="000000"/>
                <w:sz w:val="26"/>
                <w:szCs w:val="26"/>
              </w:rPr>
            </w:pP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N03</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01FF2">
            <w:pPr>
              <w:pStyle w:val="ConsPlusNormal"/>
              <w:ind w:left="139" w:firstLine="0"/>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противоэпилептиче</w:t>
            </w:r>
            <w:r w:rsidR="00345C83">
              <w:rPr>
                <w:rFonts w:ascii="Times New Roman" w:hAnsi="Times New Roman" w:cs="Times New Roman"/>
                <w:color w:val="000000"/>
                <w:sz w:val="26"/>
                <w:szCs w:val="26"/>
              </w:rPr>
              <w:t>-</w:t>
            </w:r>
            <w:r w:rsidRPr="001F69C3">
              <w:rPr>
                <w:rFonts w:ascii="Times New Roman" w:hAnsi="Times New Roman" w:cs="Times New Roman"/>
                <w:color w:val="000000"/>
                <w:sz w:val="26"/>
                <w:szCs w:val="26"/>
              </w:rPr>
              <w:t>ские</w:t>
            </w:r>
            <w:proofErr w:type="gramEnd"/>
            <w:r w:rsidRPr="001F69C3">
              <w:rPr>
                <w:rFonts w:ascii="Times New Roman" w:hAnsi="Times New Roman" w:cs="Times New Roman"/>
                <w:color w:val="000000"/>
                <w:sz w:val="26"/>
                <w:szCs w:val="26"/>
              </w:rPr>
              <w:t xml:space="preserve"> препараты</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F01FF2">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F84F22" w:rsidRPr="001F69C3" w:rsidRDefault="00F84F22" w:rsidP="00F01FF2">
            <w:pPr>
              <w:pStyle w:val="ConsPlusNormal"/>
              <w:ind w:left="139" w:firstLine="0"/>
              <w:rPr>
                <w:rFonts w:ascii="Times New Roman" w:hAnsi="Times New Roman" w:cs="Times New Roman"/>
                <w:color w:val="000000"/>
                <w:sz w:val="26"/>
                <w:szCs w:val="26"/>
              </w:rPr>
            </w:pP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N03A</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44C4">
            <w:pPr>
              <w:pStyle w:val="ConsPlusNormal"/>
              <w:ind w:left="139" w:firstLine="0"/>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противоэпилептиче</w:t>
            </w:r>
            <w:r w:rsidR="00345C83">
              <w:rPr>
                <w:rFonts w:ascii="Times New Roman" w:hAnsi="Times New Roman" w:cs="Times New Roman"/>
                <w:color w:val="000000"/>
                <w:sz w:val="26"/>
                <w:szCs w:val="26"/>
              </w:rPr>
              <w:t>-</w:t>
            </w:r>
            <w:r w:rsidRPr="001F69C3">
              <w:rPr>
                <w:rFonts w:ascii="Times New Roman" w:hAnsi="Times New Roman" w:cs="Times New Roman"/>
                <w:color w:val="000000"/>
                <w:sz w:val="26"/>
                <w:szCs w:val="26"/>
              </w:rPr>
              <w:t>ские</w:t>
            </w:r>
            <w:proofErr w:type="gramEnd"/>
            <w:r w:rsidRPr="001F69C3">
              <w:rPr>
                <w:rFonts w:ascii="Times New Roman" w:hAnsi="Times New Roman" w:cs="Times New Roman"/>
                <w:color w:val="000000"/>
                <w:sz w:val="26"/>
                <w:szCs w:val="26"/>
              </w:rPr>
              <w:t xml:space="preserve"> препараты</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7D44C4">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F84F22" w:rsidRPr="001F69C3" w:rsidRDefault="00F84F22" w:rsidP="007D44C4">
            <w:pPr>
              <w:pStyle w:val="ConsPlusNormal"/>
              <w:ind w:left="139" w:firstLine="0"/>
              <w:rPr>
                <w:rFonts w:ascii="Times New Roman" w:hAnsi="Times New Roman" w:cs="Times New Roman"/>
                <w:color w:val="000000"/>
                <w:sz w:val="26"/>
                <w:szCs w:val="26"/>
              </w:rPr>
            </w:pP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N03AA</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44C4">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барбитураты и их производные</w:t>
            </w: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44C4">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фенобарбитал</w:t>
            </w:r>
          </w:p>
        </w:tc>
        <w:tc>
          <w:tcPr>
            <w:tcW w:w="270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44C4">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BB25A2">
        <w:tc>
          <w:tcPr>
            <w:tcW w:w="1851"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N03AF</w:t>
            </w:r>
          </w:p>
        </w:tc>
        <w:tc>
          <w:tcPr>
            <w:tcW w:w="2713" w:type="dxa"/>
            <w:tcBorders>
              <w:top w:val="single" w:sz="4" w:space="0" w:color="auto"/>
              <w:left w:val="single" w:sz="4" w:space="0" w:color="auto"/>
              <w:bottom w:val="nil"/>
              <w:right w:val="single" w:sz="4" w:space="0" w:color="auto"/>
            </w:tcBorders>
            <w:hideMark/>
          </w:tcPr>
          <w:p w:rsidR="00F84F22" w:rsidRPr="001F69C3" w:rsidRDefault="00F84F22" w:rsidP="007D44C4">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карбоксамида</w:t>
            </w: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44C4">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карбамазепин</w:t>
            </w:r>
          </w:p>
        </w:tc>
        <w:tc>
          <w:tcPr>
            <w:tcW w:w="270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44C4">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пролонгированного действия</w:t>
            </w:r>
          </w:p>
        </w:tc>
      </w:tr>
      <w:tr w:rsidR="00F84F22" w:rsidRPr="001F69C3" w:rsidTr="00BB25A2">
        <w:tc>
          <w:tcPr>
            <w:tcW w:w="1851"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single" w:sz="4" w:space="0" w:color="auto"/>
              <w:right w:val="single" w:sz="4" w:space="0" w:color="auto"/>
            </w:tcBorders>
          </w:tcPr>
          <w:p w:rsidR="00F84F22" w:rsidRPr="001F69C3" w:rsidRDefault="00F84F22" w:rsidP="007D44C4">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44C4">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окскарбазепин</w:t>
            </w:r>
          </w:p>
        </w:tc>
        <w:tc>
          <w:tcPr>
            <w:tcW w:w="270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44C4">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N03AG</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44C4">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жирных кислот</w:t>
            </w: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44C4">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вальпроевая кислота</w:t>
            </w:r>
          </w:p>
        </w:tc>
        <w:tc>
          <w:tcPr>
            <w:tcW w:w="270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44C4">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гранулы </w:t>
            </w:r>
            <w:proofErr w:type="gramStart"/>
            <w:r w:rsidRPr="001F69C3">
              <w:rPr>
                <w:rFonts w:ascii="Times New Roman" w:hAnsi="Times New Roman" w:cs="Times New Roman"/>
                <w:color w:val="000000"/>
                <w:sz w:val="26"/>
                <w:szCs w:val="26"/>
              </w:rPr>
              <w:t>пролонгиро</w:t>
            </w:r>
            <w:r w:rsidR="007D44C4">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ванного</w:t>
            </w:r>
            <w:proofErr w:type="gramEnd"/>
            <w:r w:rsidRPr="001F69C3">
              <w:rPr>
                <w:rFonts w:ascii="Times New Roman" w:hAnsi="Times New Roman" w:cs="Times New Roman"/>
                <w:color w:val="000000"/>
                <w:sz w:val="26"/>
                <w:szCs w:val="26"/>
              </w:rPr>
              <w:t xml:space="preserve"> действия;</w:t>
            </w:r>
          </w:p>
          <w:p w:rsidR="00F84F22" w:rsidRPr="001F69C3" w:rsidRDefault="00F84F22" w:rsidP="007D44C4">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сироп;</w:t>
            </w:r>
          </w:p>
          <w:p w:rsidR="00F84F22" w:rsidRPr="001F69C3" w:rsidRDefault="00F84F22" w:rsidP="007D44C4">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кишечнорастворимой оболочкой;</w:t>
            </w:r>
          </w:p>
          <w:p w:rsidR="00F84F22" w:rsidRPr="001F69C3" w:rsidRDefault="00F84F22" w:rsidP="007D44C4">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таблетки </w:t>
            </w:r>
            <w:proofErr w:type="gramStart"/>
            <w:r w:rsidRPr="001F69C3">
              <w:rPr>
                <w:rFonts w:ascii="Times New Roman" w:hAnsi="Times New Roman" w:cs="Times New Roman"/>
                <w:color w:val="000000"/>
                <w:sz w:val="26"/>
                <w:szCs w:val="26"/>
              </w:rPr>
              <w:t>пролонгиро</w:t>
            </w:r>
            <w:r w:rsidR="007D44C4">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ванного</w:t>
            </w:r>
            <w:proofErr w:type="gramEnd"/>
            <w:r w:rsidRPr="001F69C3">
              <w:rPr>
                <w:rFonts w:ascii="Times New Roman" w:hAnsi="Times New Roman" w:cs="Times New Roman"/>
                <w:color w:val="000000"/>
                <w:sz w:val="26"/>
                <w:szCs w:val="26"/>
              </w:rPr>
              <w:t xml:space="preserve"> действия, покрытые оболочкой</w:t>
            </w:r>
          </w:p>
        </w:tc>
      </w:tr>
      <w:tr w:rsidR="00F84F22" w:rsidRPr="001F69C3" w:rsidTr="00BB25A2">
        <w:tc>
          <w:tcPr>
            <w:tcW w:w="1851"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N03AX</w:t>
            </w:r>
          </w:p>
        </w:tc>
        <w:tc>
          <w:tcPr>
            <w:tcW w:w="2713" w:type="dxa"/>
            <w:tcBorders>
              <w:top w:val="single" w:sz="4" w:space="0" w:color="auto"/>
              <w:left w:val="single" w:sz="4" w:space="0" w:color="auto"/>
              <w:bottom w:val="nil"/>
              <w:right w:val="single" w:sz="4" w:space="0" w:color="auto"/>
            </w:tcBorders>
            <w:hideMark/>
          </w:tcPr>
          <w:p w:rsidR="00F84F22" w:rsidRPr="001F69C3" w:rsidRDefault="00F84F22" w:rsidP="007D44C4">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другие </w:t>
            </w:r>
            <w:proofErr w:type="gramStart"/>
            <w:r w:rsidRPr="001F69C3">
              <w:rPr>
                <w:rFonts w:ascii="Times New Roman" w:hAnsi="Times New Roman" w:cs="Times New Roman"/>
                <w:color w:val="000000"/>
                <w:sz w:val="26"/>
                <w:szCs w:val="26"/>
              </w:rPr>
              <w:t>противоэпилептиче</w:t>
            </w:r>
            <w:r w:rsidR="00345C83">
              <w:rPr>
                <w:rFonts w:ascii="Times New Roman" w:hAnsi="Times New Roman" w:cs="Times New Roman"/>
                <w:color w:val="000000"/>
                <w:sz w:val="26"/>
                <w:szCs w:val="26"/>
              </w:rPr>
              <w:t>-</w:t>
            </w:r>
            <w:r w:rsidRPr="001F69C3">
              <w:rPr>
                <w:rFonts w:ascii="Times New Roman" w:hAnsi="Times New Roman" w:cs="Times New Roman"/>
                <w:color w:val="000000"/>
                <w:sz w:val="26"/>
                <w:szCs w:val="26"/>
              </w:rPr>
              <w:t>ские</w:t>
            </w:r>
            <w:proofErr w:type="gramEnd"/>
            <w:r w:rsidRPr="001F69C3">
              <w:rPr>
                <w:rFonts w:ascii="Times New Roman" w:hAnsi="Times New Roman" w:cs="Times New Roman"/>
                <w:color w:val="000000"/>
                <w:sz w:val="26"/>
                <w:szCs w:val="26"/>
              </w:rPr>
              <w:t xml:space="preserve"> препараты</w:t>
            </w: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44C4">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леветирацетам</w:t>
            </w:r>
          </w:p>
        </w:tc>
        <w:tc>
          <w:tcPr>
            <w:tcW w:w="270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44C4">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BB25A2">
        <w:tc>
          <w:tcPr>
            <w:tcW w:w="1851" w:type="dxa"/>
            <w:tcBorders>
              <w:top w:val="nil"/>
              <w:left w:val="single" w:sz="4" w:space="0" w:color="auto"/>
              <w:bottom w:val="nil"/>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nil"/>
              <w:right w:val="single" w:sz="4" w:space="0" w:color="auto"/>
            </w:tcBorders>
          </w:tcPr>
          <w:p w:rsidR="00F84F22" w:rsidRPr="001F69C3" w:rsidRDefault="00F84F22" w:rsidP="007D44C4">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44C4">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топирамат</w:t>
            </w:r>
          </w:p>
        </w:tc>
        <w:tc>
          <w:tcPr>
            <w:tcW w:w="270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44C4">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p w:rsidR="00F84F22" w:rsidRPr="001F69C3" w:rsidRDefault="00F84F22" w:rsidP="007D44C4">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tc>
      </w:tr>
      <w:tr w:rsidR="00F84F22" w:rsidRPr="001F69C3" w:rsidTr="009668E9">
        <w:tc>
          <w:tcPr>
            <w:tcW w:w="1851"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single" w:sz="4" w:space="0" w:color="auto"/>
              <w:right w:val="single" w:sz="4" w:space="0" w:color="auto"/>
            </w:tcBorders>
          </w:tcPr>
          <w:p w:rsidR="00F84F22" w:rsidRPr="001F69C3" w:rsidRDefault="00F84F22" w:rsidP="007D44C4">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D44C4">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ламотриджин</w:t>
            </w:r>
          </w:p>
        </w:tc>
        <w:tc>
          <w:tcPr>
            <w:tcW w:w="2708" w:type="dxa"/>
            <w:tcBorders>
              <w:top w:val="single" w:sz="4" w:space="0" w:color="auto"/>
              <w:left w:val="single" w:sz="4" w:space="0" w:color="auto"/>
              <w:bottom w:val="single" w:sz="4" w:space="0" w:color="auto"/>
              <w:right w:val="single" w:sz="4" w:space="0" w:color="auto"/>
            </w:tcBorders>
            <w:hideMark/>
          </w:tcPr>
          <w:p w:rsidR="00F84F22" w:rsidRPr="001F69C3" w:rsidRDefault="008007DF" w:rsidP="008007DF">
            <w:pPr>
              <w:pStyle w:val="ConsPlusNormal"/>
              <w:ind w:left="139"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F84F22" w:rsidRPr="001F69C3">
              <w:rPr>
                <w:rFonts w:ascii="Times New Roman" w:hAnsi="Times New Roman" w:cs="Times New Roman"/>
                <w:color w:val="000000"/>
                <w:sz w:val="26"/>
                <w:szCs w:val="26"/>
              </w:rPr>
              <w:t>аблетки</w:t>
            </w:r>
          </w:p>
        </w:tc>
      </w:tr>
      <w:tr w:rsidR="00887EF7" w:rsidRPr="001F69C3" w:rsidTr="00887EF7">
        <w:tc>
          <w:tcPr>
            <w:tcW w:w="9659" w:type="dxa"/>
            <w:gridSpan w:val="4"/>
            <w:tcBorders>
              <w:top w:val="single" w:sz="4" w:space="0" w:color="auto"/>
              <w:left w:val="single" w:sz="4" w:space="0" w:color="auto"/>
              <w:bottom w:val="single" w:sz="4" w:space="0" w:color="auto"/>
              <w:right w:val="single" w:sz="4" w:space="0" w:color="auto"/>
            </w:tcBorders>
          </w:tcPr>
          <w:p w:rsidR="00887EF7" w:rsidRPr="001F69C3" w:rsidRDefault="00887EF7" w:rsidP="007D44C4">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Ревматоидный артрит</w:t>
            </w: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H</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гормональные препараты системного действия, кроме половых гормонов и инсулинов</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H02</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кортикостероиды системного действия</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H02A</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кортикостероиды системного действия</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H02AB</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глюкокортикоиды</w:t>
            </w: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метилпреднизолон</w:t>
            </w:r>
          </w:p>
        </w:tc>
        <w:tc>
          <w:tcPr>
            <w:tcW w:w="270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инъекций;</w:t>
            </w:r>
          </w:p>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раствора для внутривенного и внутримышечного введения</w:t>
            </w: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L</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противоопухолевые препараты и иммуномодуляторы</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L01</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противоопухолевые препараты</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L01B</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антиметаболиты</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L01BA</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аналоги фолиевой кислоты</w:t>
            </w: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метотрексат</w:t>
            </w:r>
          </w:p>
        </w:tc>
        <w:tc>
          <w:tcPr>
            <w:tcW w:w="270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инъекций</w:t>
            </w: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L01X</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противоопухолевые препараты</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L01XC</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моноклональные антитела</w:t>
            </w: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ритуксимаб</w:t>
            </w:r>
          </w:p>
        </w:tc>
        <w:tc>
          <w:tcPr>
            <w:tcW w:w="270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концентрат для приготовления раствора для инфузий</w:t>
            </w: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иммунодепрессанты</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L04A</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иммунодепрессанты</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L04AA</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селективные иммунодепрессанты</w:t>
            </w: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абатацепт</w:t>
            </w:r>
          </w:p>
        </w:tc>
        <w:tc>
          <w:tcPr>
            <w:tcW w:w="270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раствора для инфузий</w:t>
            </w:r>
          </w:p>
        </w:tc>
      </w:tr>
      <w:tr w:rsidR="00F84F22" w:rsidRPr="001F69C3" w:rsidTr="00BB25A2">
        <w:tc>
          <w:tcPr>
            <w:tcW w:w="1851"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L04AB</w:t>
            </w:r>
          </w:p>
        </w:tc>
        <w:tc>
          <w:tcPr>
            <w:tcW w:w="2713" w:type="dxa"/>
            <w:tcBorders>
              <w:top w:val="single" w:sz="4" w:space="0" w:color="auto"/>
              <w:left w:val="single" w:sz="4" w:space="0" w:color="auto"/>
              <w:bottom w:val="nil"/>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ингибиторы фактора некроза опухоли </w:t>
            </w:r>
            <w:proofErr w:type="gramStart"/>
            <w:r w:rsidR="009668E9">
              <w:rPr>
                <w:rFonts w:ascii="Times New Roman" w:hAnsi="Times New Roman" w:cs="Times New Roman"/>
                <w:color w:val="000000"/>
                <w:sz w:val="26"/>
                <w:szCs w:val="26"/>
              </w:rPr>
              <w:t>–</w:t>
            </w:r>
            <w:r w:rsidRPr="001F69C3">
              <w:rPr>
                <w:rFonts w:ascii="Times New Roman" w:hAnsi="Times New Roman" w:cs="Times New Roman"/>
                <w:color w:val="000000"/>
                <w:sz w:val="26"/>
                <w:szCs w:val="26"/>
              </w:rPr>
              <w:t>а</w:t>
            </w:r>
            <w:proofErr w:type="gramEnd"/>
            <w:r w:rsidRPr="001F69C3">
              <w:rPr>
                <w:rFonts w:ascii="Times New Roman" w:hAnsi="Times New Roman" w:cs="Times New Roman"/>
                <w:color w:val="000000"/>
                <w:sz w:val="26"/>
                <w:szCs w:val="26"/>
              </w:rPr>
              <w:t>льфа (ФНО-альфа)</w:t>
            </w: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адалимумаб</w:t>
            </w:r>
          </w:p>
        </w:tc>
        <w:tc>
          <w:tcPr>
            <w:tcW w:w="270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подкожного введения</w:t>
            </w:r>
          </w:p>
        </w:tc>
      </w:tr>
      <w:tr w:rsidR="00F84F22" w:rsidRPr="001F69C3" w:rsidTr="00BB25A2">
        <w:tc>
          <w:tcPr>
            <w:tcW w:w="1851" w:type="dxa"/>
            <w:tcBorders>
              <w:top w:val="nil"/>
              <w:left w:val="single" w:sz="4" w:space="0" w:color="auto"/>
              <w:bottom w:val="nil"/>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nil"/>
              <w:right w:val="single" w:sz="4" w:space="0" w:color="auto"/>
            </w:tcBorders>
          </w:tcPr>
          <w:p w:rsidR="00F84F22" w:rsidRPr="001F69C3" w:rsidRDefault="00F84F22" w:rsidP="008007DF">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этанерцепт</w:t>
            </w:r>
          </w:p>
        </w:tc>
        <w:tc>
          <w:tcPr>
            <w:tcW w:w="270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раствора для подкожного введения</w:t>
            </w:r>
          </w:p>
        </w:tc>
      </w:tr>
      <w:tr w:rsidR="00F84F22" w:rsidRPr="001F69C3" w:rsidTr="009668E9">
        <w:tc>
          <w:tcPr>
            <w:tcW w:w="1851" w:type="dxa"/>
            <w:tcBorders>
              <w:top w:val="nil"/>
              <w:left w:val="single" w:sz="4" w:space="0" w:color="auto"/>
              <w:bottom w:val="nil"/>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nil"/>
              <w:right w:val="single" w:sz="4" w:space="0" w:color="auto"/>
            </w:tcBorders>
          </w:tcPr>
          <w:p w:rsidR="00F84F22" w:rsidRPr="001F69C3" w:rsidRDefault="00F84F22" w:rsidP="008007DF">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инфликсимаб</w:t>
            </w:r>
          </w:p>
        </w:tc>
        <w:tc>
          <w:tcPr>
            <w:tcW w:w="270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раствора для инфузий</w:t>
            </w:r>
          </w:p>
        </w:tc>
      </w:tr>
      <w:tr w:rsidR="00F84F22" w:rsidRPr="001F69C3" w:rsidTr="009668E9">
        <w:tc>
          <w:tcPr>
            <w:tcW w:w="1851"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single" w:sz="4" w:space="0" w:color="auto"/>
              <w:right w:val="single" w:sz="4" w:space="0" w:color="auto"/>
            </w:tcBorders>
          </w:tcPr>
          <w:p w:rsidR="00F84F22" w:rsidRPr="001F69C3" w:rsidRDefault="00F84F22" w:rsidP="008007DF">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цертолизумаб</w:t>
            </w:r>
          </w:p>
        </w:tc>
        <w:tc>
          <w:tcPr>
            <w:tcW w:w="270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подкожного введения</w:t>
            </w: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L04AC</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ингибиторы интерлейкина</w:t>
            </w: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тоцилизумаб</w:t>
            </w:r>
          </w:p>
        </w:tc>
        <w:tc>
          <w:tcPr>
            <w:tcW w:w="270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концентрат для приготовления раствора для инфузий</w:t>
            </w: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костно-мышечная система</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противовоспали</w:t>
            </w:r>
            <w:r w:rsidR="009668E9">
              <w:rPr>
                <w:rFonts w:ascii="Times New Roman" w:hAnsi="Times New Roman" w:cs="Times New Roman"/>
                <w:color w:val="000000"/>
                <w:sz w:val="26"/>
                <w:szCs w:val="26"/>
              </w:rPr>
              <w:t>-</w:t>
            </w:r>
            <w:r w:rsidRPr="001F69C3">
              <w:rPr>
                <w:rFonts w:ascii="Times New Roman" w:hAnsi="Times New Roman" w:cs="Times New Roman"/>
                <w:color w:val="000000"/>
                <w:sz w:val="26"/>
                <w:szCs w:val="26"/>
              </w:rPr>
              <w:t>тельные</w:t>
            </w:r>
            <w:proofErr w:type="gramEnd"/>
            <w:r w:rsidRPr="001F69C3">
              <w:rPr>
                <w:rFonts w:ascii="Times New Roman" w:hAnsi="Times New Roman" w:cs="Times New Roman"/>
                <w:color w:val="000000"/>
                <w:sz w:val="26"/>
                <w:szCs w:val="26"/>
              </w:rPr>
              <w:t xml:space="preserve"> и противо</w:t>
            </w:r>
            <w:r w:rsidR="009668E9">
              <w:rPr>
                <w:rFonts w:ascii="Times New Roman" w:hAnsi="Times New Roman" w:cs="Times New Roman"/>
                <w:color w:val="000000"/>
                <w:sz w:val="26"/>
                <w:szCs w:val="26"/>
              </w:rPr>
              <w:t>-</w:t>
            </w:r>
            <w:r w:rsidRPr="001F69C3">
              <w:rPr>
                <w:rFonts w:ascii="Times New Roman" w:hAnsi="Times New Roman" w:cs="Times New Roman"/>
                <w:color w:val="000000"/>
                <w:sz w:val="26"/>
                <w:szCs w:val="26"/>
              </w:rPr>
              <w:t>ревматические препараты</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M01C</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базисные противоревматические препараты</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7D44C4">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M01CX</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базисные противоревматические препараты</w:t>
            </w: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лефлуномид</w:t>
            </w:r>
          </w:p>
        </w:tc>
        <w:tc>
          <w:tcPr>
            <w:tcW w:w="270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tc>
      </w:tr>
    </w:tbl>
    <w:p w:rsidR="002058FF" w:rsidRDefault="002058FF"/>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1"/>
        <w:gridCol w:w="2713"/>
        <w:gridCol w:w="2387"/>
        <w:gridCol w:w="2693"/>
      </w:tblGrid>
      <w:tr w:rsidR="00F84F22" w:rsidRPr="001F69C3" w:rsidTr="002058FF">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M05</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препараты для лечения заболеваний костей</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2058FF">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M05B</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препараты, влияющие на структуру и минерализацию костей</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2058FF">
        <w:tc>
          <w:tcPr>
            <w:tcW w:w="1851"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M05BA</w:t>
            </w:r>
          </w:p>
        </w:tc>
        <w:tc>
          <w:tcPr>
            <w:tcW w:w="2713" w:type="dxa"/>
            <w:tcBorders>
              <w:top w:val="single" w:sz="4" w:space="0" w:color="auto"/>
              <w:left w:val="single" w:sz="4" w:space="0" w:color="auto"/>
              <w:bottom w:val="nil"/>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бифосфонаты</w:t>
            </w: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алендроновая кислота</w:t>
            </w:r>
          </w:p>
        </w:tc>
        <w:tc>
          <w:tcPr>
            <w:tcW w:w="269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2058FF">
        <w:tc>
          <w:tcPr>
            <w:tcW w:w="1851"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single" w:sz="4" w:space="0" w:color="auto"/>
              <w:right w:val="single" w:sz="4" w:space="0" w:color="auto"/>
            </w:tcBorders>
          </w:tcPr>
          <w:p w:rsidR="00F84F22" w:rsidRPr="001F69C3" w:rsidRDefault="00F84F22" w:rsidP="008007DF">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золедроновая кислота</w:t>
            </w:r>
          </w:p>
        </w:tc>
        <w:tc>
          <w:tcPr>
            <w:tcW w:w="269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инфузий</w:t>
            </w:r>
          </w:p>
        </w:tc>
      </w:tr>
      <w:tr w:rsidR="00887EF7" w:rsidRPr="001F69C3" w:rsidTr="002058FF">
        <w:tc>
          <w:tcPr>
            <w:tcW w:w="9644" w:type="dxa"/>
            <w:gridSpan w:val="4"/>
            <w:tcBorders>
              <w:top w:val="single" w:sz="4" w:space="0" w:color="auto"/>
              <w:left w:val="single" w:sz="4" w:space="0" w:color="auto"/>
              <w:bottom w:val="single" w:sz="4" w:space="0" w:color="auto"/>
              <w:right w:val="single" w:sz="4" w:space="0" w:color="auto"/>
            </w:tcBorders>
          </w:tcPr>
          <w:p w:rsidR="00887EF7" w:rsidRPr="001F69C3" w:rsidRDefault="00887EF7"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Бронхиальная астма и хроническая обструктивная болезнь легких (ХОБЛ)</w:t>
            </w:r>
          </w:p>
        </w:tc>
      </w:tr>
      <w:tr w:rsidR="00F84F22" w:rsidRPr="001F69C3" w:rsidTr="002058FF">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дыхательная система</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2058FF">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R03</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препараты для </w:t>
            </w:r>
            <w:proofErr w:type="gramStart"/>
            <w:r w:rsidRPr="001F69C3">
              <w:rPr>
                <w:rFonts w:ascii="Times New Roman" w:hAnsi="Times New Roman" w:cs="Times New Roman"/>
                <w:color w:val="000000"/>
                <w:sz w:val="26"/>
                <w:szCs w:val="26"/>
              </w:rPr>
              <w:t>лече</w:t>
            </w:r>
            <w:r w:rsidR="005E48F0">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обструктивных заболеваний дыха</w:t>
            </w:r>
            <w:r w:rsidR="005E48F0">
              <w:rPr>
                <w:rFonts w:ascii="Times New Roman" w:hAnsi="Times New Roman" w:cs="Times New Roman"/>
                <w:color w:val="000000"/>
                <w:sz w:val="26"/>
                <w:szCs w:val="26"/>
              </w:rPr>
              <w:t>-</w:t>
            </w:r>
            <w:r w:rsidRPr="001F69C3">
              <w:rPr>
                <w:rFonts w:ascii="Times New Roman" w:hAnsi="Times New Roman" w:cs="Times New Roman"/>
                <w:color w:val="000000"/>
                <w:sz w:val="26"/>
                <w:szCs w:val="26"/>
              </w:rPr>
              <w:t>тельных путей</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2058FF">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R03A</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адренергические средства для </w:t>
            </w:r>
            <w:proofErr w:type="gramStart"/>
            <w:r w:rsidRPr="001F69C3">
              <w:rPr>
                <w:rFonts w:ascii="Times New Roman" w:hAnsi="Times New Roman" w:cs="Times New Roman"/>
                <w:color w:val="000000"/>
                <w:sz w:val="26"/>
                <w:szCs w:val="26"/>
              </w:rPr>
              <w:t>ингаля</w:t>
            </w:r>
            <w:r w:rsidR="005E48F0">
              <w:rPr>
                <w:rFonts w:ascii="Times New Roman" w:hAnsi="Times New Roman" w:cs="Times New Roman"/>
                <w:color w:val="000000"/>
                <w:sz w:val="26"/>
                <w:szCs w:val="26"/>
              </w:rPr>
              <w:t>-</w:t>
            </w:r>
            <w:r w:rsidRPr="001F69C3">
              <w:rPr>
                <w:rFonts w:ascii="Times New Roman" w:hAnsi="Times New Roman" w:cs="Times New Roman"/>
                <w:color w:val="000000"/>
                <w:sz w:val="26"/>
                <w:szCs w:val="26"/>
              </w:rPr>
              <w:t>ционного</w:t>
            </w:r>
            <w:proofErr w:type="gramEnd"/>
            <w:r w:rsidRPr="001F69C3">
              <w:rPr>
                <w:rFonts w:ascii="Times New Roman" w:hAnsi="Times New Roman" w:cs="Times New Roman"/>
                <w:color w:val="000000"/>
                <w:sz w:val="26"/>
                <w:szCs w:val="26"/>
              </w:rPr>
              <w:t xml:space="preserve"> введения</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2058FF">
        <w:tc>
          <w:tcPr>
            <w:tcW w:w="1851"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R03AC</w:t>
            </w:r>
          </w:p>
        </w:tc>
        <w:tc>
          <w:tcPr>
            <w:tcW w:w="2713" w:type="dxa"/>
            <w:tcBorders>
              <w:top w:val="single" w:sz="4" w:space="0" w:color="auto"/>
              <w:left w:val="single" w:sz="4" w:space="0" w:color="auto"/>
              <w:bottom w:val="nil"/>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селективные</w:t>
            </w:r>
            <w:proofErr w:type="gramEnd"/>
            <w:r w:rsidRPr="001F69C3">
              <w:rPr>
                <w:rFonts w:ascii="Times New Roman" w:hAnsi="Times New Roman" w:cs="Times New Roman"/>
                <w:color w:val="000000"/>
                <w:sz w:val="26"/>
                <w:szCs w:val="26"/>
              </w:rPr>
              <w:t xml:space="preserve"> бета</w:t>
            </w:r>
            <w:r w:rsidR="009668E9">
              <w:rPr>
                <w:rFonts w:ascii="Times New Roman" w:hAnsi="Times New Roman" w:cs="Times New Roman"/>
                <w:color w:val="000000"/>
                <w:sz w:val="26"/>
                <w:szCs w:val="26"/>
              </w:rPr>
              <w:t xml:space="preserve"> </w:t>
            </w:r>
            <w:r w:rsidR="009668E9">
              <w:rPr>
                <w:rFonts w:ascii="Times New Roman" w:hAnsi="Times New Roman" w:cs="Times New Roman"/>
                <w:color w:val="000000"/>
                <w:sz w:val="26"/>
                <w:szCs w:val="26"/>
              </w:rPr>
              <w:br/>
            </w:r>
            <w:r w:rsidRPr="001F69C3">
              <w:rPr>
                <w:rFonts w:ascii="Times New Roman" w:hAnsi="Times New Roman" w:cs="Times New Roman"/>
                <w:color w:val="000000"/>
                <w:sz w:val="26"/>
                <w:szCs w:val="26"/>
              </w:rPr>
              <w:t>2-адреномиметики</w:t>
            </w: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салметерол</w:t>
            </w:r>
          </w:p>
        </w:tc>
        <w:tc>
          <w:tcPr>
            <w:tcW w:w="269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аэрозоль для </w:t>
            </w:r>
            <w:proofErr w:type="gramStart"/>
            <w:r w:rsidRPr="001F69C3">
              <w:rPr>
                <w:rFonts w:ascii="Times New Roman" w:hAnsi="Times New Roman" w:cs="Times New Roman"/>
                <w:color w:val="000000"/>
                <w:sz w:val="26"/>
                <w:szCs w:val="26"/>
              </w:rPr>
              <w:t>ингаля</w:t>
            </w:r>
            <w:r w:rsidR="00AA2A76">
              <w:rPr>
                <w:rFonts w:ascii="Times New Roman" w:hAnsi="Times New Roman" w:cs="Times New Roman"/>
                <w:color w:val="000000"/>
                <w:sz w:val="26"/>
                <w:szCs w:val="26"/>
              </w:rPr>
              <w:t>-</w:t>
            </w:r>
            <w:r w:rsidRPr="001F69C3">
              <w:rPr>
                <w:rFonts w:ascii="Times New Roman" w:hAnsi="Times New Roman" w:cs="Times New Roman"/>
                <w:color w:val="000000"/>
                <w:sz w:val="26"/>
                <w:szCs w:val="26"/>
              </w:rPr>
              <w:t>ций</w:t>
            </w:r>
            <w:proofErr w:type="gramEnd"/>
            <w:r w:rsidRPr="001F69C3">
              <w:rPr>
                <w:rFonts w:ascii="Times New Roman" w:hAnsi="Times New Roman" w:cs="Times New Roman"/>
                <w:color w:val="000000"/>
                <w:sz w:val="26"/>
                <w:szCs w:val="26"/>
              </w:rPr>
              <w:t xml:space="preserve"> дозированный</w:t>
            </w:r>
          </w:p>
        </w:tc>
      </w:tr>
      <w:tr w:rsidR="00F84F22" w:rsidRPr="001F69C3" w:rsidTr="002058FF">
        <w:tc>
          <w:tcPr>
            <w:tcW w:w="1851"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single" w:sz="4" w:space="0" w:color="auto"/>
              <w:right w:val="single" w:sz="4" w:space="0" w:color="auto"/>
            </w:tcBorders>
          </w:tcPr>
          <w:p w:rsidR="00F84F22" w:rsidRPr="001F69C3" w:rsidRDefault="00F84F22" w:rsidP="008007DF">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индакатерол</w:t>
            </w:r>
          </w:p>
        </w:tc>
        <w:tc>
          <w:tcPr>
            <w:tcW w:w="269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 с порошком для ингаляций</w:t>
            </w:r>
          </w:p>
        </w:tc>
      </w:tr>
      <w:tr w:rsidR="00F84F22" w:rsidRPr="001F69C3" w:rsidTr="002058FF">
        <w:tc>
          <w:tcPr>
            <w:tcW w:w="1851"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R03AK</w:t>
            </w:r>
          </w:p>
        </w:tc>
        <w:tc>
          <w:tcPr>
            <w:tcW w:w="2713" w:type="dxa"/>
            <w:tcBorders>
              <w:top w:val="single" w:sz="4" w:space="0" w:color="auto"/>
              <w:left w:val="single" w:sz="4" w:space="0" w:color="auto"/>
              <w:bottom w:val="nil"/>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симпатомиметики в комбинации с другими препаратами</w:t>
            </w: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салметерол + флутиказол</w:t>
            </w:r>
          </w:p>
        </w:tc>
        <w:tc>
          <w:tcPr>
            <w:tcW w:w="269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порошок для </w:t>
            </w:r>
            <w:proofErr w:type="gramStart"/>
            <w:r w:rsidRPr="001F69C3">
              <w:rPr>
                <w:rFonts w:ascii="Times New Roman" w:hAnsi="Times New Roman" w:cs="Times New Roman"/>
                <w:color w:val="000000"/>
                <w:sz w:val="26"/>
                <w:szCs w:val="26"/>
              </w:rPr>
              <w:t>ингаля</w:t>
            </w:r>
            <w:r w:rsidR="00AA2A76">
              <w:rPr>
                <w:rFonts w:ascii="Times New Roman" w:hAnsi="Times New Roman" w:cs="Times New Roman"/>
                <w:color w:val="000000"/>
                <w:sz w:val="26"/>
                <w:szCs w:val="26"/>
              </w:rPr>
              <w:t>-</w:t>
            </w:r>
            <w:r w:rsidRPr="001F69C3">
              <w:rPr>
                <w:rFonts w:ascii="Times New Roman" w:hAnsi="Times New Roman" w:cs="Times New Roman"/>
                <w:color w:val="000000"/>
                <w:sz w:val="26"/>
                <w:szCs w:val="26"/>
              </w:rPr>
              <w:t>ций</w:t>
            </w:r>
            <w:proofErr w:type="gramEnd"/>
            <w:r w:rsidRPr="001F69C3">
              <w:rPr>
                <w:rFonts w:ascii="Times New Roman" w:hAnsi="Times New Roman" w:cs="Times New Roman"/>
                <w:color w:val="000000"/>
                <w:sz w:val="26"/>
                <w:szCs w:val="26"/>
              </w:rPr>
              <w:t xml:space="preserve"> дозированный</w:t>
            </w:r>
          </w:p>
        </w:tc>
      </w:tr>
      <w:tr w:rsidR="00F84F22" w:rsidRPr="001F69C3" w:rsidTr="002058FF">
        <w:tc>
          <w:tcPr>
            <w:tcW w:w="1851" w:type="dxa"/>
            <w:tcBorders>
              <w:top w:val="nil"/>
              <w:left w:val="single" w:sz="4" w:space="0" w:color="auto"/>
              <w:bottom w:val="nil"/>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nil"/>
              <w:right w:val="single" w:sz="4" w:space="0" w:color="auto"/>
            </w:tcBorders>
          </w:tcPr>
          <w:p w:rsidR="00F84F22" w:rsidRPr="001F69C3" w:rsidRDefault="00F84F22" w:rsidP="008007DF">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будесонид + формотерол</w:t>
            </w:r>
          </w:p>
        </w:tc>
        <w:tc>
          <w:tcPr>
            <w:tcW w:w="269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порошок для </w:t>
            </w:r>
            <w:proofErr w:type="gramStart"/>
            <w:r w:rsidRPr="001F69C3">
              <w:rPr>
                <w:rFonts w:ascii="Times New Roman" w:hAnsi="Times New Roman" w:cs="Times New Roman"/>
                <w:color w:val="000000"/>
                <w:sz w:val="26"/>
                <w:szCs w:val="26"/>
              </w:rPr>
              <w:t>ингаля</w:t>
            </w:r>
            <w:r w:rsidR="00AA2A76">
              <w:rPr>
                <w:rFonts w:ascii="Times New Roman" w:hAnsi="Times New Roman" w:cs="Times New Roman"/>
                <w:color w:val="000000"/>
                <w:sz w:val="26"/>
                <w:szCs w:val="26"/>
              </w:rPr>
              <w:t>-</w:t>
            </w:r>
            <w:r w:rsidRPr="001F69C3">
              <w:rPr>
                <w:rFonts w:ascii="Times New Roman" w:hAnsi="Times New Roman" w:cs="Times New Roman"/>
                <w:color w:val="000000"/>
                <w:sz w:val="26"/>
                <w:szCs w:val="26"/>
              </w:rPr>
              <w:t>ций</w:t>
            </w:r>
            <w:proofErr w:type="gramEnd"/>
            <w:r w:rsidRPr="001F69C3">
              <w:rPr>
                <w:rFonts w:ascii="Times New Roman" w:hAnsi="Times New Roman" w:cs="Times New Roman"/>
                <w:color w:val="000000"/>
                <w:sz w:val="26"/>
                <w:szCs w:val="26"/>
              </w:rPr>
              <w:t xml:space="preserve"> дозированный;</w:t>
            </w:r>
          </w:p>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 с порошком для ингаляций</w:t>
            </w:r>
          </w:p>
        </w:tc>
      </w:tr>
      <w:tr w:rsidR="00F84F22" w:rsidRPr="001F69C3" w:rsidTr="002058FF">
        <w:tc>
          <w:tcPr>
            <w:tcW w:w="1851"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single" w:sz="4" w:space="0" w:color="auto"/>
              <w:right w:val="single" w:sz="4" w:space="0" w:color="auto"/>
            </w:tcBorders>
          </w:tcPr>
          <w:p w:rsidR="00F84F22" w:rsidRPr="001F69C3" w:rsidRDefault="00F84F22" w:rsidP="008007DF">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беклометазон + формотерол</w:t>
            </w:r>
          </w:p>
        </w:tc>
        <w:tc>
          <w:tcPr>
            <w:tcW w:w="269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аэрозоль для </w:t>
            </w:r>
            <w:proofErr w:type="gramStart"/>
            <w:r w:rsidRPr="001F69C3">
              <w:rPr>
                <w:rFonts w:ascii="Times New Roman" w:hAnsi="Times New Roman" w:cs="Times New Roman"/>
                <w:color w:val="000000"/>
                <w:sz w:val="26"/>
                <w:szCs w:val="26"/>
              </w:rPr>
              <w:t>ингаля</w:t>
            </w:r>
            <w:r w:rsidR="00AA2A76">
              <w:rPr>
                <w:rFonts w:ascii="Times New Roman" w:hAnsi="Times New Roman" w:cs="Times New Roman"/>
                <w:color w:val="000000"/>
                <w:sz w:val="26"/>
                <w:szCs w:val="26"/>
              </w:rPr>
              <w:t>-</w:t>
            </w:r>
            <w:r w:rsidRPr="001F69C3">
              <w:rPr>
                <w:rFonts w:ascii="Times New Roman" w:hAnsi="Times New Roman" w:cs="Times New Roman"/>
                <w:color w:val="000000"/>
                <w:sz w:val="26"/>
                <w:szCs w:val="26"/>
              </w:rPr>
              <w:t>ций</w:t>
            </w:r>
            <w:proofErr w:type="gramEnd"/>
            <w:r w:rsidRPr="001F69C3">
              <w:rPr>
                <w:rFonts w:ascii="Times New Roman" w:hAnsi="Times New Roman" w:cs="Times New Roman"/>
                <w:color w:val="000000"/>
                <w:sz w:val="26"/>
                <w:szCs w:val="26"/>
              </w:rPr>
              <w:t xml:space="preserve"> дозированный</w:t>
            </w:r>
          </w:p>
        </w:tc>
      </w:tr>
      <w:tr w:rsidR="00F84F22" w:rsidRPr="001F69C3" w:rsidTr="002058FF">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R03AL</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адренергические </w:t>
            </w:r>
            <w:r w:rsidRPr="001F69C3">
              <w:rPr>
                <w:rStyle w:val="22"/>
                <w:rFonts w:ascii="Times New Roman" w:hAnsi="Times New Roman" w:cs="Times New Roman"/>
                <w:color w:val="000000"/>
                <w:sz w:val="26"/>
                <w:szCs w:val="26"/>
              </w:rPr>
              <w:t xml:space="preserve">средства в </w:t>
            </w:r>
            <w:proofErr w:type="gramStart"/>
            <w:r w:rsidRPr="001F69C3">
              <w:rPr>
                <w:rStyle w:val="22"/>
                <w:rFonts w:ascii="Times New Roman" w:hAnsi="Times New Roman" w:cs="Times New Roman"/>
                <w:color w:val="000000"/>
                <w:sz w:val="26"/>
                <w:szCs w:val="26"/>
              </w:rPr>
              <w:t>комбина</w:t>
            </w:r>
            <w:r w:rsidR="00AA2A76">
              <w:rPr>
                <w:rStyle w:val="22"/>
                <w:rFonts w:ascii="Times New Roman" w:hAnsi="Times New Roman" w:cs="Times New Roman"/>
                <w:color w:val="000000"/>
                <w:sz w:val="26"/>
                <w:szCs w:val="26"/>
              </w:rPr>
              <w:t>-</w:t>
            </w:r>
            <w:r w:rsidRPr="001F69C3">
              <w:rPr>
                <w:rStyle w:val="22"/>
                <w:rFonts w:ascii="Times New Roman" w:hAnsi="Times New Roman" w:cs="Times New Roman"/>
                <w:color w:val="000000"/>
                <w:sz w:val="26"/>
                <w:szCs w:val="26"/>
              </w:rPr>
              <w:t>ции</w:t>
            </w:r>
            <w:proofErr w:type="gramEnd"/>
            <w:r w:rsidRPr="001F69C3">
              <w:rPr>
                <w:rStyle w:val="22"/>
                <w:rFonts w:ascii="Times New Roman" w:hAnsi="Times New Roman" w:cs="Times New Roman"/>
                <w:color w:val="000000"/>
                <w:sz w:val="26"/>
                <w:szCs w:val="26"/>
              </w:rPr>
              <w:t xml:space="preserve"> с антихолинерги</w:t>
            </w:r>
            <w:r w:rsidR="00AA2A76">
              <w:rPr>
                <w:rStyle w:val="22"/>
                <w:rFonts w:ascii="Times New Roman" w:hAnsi="Times New Roman" w:cs="Times New Roman"/>
                <w:color w:val="000000"/>
                <w:sz w:val="26"/>
                <w:szCs w:val="26"/>
              </w:rPr>
              <w:t>-</w:t>
            </w:r>
            <w:r w:rsidRPr="001F69C3">
              <w:rPr>
                <w:rStyle w:val="22"/>
                <w:rFonts w:ascii="Times New Roman" w:hAnsi="Times New Roman" w:cs="Times New Roman"/>
                <w:color w:val="000000"/>
                <w:sz w:val="26"/>
                <w:szCs w:val="26"/>
              </w:rPr>
              <w:t xml:space="preserve">ческими средствами </w:t>
            </w: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гликопиррония бромид +индакатерол</w:t>
            </w:r>
          </w:p>
        </w:tc>
        <w:tc>
          <w:tcPr>
            <w:tcW w:w="2693"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autoSpaceDE w:val="0"/>
              <w:autoSpaceDN w:val="0"/>
              <w:adjustRightInd w:val="0"/>
              <w:ind w:left="139"/>
              <w:rPr>
                <w:color w:val="000000"/>
                <w:sz w:val="26"/>
                <w:szCs w:val="26"/>
              </w:rPr>
            </w:pPr>
            <w:r w:rsidRPr="001F69C3">
              <w:rPr>
                <w:color w:val="000000"/>
                <w:sz w:val="26"/>
                <w:szCs w:val="26"/>
              </w:rPr>
              <w:t>капсулы с порошком для ингаляций</w:t>
            </w:r>
          </w:p>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2058FF">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R03B</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AA2A76">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средства для лечения обструктив</w:t>
            </w:r>
            <w:r w:rsidR="00AA2A76">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ных заболеваний дыхательных путей </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AA2A76" w:rsidRPr="001F69C3" w:rsidTr="002058FF">
        <w:tc>
          <w:tcPr>
            <w:tcW w:w="1851" w:type="dxa"/>
            <w:tcBorders>
              <w:top w:val="single" w:sz="4" w:space="0" w:color="auto"/>
              <w:left w:val="single" w:sz="4" w:space="0" w:color="auto"/>
              <w:bottom w:val="single" w:sz="4" w:space="0" w:color="auto"/>
              <w:right w:val="single" w:sz="4" w:space="0" w:color="auto"/>
            </w:tcBorders>
          </w:tcPr>
          <w:p w:rsidR="00AA2A76" w:rsidRPr="001F69C3" w:rsidRDefault="00AA2A76" w:rsidP="00CD76C2">
            <w:pPr>
              <w:pStyle w:val="ConsPlusNormal"/>
              <w:ind w:firstLine="5"/>
              <w:jc w:val="center"/>
              <w:rPr>
                <w:rFonts w:ascii="Times New Roman" w:hAnsi="Times New Roman" w:cs="Times New Roman"/>
                <w:color w:val="000000"/>
                <w:sz w:val="26"/>
                <w:szCs w:val="26"/>
              </w:rPr>
            </w:pPr>
          </w:p>
        </w:tc>
        <w:tc>
          <w:tcPr>
            <w:tcW w:w="2713" w:type="dxa"/>
            <w:tcBorders>
              <w:top w:val="single" w:sz="4" w:space="0" w:color="auto"/>
              <w:left w:val="single" w:sz="4" w:space="0" w:color="auto"/>
              <w:bottom w:val="single" w:sz="4" w:space="0" w:color="auto"/>
              <w:right w:val="single" w:sz="4" w:space="0" w:color="auto"/>
            </w:tcBorders>
          </w:tcPr>
          <w:p w:rsidR="00AA2A76" w:rsidRPr="001F69C3" w:rsidRDefault="00AA2A76" w:rsidP="0050366F">
            <w:pPr>
              <w:pStyle w:val="ConsPlusNormal"/>
              <w:ind w:left="139"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для ингаляционного введения</w:t>
            </w:r>
          </w:p>
        </w:tc>
        <w:tc>
          <w:tcPr>
            <w:tcW w:w="2387" w:type="dxa"/>
            <w:tcBorders>
              <w:top w:val="single" w:sz="4" w:space="0" w:color="auto"/>
              <w:left w:val="single" w:sz="4" w:space="0" w:color="auto"/>
              <w:bottom w:val="single" w:sz="4" w:space="0" w:color="auto"/>
              <w:right w:val="single" w:sz="4" w:space="0" w:color="auto"/>
            </w:tcBorders>
          </w:tcPr>
          <w:p w:rsidR="00AA2A76" w:rsidRPr="001F69C3" w:rsidRDefault="00AA2A76" w:rsidP="00CD76C2">
            <w:pPr>
              <w:pStyle w:val="ConsPlusNormal"/>
              <w:ind w:firstLine="5"/>
              <w:jc w:val="center"/>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AA2A76" w:rsidRPr="001F69C3" w:rsidRDefault="00AA2A76" w:rsidP="00CD76C2">
            <w:pPr>
              <w:pStyle w:val="ConsPlusNormal"/>
              <w:ind w:firstLine="5"/>
              <w:jc w:val="center"/>
              <w:rPr>
                <w:rFonts w:ascii="Times New Roman" w:hAnsi="Times New Roman" w:cs="Times New Roman"/>
                <w:color w:val="000000"/>
                <w:sz w:val="26"/>
                <w:szCs w:val="26"/>
              </w:rPr>
            </w:pPr>
          </w:p>
        </w:tc>
      </w:tr>
      <w:tr w:rsidR="00F84F22" w:rsidRPr="001F69C3" w:rsidTr="002058FF">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R03BA</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глюкокортикоиды</w:t>
            </w: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будесонид</w:t>
            </w:r>
          </w:p>
        </w:tc>
        <w:tc>
          <w:tcPr>
            <w:tcW w:w="269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порошок для </w:t>
            </w:r>
            <w:proofErr w:type="gramStart"/>
            <w:r w:rsidRPr="001F69C3">
              <w:rPr>
                <w:rFonts w:ascii="Times New Roman" w:hAnsi="Times New Roman" w:cs="Times New Roman"/>
                <w:color w:val="000000"/>
                <w:sz w:val="26"/>
                <w:szCs w:val="26"/>
              </w:rPr>
              <w:t>ингаля</w:t>
            </w:r>
            <w:r w:rsidR="00FC398D">
              <w:rPr>
                <w:rFonts w:ascii="Times New Roman" w:hAnsi="Times New Roman" w:cs="Times New Roman"/>
                <w:color w:val="000000"/>
                <w:sz w:val="26"/>
                <w:szCs w:val="26"/>
              </w:rPr>
              <w:t>-</w:t>
            </w:r>
            <w:r w:rsidRPr="001F69C3">
              <w:rPr>
                <w:rFonts w:ascii="Times New Roman" w:hAnsi="Times New Roman" w:cs="Times New Roman"/>
                <w:color w:val="000000"/>
                <w:sz w:val="26"/>
                <w:szCs w:val="26"/>
              </w:rPr>
              <w:t>ций</w:t>
            </w:r>
            <w:proofErr w:type="gramEnd"/>
            <w:r w:rsidRPr="001F69C3">
              <w:rPr>
                <w:rFonts w:ascii="Times New Roman" w:hAnsi="Times New Roman" w:cs="Times New Roman"/>
                <w:color w:val="000000"/>
                <w:sz w:val="26"/>
                <w:szCs w:val="26"/>
              </w:rPr>
              <w:t xml:space="preserve"> дозированный;</w:t>
            </w:r>
          </w:p>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ингаляций</w:t>
            </w:r>
          </w:p>
        </w:tc>
      </w:tr>
    </w:tbl>
    <w:p w:rsidR="002058FF" w:rsidRDefault="002058FF"/>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1"/>
        <w:gridCol w:w="2713"/>
        <w:gridCol w:w="2387"/>
        <w:gridCol w:w="2693"/>
        <w:gridCol w:w="15"/>
      </w:tblGrid>
      <w:tr w:rsidR="00F84F22" w:rsidRPr="001F69C3" w:rsidTr="002058FF">
        <w:trPr>
          <w:gridAfter w:val="1"/>
          <w:wAfter w:w="15" w:type="dxa"/>
        </w:trPr>
        <w:tc>
          <w:tcPr>
            <w:tcW w:w="1851" w:type="dxa"/>
            <w:tcBorders>
              <w:top w:val="single" w:sz="4" w:space="0" w:color="auto"/>
              <w:left w:val="single" w:sz="4" w:space="0" w:color="auto"/>
              <w:bottom w:val="nil"/>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713" w:type="dxa"/>
            <w:tcBorders>
              <w:top w:val="single" w:sz="4" w:space="0" w:color="auto"/>
              <w:left w:val="single" w:sz="4" w:space="0" w:color="auto"/>
              <w:bottom w:val="nil"/>
              <w:right w:val="single" w:sz="4" w:space="0" w:color="auto"/>
            </w:tcBorders>
          </w:tcPr>
          <w:p w:rsidR="00F84F22" w:rsidRPr="001F69C3" w:rsidRDefault="00F84F22" w:rsidP="008007DF">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флутиказон</w:t>
            </w:r>
          </w:p>
        </w:tc>
        <w:tc>
          <w:tcPr>
            <w:tcW w:w="269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аэрозоль для </w:t>
            </w:r>
            <w:proofErr w:type="gramStart"/>
            <w:r w:rsidRPr="001F69C3">
              <w:rPr>
                <w:rFonts w:ascii="Times New Roman" w:hAnsi="Times New Roman" w:cs="Times New Roman"/>
                <w:color w:val="000000"/>
                <w:sz w:val="26"/>
                <w:szCs w:val="26"/>
              </w:rPr>
              <w:t>ингаля</w:t>
            </w:r>
            <w:r w:rsidR="00FC398D">
              <w:rPr>
                <w:rFonts w:ascii="Times New Roman" w:hAnsi="Times New Roman" w:cs="Times New Roman"/>
                <w:color w:val="000000"/>
                <w:sz w:val="26"/>
                <w:szCs w:val="26"/>
              </w:rPr>
              <w:t>-</w:t>
            </w:r>
            <w:r w:rsidRPr="001F69C3">
              <w:rPr>
                <w:rFonts w:ascii="Times New Roman" w:hAnsi="Times New Roman" w:cs="Times New Roman"/>
                <w:color w:val="000000"/>
                <w:sz w:val="26"/>
                <w:szCs w:val="26"/>
              </w:rPr>
              <w:t>ций</w:t>
            </w:r>
            <w:proofErr w:type="gramEnd"/>
            <w:r w:rsidRPr="001F69C3">
              <w:rPr>
                <w:rFonts w:ascii="Times New Roman" w:hAnsi="Times New Roman" w:cs="Times New Roman"/>
                <w:color w:val="000000"/>
                <w:sz w:val="26"/>
                <w:szCs w:val="26"/>
              </w:rPr>
              <w:t xml:space="preserve"> дозированный</w:t>
            </w:r>
          </w:p>
        </w:tc>
      </w:tr>
      <w:tr w:rsidR="00F84F22" w:rsidRPr="001F69C3" w:rsidTr="002058FF">
        <w:trPr>
          <w:gridAfter w:val="1"/>
          <w:wAfter w:w="15" w:type="dxa"/>
        </w:trPr>
        <w:tc>
          <w:tcPr>
            <w:tcW w:w="1851" w:type="dxa"/>
            <w:tcBorders>
              <w:top w:val="nil"/>
              <w:left w:val="single" w:sz="4" w:space="0" w:color="auto"/>
              <w:bottom w:val="nil"/>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nil"/>
              <w:right w:val="single" w:sz="4" w:space="0" w:color="auto"/>
            </w:tcBorders>
          </w:tcPr>
          <w:p w:rsidR="00F84F22" w:rsidRPr="001F69C3" w:rsidRDefault="00F84F22" w:rsidP="008007DF">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циклесонид</w:t>
            </w:r>
          </w:p>
        </w:tc>
        <w:tc>
          <w:tcPr>
            <w:tcW w:w="269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аэрозоль для </w:t>
            </w:r>
            <w:proofErr w:type="gramStart"/>
            <w:r w:rsidRPr="001F69C3">
              <w:rPr>
                <w:rFonts w:ascii="Times New Roman" w:hAnsi="Times New Roman" w:cs="Times New Roman"/>
                <w:color w:val="000000"/>
                <w:sz w:val="26"/>
                <w:szCs w:val="26"/>
              </w:rPr>
              <w:t>ингаля</w:t>
            </w:r>
            <w:r w:rsidR="00FC398D">
              <w:rPr>
                <w:rFonts w:ascii="Times New Roman" w:hAnsi="Times New Roman" w:cs="Times New Roman"/>
                <w:color w:val="000000"/>
                <w:sz w:val="26"/>
                <w:szCs w:val="26"/>
              </w:rPr>
              <w:t>-</w:t>
            </w:r>
            <w:r w:rsidRPr="001F69C3">
              <w:rPr>
                <w:rFonts w:ascii="Times New Roman" w:hAnsi="Times New Roman" w:cs="Times New Roman"/>
                <w:color w:val="000000"/>
                <w:sz w:val="26"/>
                <w:szCs w:val="26"/>
              </w:rPr>
              <w:t>ций</w:t>
            </w:r>
            <w:proofErr w:type="gramEnd"/>
            <w:r w:rsidRPr="001F69C3">
              <w:rPr>
                <w:rFonts w:ascii="Times New Roman" w:hAnsi="Times New Roman" w:cs="Times New Roman"/>
                <w:color w:val="000000"/>
                <w:sz w:val="26"/>
                <w:szCs w:val="26"/>
              </w:rPr>
              <w:t xml:space="preserve"> дозированный</w:t>
            </w:r>
          </w:p>
        </w:tc>
      </w:tr>
      <w:tr w:rsidR="00F84F22" w:rsidRPr="001F69C3" w:rsidTr="002058FF">
        <w:trPr>
          <w:gridAfter w:val="1"/>
          <w:wAfter w:w="15" w:type="dxa"/>
        </w:trPr>
        <w:tc>
          <w:tcPr>
            <w:tcW w:w="1851" w:type="dxa"/>
            <w:tcBorders>
              <w:top w:val="nil"/>
              <w:left w:val="single" w:sz="4" w:space="0" w:color="auto"/>
              <w:bottom w:val="nil"/>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nil"/>
              <w:right w:val="single" w:sz="4" w:space="0" w:color="auto"/>
            </w:tcBorders>
          </w:tcPr>
          <w:p w:rsidR="00F84F22" w:rsidRPr="001F69C3" w:rsidRDefault="00F84F22" w:rsidP="008007DF">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eastAsia="Arial" w:hAnsi="Times New Roman" w:cs="Times New Roman"/>
                <w:color w:val="000000"/>
                <w:sz w:val="26"/>
                <w:szCs w:val="26"/>
              </w:rPr>
              <w:t>мометазон</w:t>
            </w:r>
          </w:p>
        </w:tc>
        <w:tc>
          <w:tcPr>
            <w:tcW w:w="269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порошок для </w:t>
            </w:r>
            <w:proofErr w:type="gramStart"/>
            <w:r w:rsidRPr="001F69C3">
              <w:rPr>
                <w:rFonts w:ascii="Times New Roman" w:hAnsi="Times New Roman" w:cs="Times New Roman"/>
                <w:color w:val="000000"/>
                <w:sz w:val="26"/>
                <w:szCs w:val="26"/>
              </w:rPr>
              <w:t>ингаля</w:t>
            </w:r>
            <w:r w:rsidR="00FC398D">
              <w:rPr>
                <w:rFonts w:ascii="Times New Roman" w:hAnsi="Times New Roman" w:cs="Times New Roman"/>
                <w:color w:val="000000"/>
                <w:sz w:val="26"/>
                <w:szCs w:val="26"/>
              </w:rPr>
              <w:t>-</w:t>
            </w:r>
            <w:r w:rsidRPr="001F69C3">
              <w:rPr>
                <w:rFonts w:ascii="Times New Roman" w:hAnsi="Times New Roman" w:cs="Times New Roman"/>
                <w:color w:val="000000"/>
                <w:sz w:val="26"/>
                <w:szCs w:val="26"/>
              </w:rPr>
              <w:t>ций</w:t>
            </w:r>
            <w:proofErr w:type="gramEnd"/>
            <w:r w:rsidRPr="001F69C3">
              <w:rPr>
                <w:rFonts w:ascii="Times New Roman" w:hAnsi="Times New Roman" w:cs="Times New Roman"/>
                <w:color w:val="000000"/>
                <w:sz w:val="26"/>
                <w:szCs w:val="26"/>
              </w:rPr>
              <w:t xml:space="preserve"> дозированный</w:t>
            </w:r>
          </w:p>
        </w:tc>
      </w:tr>
      <w:tr w:rsidR="00F84F22" w:rsidRPr="001F69C3" w:rsidTr="002058FF">
        <w:trPr>
          <w:gridAfter w:val="1"/>
          <w:wAfter w:w="15" w:type="dxa"/>
        </w:trPr>
        <w:tc>
          <w:tcPr>
            <w:tcW w:w="1851"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single" w:sz="4" w:space="0" w:color="auto"/>
              <w:right w:val="single" w:sz="4" w:space="0" w:color="auto"/>
            </w:tcBorders>
          </w:tcPr>
          <w:p w:rsidR="00F84F22" w:rsidRPr="001F69C3" w:rsidRDefault="00F84F22" w:rsidP="008007DF">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eastAsia="Arial" w:hAnsi="Times New Roman" w:cs="Times New Roman"/>
                <w:color w:val="000000"/>
                <w:sz w:val="26"/>
                <w:szCs w:val="26"/>
              </w:rPr>
            </w:pPr>
            <w:r w:rsidRPr="001F69C3">
              <w:rPr>
                <w:rFonts w:ascii="Times New Roman" w:hAnsi="Times New Roman" w:cs="Times New Roman"/>
                <w:color w:val="000000"/>
                <w:sz w:val="26"/>
                <w:szCs w:val="26"/>
              </w:rPr>
              <w:t>мометазон+формотерол</w:t>
            </w:r>
          </w:p>
        </w:tc>
        <w:tc>
          <w:tcPr>
            <w:tcW w:w="269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аэрозоль для </w:t>
            </w:r>
            <w:proofErr w:type="gramStart"/>
            <w:r w:rsidRPr="001F69C3">
              <w:rPr>
                <w:rFonts w:ascii="Times New Roman" w:hAnsi="Times New Roman" w:cs="Times New Roman"/>
                <w:color w:val="000000"/>
                <w:sz w:val="26"/>
                <w:szCs w:val="26"/>
              </w:rPr>
              <w:t>ингаля</w:t>
            </w:r>
            <w:r w:rsidR="00FC398D">
              <w:rPr>
                <w:rFonts w:ascii="Times New Roman" w:hAnsi="Times New Roman" w:cs="Times New Roman"/>
                <w:color w:val="000000"/>
                <w:sz w:val="26"/>
                <w:szCs w:val="26"/>
              </w:rPr>
              <w:t>-</w:t>
            </w:r>
            <w:r w:rsidRPr="001F69C3">
              <w:rPr>
                <w:rFonts w:ascii="Times New Roman" w:hAnsi="Times New Roman" w:cs="Times New Roman"/>
                <w:color w:val="000000"/>
                <w:sz w:val="26"/>
                <w:szCs w:val="26"/>
              </w:rPr>
              <w:t>ций</w:t>
            </w:r>
            <w:proofErr w:type="gramEnd"/>
            <w:r w:rsidRPr="001F69C3">
              <w:rPr>
                <w:rFonts w:ascii="Times New Roman" w:hAnsi="Times New Roman" w:cs="Times New Roman"/>
                <w:color w:val="000000"/>
                <w:sz w:val="26"/>
                <w:szCs w:val="26"/>
              </w:rPr>
              <w:t xml:space="preserve"> дозированный</w:t>
            </w:r>
          </w:p>
        </w:tc>
      </w:tr>
      <w:tr w:rsidR="00F84F22" w:rsidRPr="001F69C3" w:rsidTr="002058FF">
        <w:trPr>
          <w:gridAfter w:val="1"/>
          <w:wAfter w:w="15" w:type="dxa"/>
        </w:trPr>
        <w:tc>
          <w:tcPr>
            <w:tcW w:w="1851"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R03BB</w:t>
            </w:r>
          </w:p>
        </w:tc>
        <w:tc>
          <w:tcPr>
            <w:tcW w:w="2713" w:type="dxa"/>
            <w:tcBorders>
              <w:top w:val="single" w:sz="4" w:space="0" w:color="auto"/>
              <w:left w:val="single" w:sz="4" w:space="0" w:color="auto"/>
              <w:bottom w:val="nil"/>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антихолинэргические средства</w:t>
            </w: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тиотропия бромид</w:t>
            </w:r>
          </w:p>
        </w:tc>
        <w:tc>
          <w:tcPr>
            <w:tcW w:w="269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 с порошком для ингаляций;</w:t>
            </w:r>
          </w:p>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ингаляций</w:t>
            </w:r>
          </w:p>
        </w:tc>
      </w:tr>
      <w:tr w:rsidR="00F84F22" w:rsidRPr="001F69C3" w:rsidTr="002058FF">
        <w:trPr>
          <w:gridAfter w:val="1"/>
          <w:wAfter w:w="15" w:type="dxa"/>
        </w:trPr>
        <w:tc>
          <w:tcPr>
            <w:tcW w:w="1851"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single" w:sz="4" w:space="0" w:color="auto"/>
              <w:right w:val="single" w:sz="4" w:space="0" w:color="auto"/>
            </w:tcBorders>
          </w:tcPr>
          <w:p w:rsidR="00F84F22" w:rsidRPr="001F69C3" w:rsidRDefault="00F84F22" w:rsidP="008007DF">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гликопиррония бромид</w:t>
            </w:r>
          </w:p>
        </w:tc>
        <w:tc>
          <w:tcPr>
            <w:tcW w:w="269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 с порошком для ингаляций</w:t>
            </w:r>
          </w:p>
        </w:tc>
      </w:tr>
      <w:tr w:rsidR="00F84F22" w:rsidRPr="001F69C3" w:rsidTr="002058FF">
        <w:trPr>
          <w:gridAfter w:val="1"/>
          <w:wAfter w:w="15" w:type="dxa"/>
        </w:trPr>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lang w:val="en-US"/>
              </w:rPr>
              <w:t>R06</w:t>
            </w:r>
          </w:p>
        </w:tc>
        <w:tc>
          <w:tcPr>
            <w:tcW w:w="2713" w:type="dxa"/>
            <w:tcBorders>
              <w:top w:val="single" w:sz="4" w:space="0" w:color="auto"/>
              <w:left w:val="single" w:sz="4" w:space="0" w:color="auto"/>
              <w:bottom w:val="single" w:sz="4" w:space="0" w:color="auto"/>
              <w:right w:val="single" w:sz="4" w:space="0" w:color="auto"/>
            </w:tcBorders>
            <w:hideMark/>
          </w:tcPr>
          <w:p w:rsidR="00F84F22" w:rsidRPr="00345C83" w:rsidRDefault="00F84F22" w:rsidP="008007DF">
            <w:pPr>
              <w:pStyle w:val="ConsPlusNormal"/>
              <w:ind w:left="139" w:firstLine="0"/>
              <w:rPr>
                <w:rFonts w:ascii="Times New Roman" w:hAnsi="Times New Roman" w:cs="Times New Roman"/>
                <w:color w:val="000000"/>
                <w:sz w:val="26"/>
                <w:szCs w:val="26"/>
              </w:rPr>
            </w:pPr>
            <w:r w:rsidRPr="006A60C6">
              <w:rPr>
                <w:rFonts w:ascii="Times New Roman" w:hAnsi="Times New Roman" w:cs="Times New Roman"/>
                <w:sz w:val="26"/>
                <w:szCs w:val="26"/>
                <w:lang w:val="en-US"/>
              </w:rPr>
              <w:t>а</w:t>
            </w:r>
            <w:r w:rsidRPr="006A60C6">
              <w:rPr>
                <w:rFonts w:ascii="Times New Roman" w:hAnsi="Times New Roman" w:cs="Times New Roman"/>
                <w:sz w:val="26"/>
                <w:szCs w:val="26"/>
              </w:rPr>
              <w:t xml:space="preserve">нтигистаминные препараты системного действия  </w:t>
            </w:r>
            <w:r w:rsidRPr="00345C83">
              <w:rPr>
                <w:rFonts w:ascii="Times New Roman" w:hAnsi="Times New Roman" w:cs="Times New Roman"/>
                <w:color w:val="000000"/>
                <w:sz w:val="26"/>
                <w:szCs w:val="26"/>
              </w:rPr>
              <w:t xml:space="preserve"> </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2058FF">
        <w:trPr>
          <w:gridAfter w:val="1"/>
          <w:wAfter w:w="15" w:type="dxa"/>
        </w:trPr>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lang w:val="en-US"/>
              </w:rPr>
            </w:pPr>
            <w:r w:rsidRPr="001F69C3">
              <w:rPr>
                <w:rFonts w:ascii="Times New Roman" w:hAnsi="Times New Roman" w:cs="Times New Roman"/>
                <w:color w:val="000000"/>
                <w:sz w:val="26"/>
                <w:szCs w:val="26"/>
                <w:lang w:val="en-US"/>
              </w:rPr>
              <w:t>R06A</w:t>
            </w:r>
          </w:p>
        </w:tc>
        <w:tc>
          <w:tcPr>
            <w:tcW w:w="2713" w:type="dxa"/>
            <w:tcBorders>
              <w:top w:val="single" w:sz="4" w:space="0" w:color="auto"/>
              <w:left w:val="single" w:sz="4" w:space="0" w:color="auto"/>
              <w:bottom w:val="single" w:sz="4" w:space="0" w:color="auto"/>
              <w:right w:val="single" w:sz="4" w:space="0" w:color="auto"/>
            </w:tcBorders>
            <w:hideMark/>
          </w:tcPr>
          <w:p w:rsidR="00F84F22" w:rsidRPr="00345C83" w:rsidRDefault="00F84F22" w:rsidP="008007DF">
            <w:pPr>
              <w:pStyle w:val="ConsPlusNormal"/>
              <w:ind w:left="139" w:firstLine="0"/>
              <w:rPr>
                <w:rFonts w:ascii="Times New Roman" w:hAnsi="Times New Roman" w:cs="Times New Roman"/>
                <w:color w:val="000000"/>
                <w:sz w:val="26"/>
                <w:szCs w:val="26"/>
              </w:rPr>
            </w:pPr>
            <w:r w:rsidRPr="006A60C6">
              <w:rPr>
                <w:rFonts w:ascii="Times New Roman" w:hAnsi="Times New Roman" w:cs="Times New Roman"/>
                <w:sz w:val="26"/>
                <w:szCs w:val="26"/>
              </w:rPr>
              <w:t xml:space="preserve">антигистаминные препараты системного действия </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2058FF">
        <w:trPr>
          <w:gridAfter w:val="1"/>
          <w:wAfter w:w="15" w:type="dxa"/>
        </w:trPr>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lang w:val="en-US"/>
              </w:rPr>
            </w:pPr>
            <w:r w:rsidRPr="001F69C3">
              <w:rPr>
                <w:rFonts w:ascii="Times New Roman" w:hAnsi="Times New Roman" w:cs="Times New Roman"/>
                <w:color w:val="000000"/>
                <w:sz w:val="26"/>
                <w:szCs w:val="26"/>
                <w:lang w:val="en-US"/>
              </w:rPr>
              <w:t>R06AX</w:t>
            </w:r>
          </w:p>
        </w:tc>
        <w:tc>
          <w:tcPr>
            <w:tcW w:w="2713" w:type="dxa"/>
            <w:tcBorders>
              <w:top w:val="single" w:sz="4" w:space="0" w:color="auto"/>
              <w:left w:val="single" w:sz="4" w:space="0" w:color="auto"/>
              <w:bottom w:val="single" w:sz="4" w:space="0" w:color="auto"/>
              <w:right w:val="single" w:sz="4" w:space="0" w:color="auto"/>
            </w:tcBorders>
            <w:hideMark/>
          </w:tcPr>
          <w:p w:rsidR="00F84F22" w:rsidRPr="00345C83" w:rsidRDefault="00F84F22" w:rsidP="008007DF">
            <w:pPr>
              <w:pStyle w:val="ConsPlusNormal"/>
              <w:ind w:left="139" w:firstLine="0"/>
              <w:rPr>
                <w:rFonts w:ascii="Times New Roman" w:hAnsi="Times New Roman" w:cs="Times New Roman"/>
                <w:color w:val="000000"/>
                <w:sz w:val="26"/>
                <w:szCs w:val="26"/>
              </w:rPr>
            </w:pPr>
            <w:r w:rsidRPr="006A60C6">
              <w:rPr>
                <w:rFonts w:ascii="Times New Roman" w:hAnsi="Times New Roman" w:cs="Times New Roman"/>
                <w:sz w:val="26"/>
                <w:szCs w:val="26"/>
              </w:rPr>
              <w:t>антигистаминные препараты системного действия другие</w:t>
            </w: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олодатерол+</w:t>
            </w:r>
            <w:r w:rsidR="00FC398D">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тиотропия бромид</w:t>
            </w:r>
          </w:p>
        </w:tc>
        <w:tc>
          <w:tcPr>
            <w:tcW w:w="269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раствор для ингаляций </w:t>
            </w:r>
          </w:p>
        </w:tc>
      </w:tr>
      <w:tr w:rsidR="00F84F22" w:rsidRPr="001F69C3" w:rsidTr="002058FF">
        <w:trPr>
          <w:gridAfter w:val="1"/>
          <w:wAfter w:w="15" w:type="dxa"/>
        </w:trPr>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w:t>
            </w:r>
          </w:p>
        </w:tc>
        <w:tc>
          <w:tcPr>
            <w:tcW w:w="2713" w:type="dxa"/>
            <w:tcBorders>
              <w:top w:val="single" w:sz="4" w:space="0" w:color="auto"/>
              <w:left w:val="single" w:sz="4" w:space="0" w:color="auto"/>
              <w:bottom w:val="single" w:sz="4" w:space="0" w:color="auto"/>
              <w:right w:val="single" w:sz="4" w:space="0" w:color="auto"/>
            </w:tcBorders>
            <w:hideMark/>
          </w:tcPr>
          <w:p w:rsidR="00F84F22" w:rsidRPr="00345C83" w:rsidRDefault="00F84F22" w:rsidP="008007DF">
            <w:pPr>
              <w:pStyle w:val="ConsPlusNormal"/>
              <w:ind w:left="139" w:firstLine="0"/>
              <w:rPr>
                <w:rFonts w:ascii="Times New Roman" w:hAnsi="Times New Roman" w:cs="Times New Roman"/>
                <w:color w:val="000000"/>
                <w:sz w:val="26"/>
                <w:szCs w:val="26"/>
              </w:rPr>
            </w:pPr>
            <w:r w:rsidRPr="00345C83">
              <w:rPr>
                <w:rFonts w:ascii="Times New Roman" w:hAnsi="Times New Roman" w:cs="Times New Roman"/>
                <w:color w:val="000000"/>
                <w:sz w:val="26"/>
                <w:szCs w:val="26"/>
              </w:rPr>
              <w:t>противомикробные препараты системного действия</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2058FF">
        <w:trPr>
          <w:gridAfter w:val="1"/>
          <w:wAfter w:w="15" w:type="dxa"/>
        </w:trPr>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J07</w:t>
            </w:r>
          </w:p>
        </w:tc>
        <w:tc>
          <w:tcPr>
            <w:tcW w:w="2713" w:type="dxa"/>
            <w:tcBorders>
              <w:top w:val="single" w:sz="4" w:space="0" w:color="auto"/>
              <w:left w:val="single" w:sz="4" w:space="0" w:color="auto"/>
              <w:bottom w:val="single" w:sz="4" w:space="0" w:color="auto"/>
              <w:right w:val="single" w:sz="4" w:space="0" w:color="auto"/>
            </w:tcBorders>
            <w:hideMark/>
          </w:tcPr>
          <w:p w:rsidR="00F84F22" w:rsidRPr="00345C83" w:rsidRDefault="00F84F22" w:rsidP="008007DF">
            <w:pPr>
              <w:pStyle w:val="ConsPlusNormal"/>
              <w:ind w:left="139" w:firstLine="0"/>
              <w:rPr>
                <w:rFonts w:ascii="Times New Roman" w:hAnsi="Times New Roman" w:cs="Times New Roman"/>
                <w:color w:val="000000"/>
                <w:sz w:val="26"/>
                <w:szCs w:val="26"/>
              </w:rPr>
            </w:pPr>
            <w:r w:rsidRPr="00345C83">
              <w:rPr>
                <w:rFonts w:ascii="Times New Roman" w:hAnsi="Times New Roman" w:cs="Times New Roman"/>
                <w:color w:val="000000"/>
                <w:sz w:val="26"/>
                <w:szCs w:val="26"/>
              </w:rPr>
              <w:t>вакцины</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2058FF">
        <w:trPr>
          <w:gridAfter w:val="1"/>
          <w:wAfter w:w="15" w:type="dxa"/>
        </w:trPr>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J07A</w:t>
            </w:r>
          </w:p>
        </w:tc>
        <w:tc>
          <w:tcPr>
            <w:tcW w:w="2713" w:type="dxa"/>
            <w:tcBorders>
              <w:top w:val="single" w:sz="4" w:space="0" w:color="auto"/>
              <w:left w:val="single" w:sz="4" w:space="0" w:color="auto"/>
              <w:bottom w:val="single" w:sz="4" w:space="0" w:color="auto"/>
              <w:right w:val="single" w:sz="4" w:space="0" w:color="auto"/>
            </w:tcBorders>
            <w:hideMark/>
          </w:tcPr>
          <w:p w:rsidR="00F84F22" w:rsidRPr="00345C83" w:rsidRDefault="00F84F22" w:rsidP="008007DF">
            <w:pPr>
              <w:pStyle w:val="ConsPlusNormal"/>
              <w:ind w:left="139" w:firstLine="0"/>
              <w:rPr>
                <w:rFonts w:ascii="Times New Roman" w:hAnsi="Times New Roman" w:cs="Times New Roman"/>
                <w:color w:val="000000"/>
                <w:sz w:val="26"/>
                <w:szCs w:val="26"/>
              </w:rPr>
            </w:pPr>
            <w:r w:rsidRPr="00345C83">
              <w:rPr>
                <w:rFonts w:ascii="Times New Roman" w:hAnsi="Times New Roman" w:cs="Times New Roman"/>
                <w:color w:val="000000"/>
                <w:sz w:val="26"/>
                <w:szCs w:val="26"/>
              </w:rPr>
              <w:t>вакцины бактериальные</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2058FF">
        <w:trPr>
          <w:gridAfter w:val="1"/>
          <w:wAfter w:w="15" w:type="dxa"/>
        </w:trPr>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J07AL</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противопневмокок</w:t>
            </w:r>
            <w:r w:rsidR="00345C83">
              <w:rPr>
                <w:rFonts w:ascii="Times New Roman" w:hAnsi="Times New Roman" w:cs="Times New Roman"/>
                <w:color w:val="000000"/>
                <w:sz w:val="26"/>
                <w:szCs w:val="26"/>
              </w:rPr>
              <w:t>-</w:t>
            </w:r>
            <w:r w:rsidRPr="001F69C3">
              <w:rPr>
                <w:rFonts w:ascii="Times New Roman" w:hAnsi="Times New Roman" w:cs="Times New Roman"/>
                <w:color w:val="000000"/>
                <w:sz w:val="26"/>
                <w:szCs w:val="26"/>
              </w:rPr>
              <w:t>ковые вакцины</w:t>
            </w: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вакцина для профилактики пневмококковых инфекций</w:t>
            </w:r>
          </w:p>
        </w:tc>
        <w:tc>
          <w:tcPr>
            <w:tcW w:w="269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внутримышечного введения</w:t>
            </w:r>
          </w:p>
        </w:tc>
      </w:tr>
      <w:tr w:rsidR="00887EF7" w:rsidRPr="001F69C3" w:rsidTr="002058FF">
        <w:trPr>
          <w:gridAfter w:val="1"/>
          <w:wAfter w:w="15" w:type="dxa"/>
        </w:trPr>
        <w:tc>
          <w:tcPr>
            <w:tcW w:w="9644" w:type="dxa"/>
            <w:gridSpan w:val="4"/>
            <w:tcBorders>
              <w:top w:val="single" w:sz="4" w:space="0" w:color="auto"/>
              <w:left w:val="single" w:sz="4" w:space="0" w:color="auto"/>
              <w:bottom w:val="single" w:sz="4" w:space="0" w:color="auto"/>
              <w:right w:val="single" w:sz="4" w:space="0" w:color="auto"/>
            </w:tcBorders>
          </w:tcPr>
          <w:p w:rsidR="00887EF7" w:rsidRPr="001F69C3" w:rsidRDefault="00887EF7"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Отдельные мероприятия, направленные на обеспечение лекарственными препаратами граждан при хронических заболеваниях</w:t>
            </w:r>
            <w:r>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(состояниях), угрожающих жизни (обеспечение больных, страдающих рассеянным </w:t>
            </w:r>
            <w:r>
              <w:rPr>
                <w:rFonts w:ascii="Times New Roman" w:hAnsi="Times New Roman" w:cs="Times New Roman"/>
                <w:color w:val="000000"/>
                <w:sz w:val="26"/>
                <w:szCs w:val="26"/>
              </w:rPr>
              <w:t>склерозом, ПИТРС второго ряда, х</w:t>
            </w:r>
            <w:r w:rsidRPr="001F69C3">
              <w:rPr>
                <w:rFonts w:ascii="Times New Roman" w:hAnsi="Times New Roman" w:cs="Times New Roman"/>
                <w:color w:val="000000"/>
                <w:sz w:val="26"/>
                <w:szCs w:val="26"/>
              </w:rPr>
              <w:t>ореей  Гентингтона, реципиентов органов и (или) тканей)</w:t>
            </w:r>
          </w:p>
        </w:tc>
      </w:tr>
      <w:tr w:rsidR="00F84F22" w:rsidRPr="001F69C3" w:rsidTr="002058FF">
        <w:trPr>
          <w:gridAfter w:val="1"/>
          <w:wAfter w:w="15" w:type="dxa"/>
        </w:trPr>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противоопухолевые препараты и иммуномодуляторы</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2058FF">
        <w:trPr>
          <w:gridAfter w:val="1"/>
          <w:wAfter w:w="15" w:type="dxa"/>
        </w:trPr>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иммунодепрессанты</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2058FF">
        <w:trPr>
          <w:gridAfter w:val="1"/>
          <w:wAfter w:w="15" w:type="dxa"/>
        </w:trPr>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L04A</w:t>
            </w:r>
          </w:p>
        </w:tc>
        <w:tc>
          <w:tcPr>
            <w:tcW w:w="271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иммунодепрессанты</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BB25A2">
        <w:trPr>
          <w:gridAfter w:val="1"/>
          <w:wAfter w:w="15" w:type="dxa"/>
        </w:trPr>
        <w:tc>
          <w:tcPr>
            <w:tcW w:w="1851"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L04AA</w:t>
            </w:r>
          </w:p>
        </w:tc>
        <w:tc>
          <w:tcPr>
            <w:tcW w:w="2713" w:type="dxa"/>
            <w:tcBorders>
              <w:top w:val="single" w:sz="4" w:space="0" w:color="auto"/>
              <w:left w:val="single" w:sz="4" w:space="0" w:color="auto"/>
              <w:bottom w:val="nil"/>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селективные иммунодепрессанты</w:t>
            </w: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финголимод</w:t>
            </w:r>
          </w:p>
        </w:tc>
        <w:tc>
          <w:tcPr>
            <w:tcW w:w="2693"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tc>
      </w:tr>
      <w:tr w:rsidR="00F84F22" w:rsidRPr="001F69C3" w:rsidTr="00BB25A2">
        <w:trPr>
          <w:gridAfter w:val="1"/>
          <w:wAfter w:w="15" w:type="dxa"/>
        </w:trPr>
        <w:tc>
          <w:tcPr>
            <w:tcW w:w="1851"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single" w:sz="4" w:space="0" w:color="auto"/>
              <w:right w:val="single" w:sz="4" w:space="0" w:color="auto"/>
            </w:tcBorders>
          </w:tcPr>
          <w:p w:rsidR="00F84F22" w:rsidRPr="001F69C3" w:rsidRDefault="00F84F22" w:rsidP="008007DF">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эверолимус</w:t>
            </w:r>
          </w:p>
        </w:tc>
        <w:tc>
          <w:tcPr>
            <w:tcW w:w="2693" w:type="dxa"/>
            <w:tcBorders>
              <w:top w:val="single" w:sz="4" w:space="0" w:color="auto"/>
              <w:left w:val="single" w:sz="4" w:space="0" w:color="auto"/>
              <w:bottom w:val="single" w:sz="4" w:space="0" w:color="auto"/>
              <w:right w:val="single" w:sz="4" w:space="0" w:color="auto"/>
            </w:tcBorders>
            <w:hideMark/>
          </w:tcPr>
          <w:p w:rsidR="00F84F22" w:rsidRPr="001F69C3" w:rsidRDefault="0050366F" w:rsidP="0050366F">
            <w:pPr>
              <w:pStyle w:val="ConsPlusNormal"/>
              <w:ind w:left="139"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F84F22" w:rsidRPr="001F69C3">
              <w:rPr>
                <w:rFonts w:ascii="Times New Roman" w:hAnsi="Times New Roman" w:cs="Times New Roman"/>
                <w:color w:val="000000"/>
                <w:sz w:val="26"/>
                <w:szCs w:val="26"/>
              </w:rPr>
              <w:t>аблетки</w:t>
            </w:r>
          </w:p>
        </w:tc>
      </w:tr>
      <w:tr w:rsidR="00887EF7" w:rsidRPr="001F69C3" w:rsidTr="002058FF">
        <w:trPr>
          <w:gridAfter w:val="1"/>
          <w:wAfter w:w="15" w:type="dxa"/>
        </w:trPr>
        <w:tc>
          <w:tcPr>
            <w:tcW w:w="9644" w:type="dxa"/>
            <w:gridSpan w:val="4"/>
            <w:tcBorders>
              <w:top w:val="single" w:sz="4" w:space="0" w:color="auto"/>
              <w:left w:val="single" w:sz="4" w:space="0" w:color="auto"/>
              <w:bottom w:val="single" w:sz="4" w:space="0" w:color="auto"/>
              <w:right w:val="single" w:sz="4" w:space="0" w:color="auto"/>
            </w:tcBorders>
          </w:tcPr>
          <w:p w:rsidR="00887EF7" w:rsidRPr="001F69C3" w:rsidRDefault="00887EF7"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Хорея  Гентингтона</w:t>
            </w:r>
          </w:p>
        </w:tc>
      </w:tr>
      <w:tr w:rsidR="00F84F22" w:rsidRPr="001F69C3" w:rsidTr="002058FF">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lang w:val="en-US"/>
              </w:rPr>
            </w:pPr>
            <w:r w:rsidRPr="001F69C3">
              <w:rPr>
                <w:rFonts w:ascii="Times New Roman" w:hAnsi="Times New Roman" w:cs="Times New Roman"/>
                <w:color w:val="000000"/>
                <w:sz w:val="26"/>
                <w:szCs w:val="26"/>
                <w:lang w:val="en-US"/>
              </w:rPr>
              <w:t>N</w:t>
            </w:r>
          </w:p>
        </w:tc>
        <w:tc>
          <w:tcPr>
            <w:tcW w:w="2713" w:type="dxa"/>
            <w:tcBorders>
              <w:top w:val="single" w:sz="4" w:space="0" w:color="auto"/>
              <w:left w:val="single" w:sz="4" w:space="0" w:color="auto"/>
              <w:bottom w:val="single" w:sz="4" w:space="0" w:color="auto"/>
              <w:right w:val="single" w:sz="4" w:space="0" w:color="auto"/>
            </w:tcBorders>
          </w:tcPr>
          <w:p w:rsidR="00F84F22" w:rsidRPr="00345C83" w:rsidRDefault="00F84F22" w:rsidP="008007DF">
            <w:pPr>
              <w:shd w:val="clear" w:color="auto" w:fill="FFFFFF"/>
              <w:ind w:left="139"/>
              <w:textAlignment w:val="top"/>
              <w:rPr>
                <w:color w:val="000000"/>
                <w:sz w:val="26"/>
                <w:szCs w:val="26"/>
              </w:rPr>
            </w:pPr>
            <w:r w:rsidRPr="00AB7316">
              <w:rPr>
                <w:sz w:val="26"/>
                <w:szCs w:val="26"/>
              </w:rPr>
              <w:t xml:space="preserve">нервная система </w:t>
            </w:r>
          </w:p>
          <w:p w:rsidR="00F84F22" w:rsidRPr="00345C83" w:rsidRDefault="00F84F22" w:rsidP="008007DF">
            <w:pPr>
              <w:pStyle w:val="ConsPlusNormal"/>
              <w:ind w:left="139" w:firstLine="0"/>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708" w:type="dxa"/>
            <w:gridSpan w:val="2"/>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2058FF">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lang w:val="en-US"/>
              </w:rPr>
            </w:pPr>
            <w:r w:rsidRPr="001F69C3">
              <w:rPr>
                <w:rFonts w:ascii="Times New Roman" w:hAnsi="Times New Roman" w:cs="Times New Roman"/>
                <w:color w:val="000000"/>
                <w:sz w:val="26"/>
                <w:szCs w:val="26"/>
                <w:lang w:val="en-US"/>
              </w:rPr>
              <w:lastRenderedPageBreak/>
              <w:t>N07</w:t>
            </w:r>
          </w:p>
        </w:tc>
        <w:tc>
          <w:tcPr>
            <w:tcW w:w="2713" w:type="dxa"/>
            <w:tcBorders>
              <w:top w:val="single" w:sz="4" w:space="0" w:color="auto"/>
              <w:left w:val="single" w:sz="4" w:space="0" w:color="auto"/>
              <w:bottom w:val="single" w:sz="4" w:space="0" w:color="auto"/>
              <w:right w:val="single" w:sz="4" w:space="0" w:color="auto"/>
            </w:tcBorders>
            <w:hideMark/>
          </w:tcPr>
          <w:p w:rsidR="00F84F22" w:rsidRPr="00345C83" w:rsidRDefault="00F84F22" w:rsidP="008007DF">
            <w:pPr>
              <w:pStyle w:val="ConsPlusNormal"/>
              <w:ind w:left="139" w:firstLine="0"/>
              <w:rPr>
                <w:rFonts w:ascii="Times New Roman" w:hAnsi="Times New Roman" w:cs="Times New Roman"/>
                <w:color w:val="000000"/>
                <w:sz w:val="26"/>
                <w:szCs w:val="26"/>
              </w:rPr>
            </w:pPr>
            <w:r w:rsidRPr="00AB7316">
              <w:rPr>
                <w:rFonts w:ascii="Times New Roman" w:hAnsi="Times New Roman" w:cs="Times New Roman"/>
                <w:sz w:val="26"/>
                <w:szCs w:val="26"/>
              </w:rPr>
              <w:t xml:space="preserve">препараты для лечения заболеваний нервной системы другие </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708" w:type="dxa"/>
            <w:gridSpan w:val="2"/>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2058FF">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lang w:val="en-US"/>
              </w:rPr>
            </w:pPr>
            <w:r w:rsidRPr="001F69C3">
              <w:rPr>
                <w:rFonts w:ascii="Times New Roman" w:hAnsi="Times New Roman" w:cs="Times New Roman"/>
                <w:color w:val="000000"/>
                <w:sz w:val="26"/>
                <w:szCs w:val="26"/>
                <w:lang w:val="en-US"/>
              </w:rPr>
              <w:t>N07X</w:t>
            </w:r>
          </w:p>
        </w:tc>
        <w:tc>
          <w:tcPr>
            <w:tcW w:w="2713" w:type="dxa"/>
            <w:tcBorders>
              <w:top w:val="single" w:sz="4" w:space="0" w:color="auto"/>
              <w:left w:val="single" w:sz="4" w:space="0" w:color="auto"/>
              <w:bottom w:val="single" w:sz="4" w:space="0" w:color="auto"/>
              <w:right w:val="single" w:sz="4" w:space="0" w:color="auto"/>
            </w:tcBorders>
            <w:hideMark/>
          </w:tcPr>
          <w:p w:rsidR="00F84F22" w:rsidRPr="00345C83" w:rsidRDefault="00F84F22" w:rsidP="008007DF">
            <w:pPr>
              <w:pStyle w:val="ConsPlusNormal"/>
              <w:ind w:left="139" w:firstLine="0"/>
              <w:rPr>
                <w:rFonts w:ascii="Times New Roman" w:hAnsi="Times New Roman" w:cs="Times New Roman"/>
                <w:color w:val="000000"/>
                <w:sz w:val="26"/>
                <w:szCs w:val="26"/>
              </w:rPr>
            </w:pPr>
            <w:r w:rsidRPr="00AB7316">
              <w:rPr>
                <w:rFonts w:ascii="Times New Roman" w:hAnsi="Times New Roman" w:cs="Times New Roman"/>
                <w:sz w:val="26"/>
                <w:szCs w:val="26"/>
              </w:rPr>
              <w:t>препараты для лечения заболеваний нервной системы другие</w:t>
            </w:r>
          </w:p>
        </w:tc>
        <w:tc>
          <w:tcPr>
            <w:tcW w:w="2387" w:type="dxa"/>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c>
          <w:tcPr>
            <w:tcW w:w="2708" w:type="dxa"/>
            <w:gridSpan w:val="2"/>
            <w:tcBorders>
              <w:top w:val="single" w:sz="4" w:space="0" w:color="auto"/>
              <w:left w:val="single" w:sz="4" w:space="0" w:color="auto"/>
              <w:bottom w:val="single" w:sz="4" w:space="0" w:color="auto"/>
              <w:right w:val="single" w:sz="4" w:space="0" w:color="auto"/>
            </w:tcBorders>
          </w:tcPr>
          <w:p w:rsidR="00F84F22" w:rsidRPr="001F69C3" w:rsidRDefault="00F84F22" w:rsidP="008007DF">
            <w:pPr>
              <w:pStyle w:val="ConsPlusNormal"/>
              <w:ind w:left="139" w:firstLine="0"/>
              <w:rPr>
                <w:rFonts w:ascii="Times New Roman" w:hAnsi="Times New Roman" w:cs="Times New Roman"/>
                <w:color w:val="000000"/>
                <w:sz w:val="26"/>
                <w:szCs w:val="26"/>
              </w:rPr>
            </w:pPr>
          </w:p>
        </w:tc>
      </w:tr>
      <w:tr w:rsidR="00F84F22" w:rsidRPr="001F69C3" w:rsidTr="002058FF">
        <w:tc>
          <w:tcPr>
            <w:tcW w:w="185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lang w:val="en-US"/>
              </w:rPr>
            </w:pPr>
            <w:r w:rsidRPr="001F69C3">
              <w:rPr>
                <w:rFonts w:ascii="Times New Roman" w:hAnsi="Times New Roman" w:cs="Times New Roman"/>
                <w:color w:val="000000"/>
                <w:sz w:val="26"/>
                <w:szCs w:val="26"/>
                <w:lang w:val="en-US"/>
              </w:rPr>
              <w:t>N07XX</w:t>
            </w:r>
          </w:p>
        </w:tc>
        <w:tc>
          <w:tcPr>
            <w:tcW w:w="2713" w:type="dxa"/>
            <w:tcBorders>
              <w:top w:val="single" w:sz="4" w:space="0" w:color="auto"/>
              <w:left w:val="single" w:sz="4" w:space="0" w:color="auto"/>
              <w:bottom w:val="single" w:sz="4" w:space="0" w:color="auto"/>
              <w:right w:val="single" w:sz="4" w:space="0" w:color="auto"/>
            </w:tcBorders>
            <w:hideMark/>
          </w:tcPr>
          <w:p w:rsidR="00F84F22" w:rsidRPr="00345C83" w:rsidRDefault="00F84F22" w:rsidP="008007DF">
            <w:pPr>
              <w:pStyle w:val="ConsPlusNormal"/>
              <w:ind w:left="139" w:firstLine="0"/>
              <w:rPr>
                <w:rFonts w:ascii="Times New Roman" w:hAnsi="Times New Roman" w:cs="Times New Roman"/>
                <w:color w:val="000000"/>
                <w:sz w:val="26"/>
                <w:szCs w:val="26"/>
              </w:rPr>
            </w:pPr>
            <w:r w:rsidRPr="00AB7316">
              <w:rPr>
                <w:rFonts w:ascii="Times New Roman" w:hAnsi="Times New Roman" w:cs="Times New Roman"/>
                <w:sz w:val="26"/>
                <w:szCs w:val="26"/>
              </w:rPr>
              <w:t xml:space="preserve">препараты для лечения заболеваний нервной системы другие </w:t>
            </w:r>
          </w:p>
        </w:tc>
        <w:tc>
          <w:tcPr>
            <w:tcW w:w="238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тетрабеназин</w:t>
            </w:r>
          </w:p>
        </w:tc>
        <w:tc>
          <w:tcPr>
            <w:tcW w:w="2708" w:type="dxa"/>
            <w:gridSpan w:val="2"/>
            <w:tcBorders>
              <w:top w:val="single" w:sz="4" w:space="0" w:color="auto"/>
              <w:left w:val="single" w:sz="4" w:space="0" w:color="auto"/>
              <w:bottom w:val="single" w:sz="4" w:space="0" w:color="auto"/>
              <w:right w:val="single" w:sz="4" w:space="0" w:color="auto"/>
            </w:tcBorders>
            <w:hideMark/>
          </w:tcPr>
          <w:p w:rsidR="00F84F22" w:rsidRPr="001F69C3" w:rsidRDefault="00F84F22" w:rsidP="008007DF">
            <w:pPr>
              <w:pStyle w:val="ConsPlusNormal"/>
              <w:ind w:left="13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bl>
    <w:p w:rsidR="00F84F22" w:rsidRPr="001F69C3" w:rsidRDefault="009668E9" w:rsidP="00676C5E">
      <w:pPr>
        <w:pStyle w:val="ConsPlusNormal"/>
        <w:spacing w:before="120"/>
        <w:ind w:firstLine="540"/>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Назначение и выписывание</w:t>
      </w:r>
      <w:r w:rsidR="00F84F22" w:rsidRPr="001F69C3">
        <w:rPr>
          <w:rFonts w:ascii="Times New Roman" w:hAnsi="Times New Roman" w:cs="Times New Roman"/>
          <w:color w:val="000000"/>
          <w:sz w:val="26"/>
          <w:szCs w:val="26"/>
        </w:rPr>
        <w:t xml:space="preserve"> лекарственных препаратов осуществляется врачами-специалистами государственного бюджетного учреждения здравоохранения Республики Карелия «Республиканская больница имени </w:t>
      </w:r>
      <w:r w:rsidR="00887EF7">
        <w:rPr>
          <w:rFonts w:ascii="Times New Roman" w:hAnsi="Times New Roman" w:cs="Times New Roman"/>
          <w:color w:val="000000"/>
          <w:sz w:val="26"/>
          <w:szCs w:val="26"/>
        </w:rPr>
        <w:br/>
      </w:r>
      <w:r w:rsidR="00F84F22" w:rsidRPr="001F69C3">
        <w:rPr>
          <w:rFonts w:ascii="Times New Roman" w:hAnsi="Times New Roman" w:cs="Times New Roman"/>
          <w:color w:val="000000"/>
          <w:sz w:val="26"/>
          <w:szCs w:val="26"/>
        </w:rPr>
        <w:t>В.А.</w:t>
      </w:r>
      <w:r w:rsidR="00CF7BA6" w:rsidRPr="001F69C3">
        <w:rPr>
          <w:rFonts w:ascii="Times New Roman" w:hAnsi="Times New Roman" w:cs="Times New Roman"/>
          <w:color w:val="000000"/>
          <w:sz w:val="26"/>
          <w:szCs w:val="26"/>
        </w:rPr>
        <w:t xml:space="preserve"> </w:t>
      </w:r>
      <w:r w:rsidR="00F84F22" w:rsidRPr="001F69C3">
        <w:rPr>
          <w:rFonts w:ascii="Times New Roman" w:hAnsi="Times New Roman" w:cs="Times New Roman"/>
          <w:color w:val="000000"/>
          <w:sz w:val="26"/>
          <w:szCs w:val="26"/>
        </w:rPr>
        <w:t>Баранова», государственного бюджетного учреждения здравоохранения Республики Карелия «Детская республиканская больница»,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больница имени В.А.</w:t>
      </w:r>
      <w:r w:rsidR="00CF7BA6" w:rsidRPr="001F69C3">
        <w:rPr>
          <w:rFonts w:ascii="Times New Roman" w:hAnsi="Times New Roman" w:cs="Times New Roman"/>
          <w:color w:val="000000"/>
          <w:sz w:val="26"/>
          <w:szCs w:val="26"/>
        </w:rPr>
        <w:t xml:space="preserve"> </w:t>
      </w:r>
      <w:r w:rsidR="00F84F22" w:rsidRPr="001F69C3">
        <w:rPr>
          <w:rFonts w:ascii="Times New Roman" w:hAnsi="Times New Roman" w:cs="Times New Roman"/>
          <w:color w:val="000000"/>
          <w:sz w:val="26"/>
          <w:szCs w:val="26"/>
        </w:rPr>
        <w:t>Баранова», государственного бюджетного учреждения здравоохранения Республики Карелия «Детская республиканская больница».</w:t>
      </w:r>
      <w:proofErr w:type="gramEnd"/>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3. </w:t>
      </w:r>
      <w:proofErr w:type="gramStart"/>
      <w:r w:rsidRPr="001F69C3">
        <w:rPr>
          <w:rFonts w:ascii="Times New Roman" w:hAnsi="Times New Roman" w:cs="Times New Roman"/>
          <w:color w:val="000000"/>
          <w:sz w:val="26"/>
          <w:szCs w:val="26"/>
        </w:rPr>
        <w:t xml:space="preserve">Обеспечение граждан лекарственными препаратами для лечения в амбулаторных условиях за счет средств бюджета Республики Карелия осуществляется с пятидесятипроцентной скидкой согласно </w:t>
      </w:r>
      <w:r w:rsidR="009668E9">
        <w:rPr>
          <w:rFonts w:ascii="Times New Roman" w:hAnsi="Times New Roman" w:cs="Times New Roman"/>
          <w:color w:val="000000"/>
          <w:sz w:val="26"/>
          <w:szCs w:val="26"/>
        </w:rPr>
        <w:t>п</w:t>
      </w:r>
      <w:r w:rsidRPr="001F69C3">
        <w:rPr>
          <w:rFonts w:ascii="Times New Roman" w:hAnsi="Times New Roman" w:cs="Times New Roman"/>
          <w:color w:val="000000"/>
          <w:sz w:val="26"/>
          <w:szCs w:val="26"/>
        </w:rPr>
        <w:t>еречню групп населения, при амбулаторном лечении которых лекарственные препараты отпускаются по рецептам врачей с пятидесятипроцентной скидкой, а также малоимущих пенсионеров, не имеющих права на получение государственной социальной помощи в виде набора социальных услуг в соответствии с федеральным законодательством.</w:t>
      </w:r>
      <w:proofErr w:type="gramEnd"/>
    </w:p>
    <w:p w:rsidR="00F84F22" w:rsidRPr="001F69C3" w:rsidRDefault="009668E9" w:rsidP="00F84F22">
      <w:pPr>
        <w:pStyle w:val="ConsPlusNormal"/>
        <w:ind w:firstLine="540"/>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Назначение и выписывание</w:t>
      </w:r>
      <w:r w:rsidR="00F84F22" w:rsidRPr="001F69C3">
        <w:rPr>
          <w:rFonts w:ascii="Times New Roman" w:hAnsi="Times New Roman" w:cs="Times New Roman"/>
          <w:color w:val="000000"/>
          <w:sz w:val="26"/>
          <w:szCs w:val="26"/>
        </w:rPr>
        <w:t xml:space="preserve"> рецептов на лекарственные препараты для обеспечения граждан осуществляется в соответствии со стандартами медицинской помощи врачами-специалистами </w:t>
      </w:r>
      <w:r>
        <w:rPr>
          <w:rFonts w:ascii="Times New Roman" w:hAnsi="Times New Roman" w:cs="Times New Roman"/>
          <w:color w:val="000000"/>
          <w:sz w:val="26"/>
          <w:szCs w:val="26"/>
        </w:rPr>
        <w:t>медицинских организаций, имеющими</w:t>
      </w:r>
      <w:r w:rsidR="00F84F22" w:rsidRPr="001F69C3">
        <w:rPr>
          <w:rFonts w:ascii="Times New Roman" w:hAnsi="Times New Roman" w:cs="Times New Roman"/>
          <w:color w:val="000000"/>
          <w:sz w:val="26"/>
          <w:szCs w:val="26"/>
        </w:rPr>
        <w:t xml:space="preserve"> право </w:t>
      </w:r>
      <w:r>
        <w:rPr>
          <w:rFonts w:ascii="Times New Roman" w:hAnsi="Times New Roman" w:cs="Times New Roman"/>
          <w:color w:val="000000"/>
          <w:sz w:val="26"/>
          <w:szCs w:val="26"/>
        </w:rPr>
        <w:t>выписывания</w:t>
      </w:r>
      <w:r w:rsidR="00F84F22" w:rsidRPr="001F69C3">
        <w:rPr>
          <w:rFonts w:ascii="Times New Roman" w:hAnsi="Times New Roman" w:cs="Times New Roman"/>
          <w:color w:val="000000"/>
          <w:sz w:val="26"/>
          <w:szCs w:val="26"/>
        </w:rPr>
        <w:t xml:space="preserve"> лекарственных препаратов, на рецептурных бланках установленных форм в соответствии с </w:t>
      </w:r>
      <w:r w:rsidR="006A60C6">
        <w:rPr>
          <w:rFonts w:ascii="Times New Roman" w:hAnsi="Times New Roman" w:cs="Times New Roman"/>
          <w:color w:val="000000"/>
          <w:sz w:val="26"/>
          <w:szCs w:val="26"/>
        </w:rPr>
        <w:t>приказом</w:t>
      </w:r>
      <w:r w:rsidR="00F84F22" w:rsidRPr="001F69C3">
        <w:rPr>
          <w:rFonts w:ascii="Times New Roman" w:hAnsi="Times New Roman" w:cs="Times New Roman"/>
          <w:color w:val="000000"/>
          <w:sz w:val="26"/>
          <w:szCs w:val="26"/>
        </w:rPr>
        <w:t xml:space="preserve"> Министерства здравоохранения Российской Федерации от 20 декабря 2012 года </w:t>
      </w:r>
      <w:r w:rsidR="00CF7BA6" w:rsidRPr="001F69C3">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 xml:space="preserve"> 1175н «Об утверждении порядка назначения и выписывания лекарственных препаратов, а также форм рецептурных бланков на лекарственные препараты</w:t>
      </w:r>
      <w:proofErr w:type="gramEnd"/>
      <w:r w:rsidR="00F84F22" w:rsidRPr="001F69C3">
        <w:rPr>
          <w:rFonts w:ascii="Times New Roman" w:hAnsi="Times New Roman" w:cs="Times New Roman"/>
          <w:color w:val="000000"/>
          <w:sz w:val="26"/>
          <w:szCs w:val="26"/>
        </w:rPr>
        <w:t>, порядка оформления указанных бланков, их учета и хранения».</w:t>
      </w:r>
    </w:p>
    <w:p w:rsidR="00F84F22" w:rsidRPr="001F69C3" w:rsidRDefault="00F84F22" w:rsidP="00676C5E">
      <w:pPr>
        <w:pStyle w:val="ConsPlusNormal"/>
        <w:spacing w:after="120"/>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Обеспечение граждан лекарственными препаратами осуществляется по следующему перечню лекарственных препаратов: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8"/>
        <w:gridCol w:w="2602"/>
        <w:gridCol w:w="3238"/>
        <w:gridCol w:w="2667"/>
      </w:tblGrid>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Код АТХ</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Анатомо-терапевтическо-химическая классификация (АТХ)</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9668E9" w:rsidP="00817104">
            <w:pPr>
              <w:pStyle w:val="ConsPlusNormal"/>
              <w:ind w:left="141"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Лекарственная форма</w:t>
            </w: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B</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кровь и система </w:t>
            </w:r>
            <w:r w:rsidRPr="001F69C3">
              <w:rPr>
                <w:rFonts w:ascii="Times New Roman" w:hAnsi="Times New Roman" w:cs="Times New Roman"/>
                <w:color w:val="000000"/>
                <w:sz w:val="26"/>
                <w:szCs w:val="26"/>
              </w:rPr>
              <w:lastRenderedPageBreak/>
              <w:t>кроветворения</w:t>
            </w: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B01</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антитромботические средства</w:t>
            </w: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B01A</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антитромботические средства</w:t>
            </w: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B01AA</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антагонисты витамина K</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варфарин</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B01AC</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антиагреганты</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клопидогрел</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таблетки, </w:t>
            </w:r>
            <w:proofErr w:type="gramStart"/>
            <w:r w:rsidRPr="001F69C3">
              <w:rPr>
                <w:rFonts w:ascii="Times New Roman" w:hAnsi="Times New Roman" w:cs="Times New Roman"/>
                <w:color w:val="000000"/>
                <w:sz w:val="26"/>
                <w:szCs w:val="26"/>
              </w:rPr>
              <w:t>покры</w:t>
            </w:r>
            <w:r w:rsidR="000A6D6A">
              <w:rPr>
                <w:rFonts w:ascii="Times New Roman" w:hAnsi="Times New Roman" w:cs="Times New Roman"/>
                <w:color w:val="000000"/>
                <w:sz w:val="26"/>
                <w:szCs w:val="26"/>
              </w:rPr>
              <w:t>-</w:t>
            </w:r>
            <w:r w:rsidRPr="001F69C3">
              <w:rPr>
                <w:rFonts w:ascii="Times New Roman" w:hAnsi="Times New Roman" w:cs="Times New Roman"/>
                <w:color w:val="000000"/>
                <w:sz w:val="26"/>
                <w:szCs w:val="26"/>
              </w:rPr>
              <w:t>тые</w:t>
            </w:r>
            <w:proofErr w:type="gramEnd"/>
            <w:r w:rsidRPr="001F69C3">
              <w:rPr>
                <w:rFonts w:ascii="Times New Roman" w:hAnsi="Times New Roman" w:cs="Times New Roman"/>
                <w:color w:val="000000"/>
                <w:sz w:val="26"/>
                <w:szCs w:val="26"/>
              </w:rPr>
              <w:t xml:space="preserve"> оболочкой;</w:t>
            </w:r>
          </w:p>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таблетки, </w:t>
            </w:r>
            <w:proofErr w:type="gramStart"/>
            <w:r w:rsidRPr="001F69C3">
              <w:rPr>
                <w:rFonts w:ascii="Times New Roman" w:hAnsi="Times New Roman" w:cs="Times New Roman"/>
                <w:color w:val="000000"/>
                <w:sz w:val="26"/>
                <w:szCs w:val="26"/>
              </w:rPr>
              <w:t>покры</w:t>
            </w:r>
            <w:r w:rsidR="000A6D6A">
              <w:rPr>
                <w:rFonts w:ascii="Times New Roman" w:hAnsi="Times New Roman" w:cs="Times New Roman"/>
                <w:color w:val="000000"/>
                <w:sz w:val="26"/>
                <w:szCs w:val="26"/>
              </w:rPr>
              <w:t>-</w:t>
            </w:r>
            <w:r w:rsidRPr="001F69C3">
              <w:rPr>
                <w:rFonts w:ascii="Times New Roman" w:hAnsi="Times New Roman" w:cs="Times New Roman"/>
                <w:color w:val="000000"/>
                <w:sz w:val="26"/>
                <w:szCs w:val="26"/>
              </w:rPr>
              <w:t>тые</w:t>
            </w:r>
            <w:proofErr w:type="gramEnd"/>
            <w:r w:rsidRPr="001F69C3">
              <w:rPr>
                <w:rFonts w:ascii="Times New Roman" w:hAnsi="Times New Roman" w:cs="Times New Roman"/>
                <w:color w:val="000000"/>
                <w:sz w:val="26"/>
                <w:szCs w:val="26"/>
              </w:rPr>
              <w:t xml:space="preserve"> пленочной оболочкой</w:t>
            </w: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сердечно-сосудистая</w:t>
            </w:r>
            <w:proofErr w:type="gramEnd"/>
            <w:r w:rsidRPr="001F69C3">
              <w:rPr>
                <w:rFonts w:ascii="Times New Roman" w:hAnsi="Times New Roman" w:cs="Times New Roman"/>
                <w:color w:val="000000"/>
                <w:sz w:val="26"/>
                <w:szCs w:val="26"/>
              </w:rPr>
              <w:t xml:space="preserve"> система</w:t>
            </w: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C01</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препараты для лечения заболеваний сердца</w:t>
            </w: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C01BC</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антиаритмические препараты, класс IC</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пропафенон</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tc>
      </w:tr>
      <w:tr w:rsidR="00F84F22" w:rsidRPr="001F69C3" w:rsidTr="00BB25A2">
        <w:tc>
          <w:tcPr>
            <w:tcW w:w="858"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C01BD</w:t>
            </w:r>
          </w:p>
        </w:tc>
        <w:tc>
          <w:tcPr>
            <w:tcW w:w="2602" w:type="dxa"/>
            <w:tcBorders>
              <w:top w:val="single" w:sz="4" w:space="0" w:color="auto"/>
              <w:left w:val="single" w:sz="4" w:space="0" w:color="auto"/>
              <w:bottom w:val="nil"/>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антиаритмические препараты, класс III</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амиодарон</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BB25A2">
        <w:tc>
          <w:tcPr>
            <w:tcW w:w="858"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602" w:type="dxa"/>
            <w:tcBorders>
              <w:top w:val="nil"/>
              <w:left w:val="single" w:sz="4" w:space="0" w:color="auto"/>
              <w:bottom w:val="single" w:sz="4" w:space="0" w:color="auto"/>
              <w:right w:val="single" w:sz="4" w:space="0" w:color="auto"/>
            </w:tcBorders>
          </w:tcPr>
          <w:p w:rsidR="00F84F22" w:rsidRPr="001F69C3" w:rsidRDefault="00F84F22" w:rsidP="00817104">
            <w:pPr>
              <w:pStyle w:val="ConsPlusNormal"/>
              <w:ind w:left="141" w:firstLine="0"/>
              <w:jc w:val="both"/>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изосорбида мононитрат</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капсулы </w:t>
            </w:r>
            <w:proofErr w:type="gramStart"/>
            <w:r w:rsidRPr="001F69C3">
              <w:rPr>
                <w:rFonts w:ascii="Times New Roman" w:hAnsi="Times New Roman" w:cs="Times New Roman"/>
                <w:color w:val="000000"/>
                <w:sz w:val="26"/>
                <w:szCs w:val="26"/>
              </w:rPr>
              <w:t>пролонгирован</w:t>
            </w:r>
            <w:r w:rsidR="000A6D6A">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ного</w:t>
            </w:r>
            <w:proofErr w:type="gramEnd"/>
            <w:r w:rsidRPr="001F69C3">
              <w:rPr>
                <w:rFonts w:ascii="Times New Roman" w:hAnsi="Times New Roman" w:cs="Times New Roman"/>
                <w:color w:val="000000"/>
                <w:sz w:val="26"/>
                <w:szCs w:val="26"/>
              </w:rPr>
              <w:t xml:space="preserve"> действия;</w:t>
            </w:r>
          </w:p>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таблетки </w:t>
            </w:r>
            <w:proofErr w:type="gramStart"/>
            <w:r w:rsidRPr="001F69C3">
              <w:rPr>
                <w:rFonts w:ascii="Times New Roman" w:hAnsi="Times New Roman" w:cs="Times New Roman"/>
                <w:color w:val="000000"/>
                <w:sz w:val="26"/>
                <w:szCs w:val="26"/>
              </w:rPr>
              <w:t>пролонгирован</w:t>
            </w:r>
            <w:r w:rsidR="000A6D6A">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ного</w:t>
            </w:r>
            <w:proofErr w:type="gramEnd"/>
            <w:r w:rsidRPr="001F69C3">
              <w:rPr>
                <w:rFonts w:ascii="Times New Roman" w:hAnsi="Times New Roman" w:cs="Times New Roman"/>
                <w:color w:val="000000"/>
                <w:sz w:val="26"/>
                <w:szCs w:val="26"/>
              </w:rPr>
              <w:t xml:space="preserve"> действия</w:t>
            </w: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C03</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диуретики</w:t>
            </w: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C03A</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тиазидные диуретики</w:t>
            </w: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C03AA</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тиазиды</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6A60C6" w:rsidP="00817104">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г</w:t>
            </w:r>
            <w:r w:rsidR="00F84F22" w:rsidRPr="001F69C3">
              <w:rPr>
                <w:rFonts w:ascii="Times New Roman" w:hAnsi="Times New Roman" w:cs="Times New Roman"/>
                <w:color w:val="000000"/>
                <w:sz w:val="26"/>
                <w:szCs w:val="26"/>
              </w:rPr>
              <w:t>идрохлоротиазид</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C03B</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тиазидоподобные диуретики</w:t>
            </w: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C03BA</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сульфонамиды</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6A60C6" w:rsidP="00817104">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и</w:t>
            </w:r>
            <w:r w:rsidR="00F84F22" w:rsidRPr="001F69C3">
              <w:rPr>
                <w:rFonts w:ascii="Times New Roman" w:hAnsi="Times New Roman" w:cs="Times New Roman"/>
                <w:color w:val="000000"/>
                <w:sz w:val="26"/>
                <w:szCs w:val="26"/>
              </w:rPr>
              <w:t>ндапамид</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таблетки </w:t>
            </w:r>
            <w:proofErr w:type="gramStart"/>
            <w:r w:rsidRPr="001F69C3">
              <w:rPr>
                <w:rFonts w:ascii="Times New Roman" w:hAnsi="Times New Roman" w:cs="Times New Roman"/>
                <w:color w:val="000000"/>
                <w:sz w:val="26"/>
                <w:szCs w:val="26"/>
              </w:rPr>
              <w:t>пролонгирован</w:t>
            </w:r>
            <w:r w:rsidR="000A6D6A">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ного</w:t>
            </w:r>
            <w:proofErr w:type="gramEnd"/>
            <w:r w:rsidRPr="001F69C3">
              <w:rPr>
                <w:rFonts w:ascii="Times New Roman" w:hAnsi="Times New Roman" w:cs="Times New Roman"/>
                <w:color w:val="000000"/>
                <w:sz w:val="26"/>
                <w:szCs w:val="26"/>
              </w:rPr>
              <w:t xml:space="preserve"> действия, покрытые оболочкой</w:t>
            </w: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C03C</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6A60C6" w:rsidP="00817104">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Петлевые</w:t>
            </w:r>
            <w:r>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 xml:space="preserve"> диуретики</w:t>
            </w: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C03CA</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сульфонамиды</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6A60C6" w:rsidP="00817104">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ф</w:t>
            </w:r>
            <w:r w:rsidR="00F84F22" w:rsidRPr="001F69C3">
              <w:rPr>
                <w:rFonts w:ascii="Times New Roman" w:hAnsi="Times New Roman" w:cs="Times New Roman"/>
                <w:color w:val="000000"/>
                <w:sz w:val="26"/>
                <w:szCs w:val="26"/>
              </w:rPr>
              <w:t>уросемид</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C03D</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калийсберегающие диуретики</w:t>
            </w: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r>
    </w:tbl>
    <w:p w:rsidR="002058FF" w:rsidRDefault="002058FF"/>
    <w:p w:rsidR="002058FF" w:rsidRDefault="002058FF"/>
    <w:p w:rsidR="002058FF" w:rsidRDefault="002058FF"/>
    <w:p w:rsidR="002058FF" w:rsidRDefault="002058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8"/>
        <w:gridCol w:w="2602"/>
        <w:gridCol w:w="3775"/>
        <w:gridCol w:w="2130"/>
      </w:tblGrid>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C03DA</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антагонисты альдостерона</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6A60C6" w:rsidP="00817104">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с</w:t>
            </w:r>
            <w:r w:rsidR="00F84F22" w:rsidRPr="001F69C3">
              <w:rPr>
                <w:rFonts w:ascii="Times New Roman" w:hAnsi="Times New Roman" w:cs="Times New Roman"/>
                <w:color w:val="000000"/>
                <w:sz w:val="26"/>
                <w:szCs w:val="26"/>
              </w:rPr>
              <w:t>пиронолактон</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C07</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бета-адрено</w:t>
            </w:r>
            <w:r w:rsidR="00887EF7">
              <w:rPr>
                <w:rFonts w:ascii="Times New Roman" w:hAnsi="Times New Roman" w:cs="Times New Roman"/>
                <w:color w:val="000000"/>
                <w:sz w:val="26"/>
                <w:szCs w:val="26"/>
              </w:rPr>
              <w:t>-</w:t>
            </w:r>
            <w:r w:rsidRPr="001F69C3">
              <w:rPr>
                <w:rFonts w:ascii="Times New Roman" w:hAnsi="Times New Roman" w:cs="Times New Roman"/>
                <w:color w:val="000000"/>
                <w:sz w:val="26"/>
                <w:szCs w:val="26"/>
              </w:rPr>
              <w:t>блокаторы</w:t>
            </w: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C07A</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бета-адрено</w:t>
            </w:r>
            <w:r w:rsidR="00887EF7">
              <w:rPr>
                <w:rFonts w:ascii="Times New Roman" w:hAnsi="Times New Roman" w:cs="Times New Roman"/>
                <w:color w:val="000000"/>
                <w:sz w:val="26"/>
                <w:szCs w:val="26"/>
              </w:rPr>
              <w:t>-</w:t>
            </w:r>
            <w:r w:rsidRPr="001F69C3">
              <w:rPr>
                <w:rFonts w:ascii="Times New Roman" w:hAnsi="Times New Roman" w:cs="Times New Roman"/>
                <w:color w:val="000000"/>
                <w:sz w:val="26"/>
                <w:szCs w:val="26"/>
              </w:rPr>
              <w:t>блокаторы</w:t>
            </w: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C07AA</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неселективные бета-адреноблокаторы</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6A60C6" w:rsidP="00817104">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с</w:t>
            </w:r>
            <w:r w:rsidR="00F84F22" w:rsidRPr="001F69C3">
              <w:rPr>
                <w:rFonts w:ascii="Times New Roman" w:hAnsi="Times New Roman" w:cs="Times New Roman"/>
                <w:color w:val="000000"/>
                <w:sz w:val="26"/>
                <w:szCs w:val="26"/>
              </w:rPr>
              <w:t>оталол</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BB25A2">
        <w:tc>
          <w:tcPr>
            <w:tcW w:w="858"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C07AB</w:t>
            </w:r>
          </w:p>
        </w:tc>
        <w:tc>
          <w:tcPr>
            <w:tcW w:w="2602" w:type="dxa"/>
            <w:tcBorders>
              <w:top w:val="single" w:sz="4" w:space="0" w:color="auto"/>
              <w:left w:val="single" w:sz="4" w:space="0" w:color="auto"/>
              <w:bottom w:val="nil"/>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селективные бета-адреноблокаторы</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6A60C6" w:rsidP="00817104">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б</w:t>
            </w:r>
            <w:r w:rsidR="00F84F22" w:rsidRPr="001F69C3">
              <w:rPr>
                <w:rFonts w:ascii="Times New Roman" w:hAnsi="Times New Roman" w:cs="Times New Roman"/>
                <w:color w:val="000000"/>
                <w:sz w:val="26"/>
                <w:szCs w:val="26"/>
              </w:rPr>
              <w:t>исопролол</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BB25A2">
        <w:tc>
          <w:tcPr>
            <w:tcW w:w="858"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602" w:type="dxa"/>
            <w:tcBorders>
              <w:top w:val="nil"/>
              <w:left w:val="single" w:sz="4" w:space="0" w:color="auto"/>
              <w:bottom w:val="single" w:sz="4" w:space="0" w:color="auto"/>
              <w:right w:val="single" w:sz="4" w:space="0" w:color="auto"/>
            </w:tcBorders>
          </w:tcPr>
          <w:p w:rsidR="00F84F22" w:rsidRPr="001F69C3" w:rsidRDefault="00F84F22" w:rsidP="00817104">
            <w:pPr>
              <w:pStyle w:val="ConsPlusNormal"/>
              <w:ind w:left="141" w:firstLine="0"/>
              <w:jc w:val="both"/>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6A60C6" w:rsidP="00817104">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м</w:t>
            </w:r>
            <w:r w:rsidR="00F84F22" w:rsidRPr="001F69C3">
              <w:rPr>
                <w:rFonts w:ascii="Times New Roman" w:hAnsi="Times New Roman" w:cs="Times New Roman"/>
                <w:color w:val="000000"/>
                <w:sz w:val="26"/>
                <w:szCs w:val="26"/>
              </w:rPr>
              <w:t>етопролол</w:t>
            </w:r>
          </w:p>
        </w:tc>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с замедленным высвобождением, покрытые оболочкой;</w:t>
            </w:r>
          </w:p>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C08</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блокаторы кальциевых каналов</w:t>
            </w: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C08C</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селективные</w:t>
            </w:r>
            <w:proofErr w:type="gramEnd"/>
            <w:r w:rsidRPr="001F69C3">
              <w:rPr>
                <w:rFonts w:ascii="Times New Roman" w:hAnsi="Times New Roman" w:cs="Times New Roman"/>
                <w:color w:val="000000"/>
                <w:sz w:val="26"/>
                <w:szCs w:val="26"/>
              </w:rPr>
              <w:t xml:space="preserve"> блокаторы кальциевых каналов преимущественно с сосудистым эффектом</w:t>
            </w: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C08CA</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дигидропиридина</w:t>
            </w:r>
          </w:p>
        </w:tc>
        <w:tc>
          <w:tcPr>
            <w:tcW w:w="3775" w:type="dxa"/>
            <w:tcBorders>
              <w:top w:val="single" w:sz="4" w:space="0" w:color="auto"/>
              <w:left w:val="single" w:sz="4" w:space="0" w:color="auto"/>
              <w:bottom w:val="single" w:sz="4" w:space="0" w:color="auto"/>
              <w:right w:val="single" w:sz="4" w:space="0" w:color="auto"/>
            </w:tcBorders>
            <w:hideMark/>
          </w:tcPr>
          <w:p w:rsidR="00F84F22" w:rsidRPr="001F69C3" w:rsidRDefault="006A60C6" w:rsidP="00817104">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а</w:t>
            </w:r>
            <w:r w:rsidR="00F84F22" w:rsidRPr="001F69C3">
              <w:rPr>
                <w:rFonts w:ascii="Times New Roman" w:hAnsi="Times New Roman" w:cs="Times New Roman"/>
                <w:color w:val="000000"/>
                <w:sz w:val="26"/>
                <w:szCs w:val="26"/>
              </w:rPr>
              <w:t>млодипин</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C08D</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селективные</w:t>
            </w:r>
            <w:proofErr w:type="gramEnd"/>
            <w:r w:rsidRPr="001F69C3">
              <w:rPr>
                <w:rFonts w:ascii="Times New Roman" w:hAnsi="Times New Roman" w:cs="Times New Roman"/>
                <w:color w:val="000000"/>
                <w:sz w:val="26"/>
                <w:szCs w:val="26"/>
              </w:rPr>
              <w:t xml:space="preserve"> блокаторы кальцие</w:t>
            </w:r>
            <w:r w:rsidR="00887EF7">
              <w:rPr>
                <w:rFonts w:ascii="Times New Roman" w:hAnsi="Times New Roman" w:cs="Times New Roman"/>
                <w:color w:val="000000"/>
                <w:sz w:val="26"/>
                <w:szCs w:val="26"/>
              </w:rPr>
              <w:t>-</w:t>
            </w:r>
            <w:r w:rsidRPr="001F69C3">
              <w:rPr>
                <w:rFonts w:ascii="Times New Roman" w:hAnsi="Times New Roman" w:cs="Times New Roman"/>
                <w:color w:val="000000"/>
                <w:sz w:val="26"/>
                <w:szCs w:val="26"/>
              </w:rPr>
              <w:t>вых каналов с прямым действием на сердце</w:t>
            </w:r>
          </w:p>
        </w:tc>
        <w:tc>
          <w:tcPr>
            <w:tcW w:w="3775" w:type="dxa"/>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c>
          <w:tcPr>
            <w:tcW w:w="2130" w:type="dxa"/>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r>
    </w:tbl>
    <w:p w:rsidR="002058FF" w:rsidRDefault="002058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8"/>
        <w:gridCol w:w="2602"/>
        <w:gridCol w:w="3775"/>
        <w:gridCol w:w="2130"/>
      </w:tblGrid>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C09</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средства, действующие на ренин-ангиотен</w:t>
            </w:r>
            <w:r w:rsidR="00887EF7">
              <w:rPr>
                <w:rFonts w:ascii="Times New Roman" w:hAnsi="Times New Roman" w:cs="Times New Roman"/>
                <w:color w:val="000000"/>
                <w:sz w:val="26"/>
                <w:szCs w:val="26"/>
              </w:rPr>
              <w:t>-</w:t>
            </w:r>
            <w:r w:rsidRPr="001F69C3">
              <w:rPr>
                <w:rFonts w:ascii="Times New Roman" w:hAnsi="Times New Roman" w:cs="Times New Roman"/>
                <w:color w:val="000000"/>
                <w:sz w:val="26"/>
                <w:szCs w:val="26"/>
              </w:rPr>
              <w:t>зиновую систему</w:t>
            </w:r>
          </w:p>
        </w:tc>
        <w:tc>
          <w:tcPr>
            <w:tcW w:w="3775" w:type="dxa"/>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c>
          <w:tcPr>
            <w:tcW w:w="2130" w:type="dxa"/>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C09A</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ингибиторы АПФ</w:t>
            </w:r>
          </w:p>
        </w:tc>
        <w:tc>
          <w:tcPr>
            <w:tcW w:w="3775" w:type="dxa"/>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c>
          <w:tcPr>
            <w:tcW w:w="2130" w:type="dxa"/>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r>
      <w:tr w:rsidR="00F84F22" w:rsidRPr="001F69C3" w:rsidTr="00BB25A2">
        <w:tc>
          <w:tcPr>
            <w:tcW w:w="858"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C09AA</w:t>
            </w:r>
          </w:p>
        </w:tc>
        <w:tc>
          <w:tcPr>
            <w:tcW w:w="2602" w:type="dxa"/>
            <w:tcBorders>
              <w:top w:val="single" w:sz="4" w:space="0" w:color="auto"/>
              <w:left w:val="single" w:sz="4" w:space="0" w:color="auto"/>
              <w:bottom w:val="nil"/>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ингибиторы АПФ</w:t>
            </w:r>
          </w:p>
        </w:tc>
        <w:tc>
          <w:tcPr>
            <w:tcW w:w="3775" w:type="dxa"/>
            <w:tcBorders>
              <w:top w:val="single" w:sz="4" w:space="0" w:color="auto"/>
              <w:left w:val="single" w:sz="4" w:space="0" w:color="auto"/>
              <w:bottom w:val="single" w:sz="4" w:space="0" w:color="auto"/>
              <w:right w:val="single" w:sz="4" w:space="0" w:color="auto"/>
            </w:tcBorders>
            <w:hideMark/>
          </w:tcPr>
          <w:p w:rsidR="00F84F22" w:rsidRPr="001F69C3" w:rsidRDefault="006A60C6" w:rsidP="00817104">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л</w:t>
            </w:r>
            <w:r w:rsidR="00F84F22" w:rsidRPr="001F69C3">
              <w:rPr>
                <w:rFonts w:ascii="Times New Roman" w:hAnsi="Times New Roman" w:cs="Times New Roman"/>
                <w:color w:val="000000"/>
                <w:sz w:val="26"/>
                <w:szCs w:val="26"/>
              </w:rPr>
              <w:t>изиноприл</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BB25A2">
        <w:tc>
          <w:tcPr>
            <w:tcW w:w="858"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602" w:type="dxa"/>
            <w:tcBorders>
              <w:top w:val="nil"/>
              <w:left w:val="single" w:sz="4" w:space="0" w:color="auto"/>
              <w:bottom w:val="single" w:sz="4" w:space="0" w:color="auto"/>
              <w:right w:val="single" w:sz="4" w:space="0" w:color="auto"/>
            </w:tcBorders>
          </w:tcPr>
          <w:p w:rsidR="00F84F22" w:rsidRPr="001F69C3" w:rsidRDefault="00F84F22" w:rsidP="00817104">
            <w:pPr>
              <w:pStyle w:val="ConsPlusNormal"/>
              <w:ind w:left="141" w:firstLine="0"/>
              <w:jc w:val="both"/>
              <w:rPr>
                <w:rFonts w:ascii="Times New Roman" w:hAnsi="Times New Roman" w:cs="Times New Roman"/>
                <w:color w:val="000000"/>
                <w:sz w:val="26"/>
                <w:szCs w:val="26"/>
              </w:rPr>
            </w:pPr>
          </w:p>
        </w:tc>
        <w:tc>
          <w:tcPr>
            <w:tcW w:w="3775" w:type="dxa"/>
            <w:tcBorders>
              <w:top w:val="single" w:sz="4" w:space="0" w:color="auto"/>
              <w:left w:val="single" w:sz="4" w:space="0" w:color="auto"/>
              <w:bottom w:val="single" w:sz="4" w:space="0" w:color="auto"/>
              <w:right w:val="single" w:sz="4" w:space="0" w:color="auto"/>
            </w:tcBorders>
            <w:hideMark/>
          </w:tcPr>
          <w:p w:rsidR="00F84F22" w:rsidRPr="001F69C3" w:rsidRDefault="006A60C6" w:rsidP="00817104">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р</w:t>
            </w:r>
            <w:r w:rsidR="00F84F22" w:rsidRPr="001F69C3">
              <w:rPr>
                <w:rFonts w:ascii="Times New Roman" w:hAnsi="Times New Roman" w:cs="Times New Roman"/>
                <w:color w:val="000000"/>
                <w:sz w:val="26"/>
                <w:szCs w:val="26"/>
              </w:rPr>
              <w:t>амиприл</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C09C</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антагонисты ангиотензина II</w:t>
            </w:r>
          </w:p>
        </w:tc>
        <w:tc>
          <w:tcPr>
            <w:tcW w:w="3775" w:type="dxa"/>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c>
          <w:tcPr>
            <w:tcW w:w="2130" w:type="dxa"/>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C09CA</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антагонисты ангиотензина II</w:t>
            </w:r>
          </w:p>
        </w:tc>
        <w:tc>
          <w:tcPr>
            <w:tcW w:w="3775" w:type="dxa"/>
            <w:tcBorders>
              <w:top w:val="single" w:sz="4" w:space="0" w:color="auto"/>
              <w:left w:val="single" w:sz="4" w:space="0" w:color="auto"/>
              <w:bottom w:val="single" w:sz="4" w:space="0" w:color="auto"/>
              <w:right w:val="single" w:sz="4" w:space="0" w:color="auto"/>
            </w:tcBorders>
            <w:hideMark/>
          </w:tcPr>
          <w:p w:rsidR="00F84F22" w:rsidRPr="001F69C3" w:rsidRDefault="006A60C6" w:rsidP="00817104">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л</w:t>
            </w:r>
            <w:r w:rsidR="00F84F22" w:rsidRPr="001F69C3">
              <w:rPr>
                <w:rFonts w:ascii="Times New Roman" w:hAnsi="Times New Roman" w:cs="Times New Roman"/>
                <w:color w:val="000000"/>
                <w:sz w:val="26"/>
                <w:szCs w:val="26"/>
              </w:rPr>
              <w:t>озартан</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C10</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гиполипидемические средства</w:t>
            </w:r>
          </w:p>
        </w:tc>
        <w:tc>
          <w:tcPr>
            <w:tcW w:w="3775" w:type="dxa"/>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c>
          <w:tcPr>
            <w:tcW w:w="2130" w:type="dxa"/>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C10A</w:t>
            </w:r>
          </w:p>
        </w:tc>
        <w:tc>
          <w:tcPr>
            <w:tcW w:w="260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гиполипидемические средства</w:t>
            </w:r>
          </w:p>
        </w:tc>
        <w:tc>
          <w:tcPr>
            <w:tcW w:w="3775" w:type="dxa"/>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c>
          <w:tcPr>
            <w:tcW w:w="2130" w:type="dxa"/>
            <w:tcBorders>
              <w:top w:val="single" w:sz="4" w:space="0" w:color="auto"/>
              <w:left w:val="single" w:sz="4" w:space="0" w:color="auto"/>
              <w:bottom w:val="single" w:sz="4" w:space="0" w:color="auto"/>
              <w:right w:val="single" w:sz="4" w:space="0" w:color="auto"/>
            </w:tcBorders>
          </w:tcPr>
          <w:p w:rsidR="00F84F22" w:rsidRPr="001F69C3" w:rsidRDefault="00F84F22" w:rsidP="00817104">
            <w:pPr>
              <w:pStyle w:val="ConsPlusNormal"/>
              <w:ind w:left="141" w:firstLine="0"/>
              <w:rPr>
                <w:rFonts w:ascii="Times New Roman" w:hAnsi="Times New Roman" w:cs="Times New Roman"/>
                <w:color w:val="000000"/>
                <w:sz w:val="26"/>
                <w:szCs w:val="26"/>
              </w:rPr>
            </w:pPr>
          </w:p>
        </w:tc>
      </w:tr>
      <w:tr w:rsidR="00F84F22" w:rsidRPr="001F69C3" w:rsidTr="009668E9">
        <w:tc>
          <w:tcPr>
            <w:tcW w:w="85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C10AA</w:t>
            </w:r>
          </w:p>
        </w:tc>
        <w:tc>
          <w:tcPr>
            <w:tcW w:w="2602" w:type="dxa"/>
            <w:tcBorders>
              <w:top w:val="single" w:sz="4" w:space="0" w:color="auto"/>
              <w:left w:val="single" w:sz="4" w:space="0" w:color="auto"/>
              <w:bottom w:val="single" w:sz="4" w:space="0" w:color="auto"/>
              <w:right w:val="single" w:sz="4" w:space="0" w:color="auto"/>
            </w:tcBorders>
            <w:hideMark/>
          </w:tcPr>
          <w:p w:rsidR="00887EF7"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ингибиторы </w:t>
            </w:r>
          </w:p>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ГМГ-КоА-редуктазы</w:t>
            </w:r>
          </w:p>
        </w:tc>
        <w:tc>
          <w:tcPr>
            <w:tcW w:w="3775" w:type="dxa"/>
            <w:tcBorders>
              <w:top w:val="single" w:sz="4" w:space="0" w:color="auto"/>
              <w:left w:val="single" w:sz="4" w:space="0" w:color="auto"/>
              <w:bottom w:val="single" w:sz="4" w:space="0" w:color="auto"/>
              <w:right w:val="single" w:sz="4" w:space="0" w:color="auto"/>
            </w:tcBorders>
            <w:hideMark/>
          </w:tcPr>
          <w:p w:rsidR="00F84F22" w:rsidRPr="001F69C3" w:rsidRDefault="006A60C6" w:rsidP="00817104">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а</w:t>
            </w:r>
            <w:r w:rsidR="00F84F22" w:rsidRPr="001F69C3">
              <w:rPr>
                <w:rFonts w:ascii="Times New Roman" w:hAnsi="Times New Roman" w:cs="Times New Roman"/>
                <w:color w:val="000000"/>
                <w:sz w:val="26"/>
                <w:szCs w:val="26"/>
              </w:rPr>
              <w:t>торвастатин</w:t>
            </w:r>
          </w:p>
        </w:tc>
        <w:tc>
          <w:tcPr>
            <w:tcW w:w="21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p w:rsidR="00F84F22" w:rsidRPr="001F69C3" w:rsidRDefault="00F84F22" w:rsidP="00817104">
            <w:pPr>
              <w:pStyle w:val="ConsPlusNormal"/>
              <w:ind w:left="141"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bl>
    <w:p w:rsidR="00F84F22" w:rsidRPr="001F69C3" w:rsidRDefault="00F84F22" w:rsidP="00CF7BA6">
      <w:pPr>
        <w:pStyle w:val="ConsPlusNormal"/>
        <w:ind w:firstLine="0"/>
        <w:jc w:val="both"/>
        <w:rPr>
          <w:rFonts w:ascii="Times New Roman" w:hAnsi="Times New Roman" w:cs="Times New Roman"/>
          <w:color w:val="000000"/>
          <w:sz w:val="26"/>
          <w:szCs w:val="26"/>
        </w:rPr>
      </w:pPr>
    </w:p>
    <w:p w:rsidR="00F84F22" w:rsidRPr="001F69C3" w:rsidRDefault="00F84F22" w:rsidP="00CF7BA6">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Отпуск лекарственных препаратов осуществляется медицинскими организациями, имеющими лицензию на фармацевтическую деятельность, а также аптечными организациями, заключившими с медицинскими организациями договоры об обеспечении категорий граждан, указанных в настоящем пункте.</w:t>
      </w:r>
    </w:p>
    <w:p w:rsidR="009149E1" w:rsidRDefault="00F84F22" w:rsidP="00CF7BA6">
      <w:pPr>
        <w:pStyle w:val="ConsPlusNormal"/>
        <w:ind w:firstLine="540"/>
        <w:jc w:val="both"/>
        <w:outlineLvl w:val="2"/>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В. Обеспечение граждан лекарственными препаратами и лечебным питанием в рамках реализации ведомственной целевой программы «Обеспечение качественными безопасными лекарственными препаратами детей первых трех лет жизни и детей из многодетных семей в возрасте до 6 лет» </w:t>
      </w:r>
    </w:p>
    <w:p w:rsidR="00F84F22" w:rsidRPr="001F69C3" w:rsidRDefault="009149E1" w:rsidP="00CF7BA6">
      <w:pPr>
        <w:pStyle w:val="ConsPlusNormal"/>
        <w:ind w:firstLine="540"/>
        <w:jc w:val="both"/>
        <w:outlineLvl w:val="2"/>
        <w:rPr>
          <w:rFonts w:ascii="Times New Roman" w:hAnsi="Times New Roman" w:cs="Times New Roman"/>
          <w:color w:val="000000"/>
          <w:sz w:val="26"/>
          <w:szCs w:val="26"/>
        </w:rPr>
      </w:pPr>
      <w:r>
        <w:rPr>
          <w:rFonts w:ascii="Times New Roman" w:hAnsi="Times New Roman" w:cs="Times New Roman"/>
          <w:color w:val="000000"/>
          <w:sz w:val="26"/>
          <w:szCs w:val="26"/>
        </w:rPr>
        <w:t xml:space="preserve">Обеспечение лекарственными препаратами и лечебным питанием детей первых трех лет жизни и детей из многодетных семей в возрасте до 6 лет </w:t>
      </w:r>
      <w:r w:rsidR="00F84F22" w:rsidRPr="001F69C3">
        <w:rPr>
          <w:rFonts w:ascii="Times New Roman" w:hAnsi="Times New Roman" w:cs="Times New Roman"/>
          <w:color w:val="000000"/>
          <w:sz w:val="26"/>
          <w:szCs w:val="26"/>
        </w:rPr>
        <w:t xml:space="preserve">(далее </w:t>
      </w:r>
      <w:r w:rsidR="00CF7BA6" w:rsidRPr="001F69C3">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 xml:space="preserve"> дети) осуществляется при амбулаторном лечении бесплатно за счет средств бюджета Республики Карелия.</w:t>
      </w:r>
    </w:p>
    <w:p w:rsidR="00F84F22" w:rsidRPr="001F69C3" w:rsidRDefault="009149E1" w:rsidP="00F84F22">
      <w:pPr>
        <w:pStyle w:val="ConsPlusNormal"/>
        <w:ind w:firstLine="540"/>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Назначение и выписывание</w:t>
      </w:r>
      <w:r w:rsidR="00F84F22" w:rsidRPr="001F69C3">
        <w:rPr>
          <w:rFonts w:ascii="Times New Roman" w:hAnsi="Times New Roman" w:cs="Times New Roman"/>
          <w:color w:val="000000"/>
          <w:sz w:val="26"/>
          <w:szCs w:val="26"/>
        </w:rPr>
        <w:t xml:space="preserve"> рецептов на лекарственные препараты и лечебное питание для обеспечения детей осуществляется в соответствии со стандартами медицинской помощи врачами-специалистами </w:t>
      </w:r>
      <w:r>
        <w:rPr>
          <w:rFonts w:ascii="Times New Roman" w:hAnsi="Times New Roman" w:cs="Times New Roman"/>
          <w:color w:val="000000"/>
          <w:sz w:val="26"/>
          <w:szCs w:val="26"/>
        </w:rPr>
        <w:t>медицинских организаций, имеющими</w:t>
      </w:r>
      <w:r w:rsidR="00F84F22" w:rsidRPr="001F69C3">
        <w:rPr>
          <w:rFonts w:ascii="Times New Roman" w:hAnsi="Times New Roman" w:cs="Times New Roman"/>
          <w:color w:val="000000"/>
          <w:sz w:val="26"/>
          <w:szCs w:val="26"/>
        </w:rPr>
        <w:t xml:space="preserve"> право </w:t>
      </w:r>
      <w:r>
        <w:rPr>
          <w:rFonts w:ascii="Times New Roman" w:hAnsi="Times New Roman" w:cs="Times New Roman"/>
          <w:color w:val="000000"/>
          <w:sz w:val="26"/>
          <w:szCs w:val="26"/>
        </w:rPr>
        <w:t>выписывания</w:t>
      </w:r>
      <w:r w:rsidR="00F84F22" w:rsidRPr="001F69C3">
        <w:rPr>
          <w:rFonts w:ascii="Times New Roman" w:hAnsi="Times New Roman" w:cs="Times New Roman"/>
          <w:color w:val="000000"/>
          <w:sz w:val="26"/>
          <w:szCs w:val="26"/>
        </w:rPr>
        <w:t xml:space="preserve"> лекарственных препаратов, на рецептурных </w:t>
      </w:r>
      <w:r w:rsidR="00F84F22" w:rsidRPr="001F69C3">
        <w:rPr>
          <w:rFonts w:ascii="Times New Roman" w:hAnsi="Times New Roman" w:cs="Times New Roman"/>
          <w:color w:val="000000"/>
          <w:sz w:val="26"/>
          <w:szCs w:val="26"/>
        </w:rPr>
        <w:lastRenderedPageBreak/>
        <w:t xml:space="preserve">бланках установленных форм в соответствии с </w:t>
      </w:r>
      <w:r w:rsidR="006A60C6">
        <w:rPr>
          <w:rFonts w:ascii="Times New Roman" w:hAnsi="Times New Roman" w:cs="Times New Roman"/>
          <w:color w:val="000000"/>
          <w:sz w:val="26"/>
          <w:szCs w:val="26"/>
        </w:rPr>
        <w:t>приказом</w:t>
      </w:r>
      <w:r w:rsidR="00F84F22" w:rsidRPr="001F69C3">
        <w:rPr>
          <w:rFonts w:ascii="Times New Roman" w:hAnsi="Times New Roman" w:cs="Times New Roman"/>
          <w:color w:val="000000"/>
          <w:sz w:val="26"/>
          <w:szCs w:val="26"/>
        </w:rPr>
        <w:t xml:space="preserve"> Министерства здравоохранения Российской Федерации от 20 декабря 2012 года </w:t>
      </w:r>
      <w:r w:rsidR="00CF7BA6" w:rsidRPr="001F69C3">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 xml:space="preserve"> 1175н «Об утверждении порядка назначения и выписывания лекарственных препаратов, а также форм рецептурных бланков</w:t>
      </w:r>
      <w:proofErr w:type="gramEnd"/>
      <w:r w:rsidR="00F84F22" w:rsidRPr="001F69C3">
        <w:rPr>
          <w:rFonts w:ascii="Times New Roman" w:hAnsi="Times New Roman" w:cs="Times New Roman"/>
          <w:color w:val="000000"/>
          <w:sz w:val="26"/>
          <w:szCs w:val="26"/>
        </w:rPr>
        <w:t xml:space="preserve"> на лекарственные препараты, порядка оформления указанных бланков, их учета и хранения».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Обеспечение детей лекарственными препаратами осуществляется по следующему перечню лекарственных препаратов:</w:t>
      </w:r>
    </w:p>
    <w:p w:rsidR="00F84F22" w:rsidRPr="001F69C3" w:rsidRDefault="00F84F22" w:rsidP="00F84F22">
      <w:pPr>
        <w:pStyle w:val="ConsPlusNormal"/>
        <w:ind w:firstLine="540"/>
        <w:jc w:val="both"/>
        <w:rPr>
          <w:rFonts w:ascii="Times New Roman" w:hAnsi="Times New Roman" w:cs="Times New Roman"/>
          <w:color w:val="000000"/>
          <w:sz w:val="26"/>
          <w:szCs w:val="26"/>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67"/>
        <w:gridCol w:w="2941"/>
        <w:gridCol w:w="2268"/>
        <w:gridCol w:w="2127"/>
      </w:tblGrid>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Код АТХ</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Анатомо-терапевтическо-химическая классификация (АТХ)</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B25A2">
            <w:pPr>
              <w:pStyle w:val="ConsPlusNormal"/>
              <w:ind w:left="106"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Лекарственн</w:t>
            </w:r>
            <w:r w:rsidR="00BB25A2">
              <w:rPr>
                <w:rFonts w:ascii="Times New Roman" w:hAnsi="Times New Roman" w:cs="Times New Roman"/>
                <w:color w:val="000000"/>
                <w:sz w:val="26"/>
                <w:szCs w:val="26"/>
              </w:rPr>
              <w:t>ая</w:t>
            </w:r>
            <w:r w:rsidRPr="001F69C3">
              <w:rPr>
                <w:rFonts w:ascii="Times New Roman" w:hAnsi="Times New Roman" w:cs="Times New Roman"/>
                <w:color w:val="000000"/>
                <w:sz w:val="26"/>
                <w:szCs w:val="26"/>
              </w:rPr>
              <w:t xml:space="preserve"> форм</w:t>
            </w:r>
            <w:r w:rsidR="00BB25A2">
              <w:rPr>
                <w:rFonts w:ascii="Times New Roman" w:hAnsi="Times New Roman" w:cs="Times New Roman"/>
                <w:color w:val="000000"/>
                <w:sz w:val="26"/>
                <w:szCs w:val="26"/>
              </w:rPr>
              <w:t>а</w:t>
            </w:r>
          </w:p>
        </w:tc>
      </w:tr>
      <w:tr w:rsidR="00F84F22" w:rsidRPr="001F69C3" w:rsidTr="009149E1">
        <w:tc>
          <w:tcPr>
            <w:tcW w:w="2167" w:type="dxa"/>
            <w:tcBorders>
              <w:top w:val="single" w:sz="4" w:space="0" w:color="auto"/>
              <w:left w:val="single" w:sz="4" w:space="0" w:color="auto"/>
              <w:bottom w:val="single" w:sz="4" w:space="0" w:color="auto"/>
              <w:right w:val="nil"/>
            </w:tcBorders>
            <w:hideMark/>
          </w:tcPr>
          <w:p w:rsidR="00F84F22" w:rsidRPr="001F69C3" w:rsidRDefault="00F84F22" w:rsidP="00CF7BA6">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Рахит</w:t>
            </w:r>
          </w:p>
        </w:tc>
        <w:tc>
          <w:tcPr>
            <w:tcW w:w="2941" w:type="dxa"/>
            <w:tcBorders>
              <w:left w:val="nil"/>
              <w:right w:val="nil"/>
            </w:tcBorders>
            <w:vAlign w:val="center"/>
            <w:hideMark/>
          </w:tcPr>
          <w:p w:rsidR="00F84F22" w:rsidRPr="001F69C3" w:rsidRDefault="00F84F22" w:rsidP="000A6D6A">
            <w:pPr>
              <w:ind w:left="106" w:firstLine="5"/>
              <w:rPr>
                <w:sz w:val="26"/>
                <w:szCs w:val="26"/>
              </w:rPr>
            </w:pPr>
          </w:p>
        </w:tc>
        <w:tc>
          <w:tcPr>
            <w:tcW w:w="2268" w:type="dxa"/>
            <w:tcBorders>
              <w:left w:val="nil"/>
              <w:right w:val="nil"/>
            </w:tcBorders>
            <w:vAlign w:val="center"/>
            <w:hideMark/>
          </w:tcPr>
          <w:p w:rsidR="00F84F22" w:rsidRPr="001F69C3" w:rsidRDefault="00F84F22" w:rsidP="000A6D6A">
            <w:pPr>
              <w:ind w:left="106" w:firstLine="5"/>
              <w:rPr>
                <w:sz w:val="26"/>
                <w:szCs w:val="26"/>
              </w:rPr>
            </w:pPr>
          </w:p>
        </w:tc>
        <w:tc>
          <w:tcPr>
            <w:tcW w:w="2127" w:type="dxa"/>
            <w:tcBorders>
              <w:left w:val="nil"/>
            </w:tcBorders>
            <w:vAlign w:val="center"/>
            <w:hideMark/>
          </w:tcPr>
          <w:p w:rsidR="00F84F22" w:rsidRPr="001F69C3" w:rsidRDefault="00F84F22" w:rsidP="000A6D6A">
            <w:pPr>
              <w:ind w:left="106" w:firstLine="5"/>
              <w:rPr>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пищеварительный тракт и обмен веществ</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A11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витамины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A11C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витамины A и D, включая их комбинации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A11CC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витамин D и его аналоги</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колекальциферол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капли для приема внутрь</w:t>
            </w:r>
          </w:p>
        </w:tc>
      </w:tr>
      <w:tr w:rsidR="00887EF7" w:rsidRPr="001F69C3" w:rsidTr="00887EF7">
        <w:tc>
          <w:tcPr>
            <w:tcW w:w="9503" w:type="dxa"/>
            <w:gridSpan w:val="4"/>
            <w:tcBorders>
              <w:top w:val="single" w:sz="4" w:space="0" w:color="auto"/>
              <w:left w:val="single" w:sz="4" w:space="0" w:color="auto"/>
              <w:bottom w:val="single" w:sz="4" w:space="0" w:color="auto"/>
            </w:tcBorders>
            <w:hideMark/>
          </w:tcPr>
          <w:p w:rsidR="00887EF7" w:rsidRPr="001F69C3" w:rsidRDefault="00887EF7" w:rsidP="000A6D6A">
            <w:pPr>
              <w:ind w:left="106" w:firstLine="5"/>
              <w:rPr>
                <w:sz w:val="26"/>
                <w:szCs w:val="26"/>
              </w:rPr>
            </w:pPr>
            <w:r w:rsidRPr="001F69C3">
              <w:rPr>
                <w:color w:val="000000"/>
                <w:sz w:val="26"/>
                <w:szCs w:val="26"/>
              </w:rPr>
              <w:t>Железодефицитная анемия</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кровь и система кроветворения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B03</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антианемические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B03A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препараты железа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B03AC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парентеральные препараты трехвалентного железа</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железа (III) гидроксид полимальтозат</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сироп</w:t>
            </w:r>
          </w:p>
        </w:tc>
      </w:tr>
      <w:tr w:rsidR="00F84F22" w:rsidRPr="001F69C3" w:rsidTr="009149E1">
        <w:tc>
          <w:tcPr>
            <w:tcW w:w="2167" w:type="dxa"/>
            <w:tcBorders>
              <w:top w:val="single" w:sz="4" w:space="0" w:color="auto"/>
              <w:left w:val="single" w:sz="4" w:space="0" w:color="auto"/>
              <w:bottom w:val="single" w:sz="4" w:space="0" w:color="auto"/>
              <w:right w:val="nil"/>
            </w:tcBorders>
            <w:hideMark/>
          </w:tcPr>
          <w:p w:rsidR="00F84F22" w:rsidRPr="001F69C3" w:rsidRDefault="00F84F22" w:rsidP="00CF7BA6">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Ринит, евстахеит</w:t>
            </w:r>
          </w:p>
        </w:tc>
        <w:tc>
          <w:tcPr>
            <w:tcW w:w="2941" w:type="dxa"/>
            <w:tcBorders>
              <w:left w:val="nil"/>
              <w:right w:val="nil"/>
            </w:tcBorders>
            <w:vAlign w:val="center"/>
            <w:hideMark/>
          </w:tcPr>
          <w:p w:rsidR="00F84F22" w:rsidRPr="001F69C3" w:rsidRDefault="00F84F22" w:rsidP="000A6D6A">
            <w:pPr>
              <w:ind w:left="106" w:firstLine="5"/>
              <w:rPr>
                <w:sz w:val="26"/>
                <w:szCs w:val="26"/>
              </w:rPr>
            </w:pPr>
          </w:p>
        </w:tc>
        <w:tc>
          <w:tcPr>
            <w:tcW w:w="2268" w:type="dxa"/>
            <w:tcBorders>
              <w:left w:val="nil"/>
              <w:right w:val="nil"/>
            </w:tcBorders>
            <w:vAlign w:val="center"/>
            <w:hideMark/>
          </w:tcPr>
          <w:p w:rsidR="00F84F22" w:rsidRPr="001F69C3" w:rsidRDefault="00F84F22" w:rsidP="000A6D6A">
            <w:pPr>
              <w:ind w:left="106" w:firstLine="5"/>
              <w:rPr>
                <w:sz w:val="26"/>
                <w:szCs w:val="26"/>
              </w:rPr>
            </w:pPr>
          </w:p>
        </w:tc>
        <w:tc>
          <w:tcPr>
            <w:tcW w:w="2127" w:type="dxa"/>
            <w:tcBorders>
              <w:left w:val="nil"/>
            </w:tcBorders>
            <w:vAlign w:val="center"/>
            <w:hideMark/>
          </w:tcPr>
          <w:p w:rsidR="00F84F22" w:rsidRPr="001F69C3" w:rsidRDefault="00F84F22" w:rsidP="000A6D6A">
            <w:pPr>
              <w:ind w:left="106" w:firstLine="5"/>
              <w:rPr>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дыхательная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назальные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R01A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деконгестанты и другие назальные препараты для местного применения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R01AA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адреномиметики</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A40A05" w:rsidP="00A40A05">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к</w:t>
            </w:r>
            <w:r w:rsidR="00F84F22" w:rsidRPr="001F69C3">
              <w:rPr>
                <w:rFonts w:ascii="Times New Roman" w:hAnsi="Times New Roman" w:cs="Times New Roman"/>
                <w:color w:val="000000"/>
                <w:sz w:val="26"/>
                <w:szCs w:val="26"/>
              </w:rPr>
              <w:t>силометазолин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капли назальные</w:t>
            </w:r>
          </w:p>
        </w:tc>
      </w:tr>
      <w:tr w:rsidR="00F84F22" w:rsidRPr="001F69C3" w:rsidTr="009149E1">
        <w:tc>
          <w:tcPr>
            <w:tcW w:w="2167" w:type="dxa"/>
            <w:tcBorders>
              <w:top w:val="single" w:sz="4" w:space="0" w:color="auto"/>
              <w:left w:val="single" w:sz="4" w:space="0" w:color="auto"/>
              <w:bottom w:val="single" w:sz="4" w:space="0" w:color="auto"/>
              <w:right w:val="nil"/>
            </w:tcBorders>
            <w:hideMark/>
          </w:tcPr>
          <w:p w:rsidR="00F84F22" w:rsidRPr="001F69C3" w:rsidRDefault="00F84F22" w:rsidP="00CF7BA6">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Отит</w:t>
            </w:r>
          </w:p>
        </w:tc>
        <w:tc>
          <w:tcPr>
            <w:tcW w:w="2941" w:type="dxa"/>
            <w:tcBorders>
              <w:left w:val="nil"/>
              <w:right w:val="nil"/>
            </w:tcBorders>
            <w:vAlign w:val="center"/>
            <w:hideMark/>
          </w:tcPr>
          <w:p w:rsidR="00F84F22" w:rsidRPr="001F69C3" w:rsidRDefault="00F84F22" w:rsidP="000A6D6A">
            <w:pPr>
              <w:ind w:left="106" w:firstLine="5"/>
              <w:rPr>
                <w:sz w:val="26"/>
                <w:szCs w:val="26"/>
              </w:rPr>
            </w:pPr>
          </w:p>
        </w:tc>
        <w:tc>
          <w:tcPr>
            <w:tcW w:w="2268" w:type="dxa"/>
            <w:tcBorders>
              <w:left w:val="nil"/>
              <w:right w:val="nil"/>
            </w:tcBorders>
            <w:vAlign w:val="center"/>
            <w:hideMark/>
          </w:tcPr>
          <w:p w:rsidR="00F84F22" w:rsidRPr="001F69C3" w:rsidRDefault="00F84F22" w:rsidP="000A6D6A">
            <w:pPr>
              <w:ind w:left="106" w:firstLine="5"/>
              <w:rPr>
                <w:sz w:val="26"/>
                <w:szCs w:val="26"/>
              </w:rPr>
            </w:pPr>
          </w:p>
        </w:tc>
        <w:tc>
          <w:tcPr>
            <w:tcW w:w="2127" w:type="dxa"/>
            <w:tcBorders>
              <w:left w:val="nil"/>
            </w:tcBorders>
            <w:vAlign w:val="center"/>
            <w:hideMark/>
          </w:tcPr>
          <w:p w:rsidR="00F84F22" w:rsidRPr="001F69C3" w:rsidRDefault="00F84F22" w:rsidP="000A6D6A">
            <w:pPr>
              <w:ind w:left="106" w:firstLine="5"/>
              <w:rPr>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противомикробные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антибактериальные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бета-лактамные антибактериальные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J01CA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пенициллины широкого спектра</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амоксициллин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J01CR</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комбинации пенициллинов, включая комбинации с ингибиторами бета-лактамаз</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амоксициллин + клавулановая кислота</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J01D</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бета-лактамные антибактериальные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J01DC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цефалоспорины второго поколения</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цефуроксим</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36A08">
            <w:pPr>
              <w:pStyle w:val="ConsPlusNormal"/>
              <w:spacing w:after="120"/>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гранулы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J01DD</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цефалоспорины третьего поколения</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BB25A2" w:rsidP="00BB25A2">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ц</w:t>
            </w:r>
            <w:r w:rsidR="00F84F22" w:rsidRPr="001F69C3">
              <w:rPr>
                <w:rFonts w:ascii="Times New Roman" w:hAnsi="Times New Roman" w:cs="Times New Roman"/>
                <w:color w:val="000000"/>
                <w:sz w:val="26"/>
                <w:szCs w:val="26"/>
              </w:rPr>
              <w:t>ефиксим</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36A08">
            <w:pPr>
              <w:pStyle w:val="ConsPlusNormal"/>
              <w:spacing w:after="120"/>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гранулы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J01F</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макролиды, линкозамиды и стрептограмины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BB25A2">
        <w:tc>
          <w:tcPr>
            <w:tcW w:w="2167"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J01FA</w:t>
            </w:r>
          </w:p>
        </w:tc>
        <w:tc>
          <w:tcPr>
            <w:tcW w:w="2941" w:type="dxa"/>
            <w:tcBorders>
              <w:top w:val="single" w:sz="4" w:space="0" w:color="auto"/>
              <w:left w:val="single" w:sz="4" w:space="0" w:color="auto"/>
              <w:bottom w:val="nil"/>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макролиды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джозамицин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BB25A2">
        <w:tc>
          <w:tcPr>
            <w:tcW w:w="2167"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941" w:type="dxa"/>
            <w:tcBorders>
              <w:top w:val="nil"/>
              <w:left w:val="single" w:sz="4" w:space="0" w:color="auto"/>
              <w:bottom w:val="single" w:sz="4" w:space="0" w:color="auto"/>
              <w:right w:val="single" w:sz="4" w:space="0" w:color="auto"/>
            </w:tcBorders>
          </w:tcPr>
          <w:p w:rsidR="00F84F22" w:rsidRPr="001F69C3" w:rsidRDefault="00F84F22" w:rsidP="000A6D6A">
            <w:pPr>
              <w:pStyle w:val="ConsPlusNormal"/>
              <w:ind w:left="106" w:firstLine="5"/>
              <w:jc w:val="both"/>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азитромицин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порошок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нервная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анальгетики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анальгетики и антипиретики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анилиды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парацетамол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суспензии для приема внутрь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костно-мышечная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36A08">
            <w:pPr>
              <w:pStyle w:val="ConsPlusNormal"/>
              <w:spacing w:after="120"/>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противовоспалительные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36A08">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нестероидные противовоспалительные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M01AE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пропионовой кислоты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ибупрофен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дыхательная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назальные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R01A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деконгестанты и другие назальные препараты для местного применения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R01AA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адреномиметики</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CD76C2" w:rsidP="00CD76C2">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к</w:t>
            </w:r>
            <w:r w:rsidR="00F84F22" w:rsidRPr="001F69C3">
              <w:rPr>
                <w:rFonts w:ascii="Times New Roman" w:hAnsi="Times New Roman" w:cs="Times New Roman"/>
                <w:color w:val="000000"/>
                <w:sz w:val="26"/>
                <w:szCs w:val="26"/>
              </w:rPr>
              <w:t>силометазолин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капли назальные</w:t>
            </w:r>
          </w:p>
        </w:tc>
      </w:tr>
      <w:tr w:rsidR="00887EF7" w:rsidRPr="001F69C3" w:rsidTr="00887EF7">
        <w:tc>
          <w:tcPr>
            <w:tcW w:w="9503" w:type="dxa"/>
            <w:gridSpan w:val="4"/>
            <w:tcBorders>
              <w:top w:val="single" w:sz="4" w:space="0" w:color="auto"/>
              <w:left w:val="single" w:sz="4" w:space="0" w:color="auto"/>
              <w:bottom w:val="single" w:sz="4" w:space="0" w:color="auto"/>
            </w:tcBorders>
            <w:hideMark/>
          </w:tcPr>
          <w:p w:rsidR="00887EF7" w:rsidRPr="001F69C3" w:rsidRDefault="00887EF7" w:rsidP="000A6D6A">
            <w:pPr>
              <w:ind w:left="106" w:firstLine="5"/>
              <w:rPr>
                <w:sz w:val="26"/>
                <w:szCs w:val="26"/>
              </w:rPr>
            </w:pPr>
            <w:r w:rsidRPr="001F69C3">
              <w:rPr>
                <w:color w:val="000000"/>
                <w:sz w:val="26"/>
                <w:szCs w:val="26"/>
              </w:rPr>
              <w:t>Бронхит</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дыхательная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R05</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D76C2">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противокашлевые препараты и средства для лечения простудных заболеваний</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R05C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отхаркивающие препараты, кроме комбинаций с </w:t>
            </w:r>
            <w:proofErr w:type="gramStart"/>
            <w:r w:rsidRPr="001F69C3">
              <w:rPr>
                <w:rFonts w:ascii="Times New Roman" w:hAnsi="Times New Roman" w:cs="Times New Roman"/>
                <w:color w:val="000000"/>
                <w:sz w:val="26"/>
                <w:szCs w:val="26"/>
              </w:rPr>
              <w:t>противо</w:t>
            </w:r>
            <w:r w:rsidR="00345C83">
              <w:rPr>
                <w:rFonts w:ascii="Times New Roman" w:hAnsi="Times New Roman" w:cs="Times New Roman"/>
                <w:color w:val="000000"/>
                <w:sz w:val="26"/>
                <w:szCs w:val="26"/>
              </w:rPr>
              <w:t>-</w:t>
            </w:r>
            <w:r w:rsidRPr="001F69C3">
              <w:rPr>
                <w:rFonts w:ascii="Times New Roman" w:hAnsi="Times New Roman" w:cs="Times New Roman"/>
                <w:color w:val="000000"/>
                <w:sz w:val="26"/>
                <w:szCs w:val="26"/>
              </w:rPr>
              <w:t>кашлевыми</w:t>
            </w:r>
            <w:proofErr w:type="gramEnd"/>
            <w:r w:rsidRPr="001F69C3">
              <w:rPr>
                <w:rFonts w:ascii="Times New Roman" w:hAnsi="Times New Roman" w:cs="Times New Roman"/>
                <w:color w:val="000000"/>
                <w:sz w:val="26"/>
                <w:szCs w:val="26"/>
              </w:rPr>
              <w:t xml:space="preserve"> средствами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R05CB</w:t>
            </w:r>
          </w:p>
        </w:tc>
        <w:tc>
          <w:tcPr>
            <w:tcW w:w="2941" w:type="dxa"/>
            <w:tcBorders>
              <w:top w:val="single" w:sz="4" w:space="0" w:color="auto"/>
              <w:left w:val="single" w:sz="4" w:space="0" w:color="auto"/>
              <w:bottom w:val="nil"/>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муколитические препараты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CD76C2" w:rsidP="00CD76C2">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а</w:t>
            </w:r>
            <w:r w:rsidR="00F84F22" w:rsidRPr="001F69C3">
              <w:rPr>
                <w:rFonts w:ascii="Times New Roman" w:hAnsi="Times New Roman" w:cs="Times New Roman"/>
                <w:color w:val="000000"/>
                <w:sz w:val="26"/>
                <w:szCs w:val="26"/>
              </w:rPr>
              <w:t>мброксол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приема внутрь;</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приема внутрь и ингаляций</w:t>
            </w:r>
          </w:p>
        </w:tc>
      </w:tr>
      <w:tr w:rsidR="00F84F22" w:rsidRPr="001F69C3" w:rsidTr="009149E1">
        <w:tc>
          <w:tcPr>
            <w:tcW w:w="2167"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941" w:type="dxa"/>
            <w:tcBorders>
              <w:top w:val="nil"/>
              <w:left w:val="single" w:sz="4" w:space="0" w:color="auto"/>
              <w:bottom w:val="single" w:sz="4" w:space="0" w:color="auto"/>
              <w:right w:val="single" w:sz="4" w:space="0" w:color="auto"/>
            </w:tcBorders>
          </w:tcPr>
          <w:p w:rsidR="00F84F22" w:rsidRPr="001F69C3" w:rsidRDefault="00F84F22" w:rsidP="000A6D6A">
            <w:pPr>
              <w:pStyle w:val="ConsPlusNormal"/>
              <w:ind w:left="106" w:firstLine="5"/>
              <w:jc w:val="both"/>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ацетилцистеин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гранулы для приготовления раствора для приема внутрь;</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инъекций и ингаляций</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противомикробные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антибактериальные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бета-лактамные антибактериальные препараты: пенициллины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пенициллины широкого спектра</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амоксициллин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J01CR</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комбинации пенициллинов, включая </w:t>
            </w:r>
            <w:r w:rsidRPr="001F69C3">
              <w:rPr>
                <w:rFonts w:ascii="Times New Roman" w:hAnsi="Times New Roman" w:cs="Times New Roman"/>
                <w:color w:val="000000"/>
                <w:sz w:val="26"/>
                <w:szCs w:val="26"/>
              </w:rPr>
              <w:lastRenderedPageBreak/>
              <w:t>комбинации с ингибиторами бета-лактамаз</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 xml:space="preserve">амоксициллин + клавулановая </w:t>
            </w:r>
            <w:r w:rsidRPr="001F69C3">
              <w:rPr>
                <w:rFonts w:ascii="Times New Roman" w:hAnsi="Times New Roman" w:cs="Times New Roman"/>
                <w:color w:val="000000"/>
                <w:sz w:val="26"/>
                <w:szCs w:val="26"/>
              </w:rPr>
              <w:lastRenderedPageBreak/>
              <w:t>кислота</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таблетки диспергируемые</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J01D</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бета-лактамные антибактериальные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J01DC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цефалоспорины второго поколения</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цефуроксим</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гранулы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J01DD</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цефалоспорины третьего поколения</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B72C0" w:rsidP="00FB72C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ц</w:t>
            </w:r>
            <w:r w:rsidR="00F84F22" w:rsidRPr="001F69C3">
              <w:rPr>
                <w:rFonts w:ascii="Times New Roman" w:hAnsi="Times New Roman" w:cs="Times New Roman"/>
                <w:color w:val="000000"/>
                <w:sz w:val="26"/>
                <w:szCs w:val="26"/>
              </w:rPr>
              <w:t>ефиксим</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гранулы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J01F</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макролиды, линкозамиды и стрептограмины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J01FA</w:t>
            </w:r>
          </w:p>
        </w:tc>
        <w:tc>
          <w:tcPr>
            <w:tcW w:w="2941" w:type="dxa"/>
            <w:tcBorders>
              <w:top w:val="single" w:sz="4" w:space="0" w:color="auto"/>
              <w:left w:val="single" w:sz="4" w:space="0" w:color="auto"/>
              <w:bottom w:val="nil"/>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макролиды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джозамицин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9149E1">
        <w:tc>
          <w:tcPr>
            <w:tcW w:w="2167"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941" w:type="dxa"/>
            <w:tcBorders>
              <w:top w:val="nil"/>
              <w:left w:val="single" w:sz="4" w:space="0" w:color="auto"/>
              <w:bottom w:val="single" w:sz="4" w:space="0" w:color="auto"/>
              <w:right w:val="single" w:sz="4" w:space="0" w:color="auto"/>
            </w:tcBorders>
          </w:tcPr>
          <w:p w:rsidR="00F84F22" w:rsidRPr="001F69C3" w:rsidRDefault="00F84F22" w:rsidP="000A6D6A">
            <w:pPr>
              <w:pStyle w:val="ConsPlusNormal"/>
              <w:ind w:left="106" w:firstLine="5"/>
              <w:jc w:val="both"/>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азитромицин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порошок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нервная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анальгетики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анальгетики и антипиретики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анилиды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парацетамол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суспензии для приема внутрь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костно-мышечная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B72C0">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противовоспалительные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B72C0">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нестероидные </w:t>
            </w:r>
            <w:proofErr w:type="gramStart"/>
            <w:r w:rsidRPr="001F69C3">
              <w:rPr>
                <w:rFonts w:ascii="Times New Roman" w:hAnsi="Times New Roman" w:cs="Times New Roman"/>
                <w:color w:val="000000"/>
                <w:sz w:val="26"/>
                <w:szCs w:val="26"/>
              </w:rPr>
              <w:t>противо</w:t>
            </w:r>
            <w:r w:rsidR="00FB72C0">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воспалительные</w:t>
            </w:r>
            <w:proofErr w:type="gramEnd"/>
            <w:r w:rsidRPr="001F69C3">
              <w:rPr>
                <w:rFonts w:ascii="Times New Roman" w:hAnsi="Times New Roman" w:cs="Times New Roman"/>
                <w:color w:val="000000"/>
                <w:sz w:val="26"/>
                <w:szCs w:val="26"/>
              </w:rPr>
              <w:t xml:space="preserve">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пропионовой кислоты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ибупрофен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w:t>
            </w:r>
          </w:p>
        </w:tc>
      </w:tr>
    </w:tbl>
    <w:p w:rsidR="002058FF" w:rsidRDefault="002058FF"/>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67"/>
        <w:gridCol w:w="2941"/>
        <w:gridCol w:w="2268"/>
        <w:gridCol w:w="2127"/>
      </w:tblGrid>
      <w:tr w:rsidR="00F84F22" w:rsidRPr="001F69C3" w:rsidTr="009149E1">
        <w:tc>
          <w:tcPr>
            <w:tcW w:w="2167" w:type="dxa"/>
            <w:tcBorders>
              <w:top w:val="single" w:sz="4" w:space="0" w:color="auto"/>
              <w:left w:val="single" w:sz="4" w:space="0" w:color="auto"/>
              <w:bottom w:val="single" w:sz="4" w:space="0" w:color="auto"/>
              <w:right w:val="nil"/>
            </w:tcBorders>
            <w:hideMark/>
          </w:tcPr>
          <w:p w:rsidR="00F84F22" w:rsidRPr="001F69C3" w:rsidRDefault="00F84F22" w:rsidP="00CF7BA6">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Пневмония</w:t>
            </w:r>
          </w:p>
        </w:tc>
        <w:tc>
          <w:tcPr>
            <w:tcW w:w="2941" w:type="dxa"/>
            <w:tcBorders>
              <w:left w:val="nil"/>
              <w:right w:val="nil"/>
            </w:tcBorders>
            <w:vAlign w:val="center"/>
            <w:hideMark/>
          </w:tcPr>
          <w:p w:rsidR="00F84F22" w:rsidRPr="001F69C3" w:rsidRDefault="00F84F22" w:rsidP="000A6D6A">
            <w:pPr>
              <w:ind w:left="106" w:firstLine="5"/>
              <w:rPr>
                <w:sz w:val="26"/>
                <w:szCs w:val="26"/>
              </w:rPr>
            </w:pPr>
          </w:p>
        </w:tc>
        <w:tc>
          <w:tcPr>
            <w:tcW w:w="2268" w:type="dxa"/>
            <w:tcBorders>
              <w:left w:val="nil"/>
              <w:right w:val="nil"/>
            </w:tcBorders>
            <w:vAlign w:val="center"/>
            <w:hideMark/>
          </w:tcPr>
          <w:p w:rsidR="00F84F22" w:rsidRPr="001F69C3" w:rsidRDefault="00F84F22" w:rsidP="000A6D6A">
            <w:pPr>
              <w:ind w:left="106" w:firstLine="5"/>
              <w:rPr>
                <w:sz w:val="26"/>
                <w:szCs w:val="26"/>
              </w:rPr>
            </w:pPr>
          </w:p>
        </w:tc>
        <w:tc>
          <w:tcPr>
            <w:tcW w:w="2127" w:type="dxa"/>
            <w:tcBorders>
              <w:left w:val="nil"/>
            </w:tcBorders>
            <w:vAlign w:val="center"/>
            <w:hideMark/>
          </w:tcPr>
          <w:p w:rsidR="00F84F22" w:rsidRPr="001F69C3" w:rsidRDefault="00F84F22" w:rsidP="000A6D6A">
            <w:pPr>
              <w:ind w:left="106" w:firstLine="5"/>
              <w:rPr>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дыхательная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R05</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противокашлевые препараты и средства для лечения простудных заболеваний</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R05C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отхаркивающие </w:t>
            </w:r>
            <w:proofErr w:type="gramStart"/>
            <w:r w:rsidRPr="001F69C3">
              <w:rPr>
                <w:rFonts w:ascii="Times New Roman" w:hAnsi="Times New Roman" w:cs="Times New Roman"/>
                <w:color w:val="000000"/>
                <w:sz w:val="26"/>
                <w:szCs w:val="26"/>
              </w:rPr>
              <w:t>препа</w:t>
            </w:r>
            <w:r w:rsidR="00FB72C0">
              <w:rPr>
                <w:rFonts w:ascii="Times New Roman" w:hAnsi="Times New Roman" w:cs="Times New Roman"/>
                <w:color w:val="000000"/>
                <w:sz w:val="26"/>
                <w:szCs w:val="26"/>
              </w:rPr>
              <w:t>-</w:t>
            </w:r>
            <w:r w:rsidRPr="001F69C3">
              <w:rPr>
                <w:rFonts w:ascii="Times New Roman" w:hAnsi="Times New Roman" w:cs="Times New Roman"/>
                <w:color w:val="000000"/>
                <w:sz w:val="26"/>
                <w:szCs w:val="26"/>
              </w:rPr>
              <w:t>раты</w:t>
            </w:r>
            <w:proofErr w:type="gramEnd"/>
            <w:r w:rsidRPr="001F69C3">
              <w:rPr>
                <w:rFonts w:ascii="Times New Roman" w:hAnsi="Times New Roman" w:cs="Times New Roman"/>
                <w:color w:val="000000"/>
                <w:sz w:val="26"/>
                <w:szCs w:val="26"/>
              </w:rPr>
              <w:t>, кроме комбинаций с противокашлевыми средствами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65832">
        <w:tc>
          <w:tcPr>
            <w:tcW w:w="2167"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R05CB</w:t>
            </w:r>
          </w:p>
        </w:tc>
        <w:tc>
          <w:tcPr>
            <w:tcW w:w="2941" w:type="dxa"/>
            <w:tcBorders>
              <w:top w:val="single" w:sz="4" w:space="0" w:color="auto"/>
              <w:left w:val="single" w:sz="4" w:space="0" w:color="auto"/>
              <w:bottom w:val="nil"/>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муколитические препараты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B542E7" w:rsidP="00B542E7">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а</w:t>
            </w:r>
            <w:r w:rsidR="00F84F22" w:rsidRPr="001F69C3">
              <w:rPr>
                <w:rFonts w:ascii="Times New Roman" w:hAnsi="Times New Roman" w:cs="Times New Roman"/>
                <w:color w:val="000000"/>
                <w:sz w:val="26"/>
                <w:szCs w:val="26"/>
              </w:rPr>
              <w:t>мброксол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приема внутрь;</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приема внутрь и ингаляций;</w:t>
            </w:r>
          </w:p>
        </w:tc>
      </w:tr>
      <w:tr w:rsidR="00F84F22" w:rsidRPr="001F69C3" w:rsidTr="00A65832">
        <w:tc>
          <w:tcPr>
            <w:tcW w:w="2167"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941" w:type="dxa"/>
            <w:tcBorders>
              <w:top w:val="nil"/>
              <w:left w:val="single" w:sz="4" w:space="0" w:color="auto"/>
              <w:bottom w:val="single" w:sz="4" w:space="0" w:color="auto"/>
              <w:right w:val="single" w:sz="4" w:space="0" w:color="auto"/>
            </w:tcBorders>
          </w:tcPr>
          <w:p w:rsidR="00F84F22" w:rsidRPr="001F69C3" w:rsidRDefault="00F84F22" w:rsidP="000A6D6A">
            <w:pPr>
              <w:pStyle w:val="ConsPlusNormal"/>
              <w:ind w:left="106" w:firstLine="5"/>
              <w:jc w:val="both"/>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ацетилцистеин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гранулы для приготовления раствора для приема внутрь;</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инъекций и ингаляций</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противомикробные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антибактериальные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бета-лактамные антибактериальные препараты: пенициллины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пенициллины широкого спектра</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амоксициллин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J01CR</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комбинации пенициллинов, включая комбинации с ингибиторами бета-лактамаз</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амоксициллин + клавулановая кислота</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J01D</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бета-лактамные антибактериальные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J01DC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цефалоспорины второго поколения</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цефуроксим</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гранулы для приготовления суспензии для приема внутрь</w:t>
            </w:r>
          </w:p>
        </w:tc>
      </w:tr>
    </w:tbl>
    <w:p w:rsidR="002058FF" w:rsidRDefault="002058FF"/>
    <w:p w:rsidR="002058FF" w:rsidRDefault="002058FF"/>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67"/>
        <w:gridCol w:w="2941"/>
        <w:gridCol w:w="2268"/>
        <w:gridCol w:w="2127"/>
      </w:tblGrid>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J01F</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макролиды, линкозамиды и стрептограмины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J01FA</w:t>
            </w:r>
          </w:p>
        </w:tc>
        <w:tc>
          <w:tcPr>
            <w:tcW w:w="2941" w:type="dxa"/>
            <w:tcBorders>
              <w:top w:val="single" w:sz="4" w:space="0" w:color="auto"/>
              <w:left w:val="single" w:sz="4" w:space="0" w:color="auto"/>
              <w:bottom w:val="nil"/>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макролиды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джозамицин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9149E1">
        <w:tc>
          <w:tcPr>
            <w:tcW w:w="2167"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941" w:type="dxa"/>
            <w:tcBorders>
              <w:top w:val="nil"/>
              <w:left w:val="single" w:sz="4" w:space="0" w:color="auto"/>
              <w:bottom w:val="single" w:sz="4" w:space="0" w:color="auto"/>
              <w:right w:val="single" w:sz="4" w:space="0" w:color="auto"/>
            </w:tcBorders>
          </w:tcPr>
          <w:p w:rsidR="00F84F22" w:rsidRPr="001F69C3" w:rsidRDefault="00F84F22" w:rsidP="000A6D6A">
            <w:pPr>
              <w:pStyle w:val="ConsPlusNormal"/>
              <w:ind w:left="106" w:firstLine="5"/>
              <w:jc w:val="both"/>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азитромицин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порошок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нервная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анальгетики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анальгетики и антипиретики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анилиды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парацетамол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суспензии для приема внутрь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костно-мышечная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B72C0">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противовоспалительные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B72C0">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нестероидные </w:t>
            </w:r>
            <w:proofErr w:type="gramStart"/>
            <w:r w:rsidRPr="001F69C3">
              <w:rPr>
                <w:rFonts w:ascii="Times New Roman" w:hAnsi="Times New Roman" w:cs="Times New Roman"/>
                <w:color w:val="000000"/>
                <w:sz w:val="26"/>
                <w:szCs w:val="26"/>
              </w:rPr>
              <w:t>противо</w:t>
            </w:r>
            <w:r w:rsidR="00FB72C0">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воспалительные</w:t>
            </w:r>
            <w:proofErr w:type="gramEnd"/>
            <w:r w:rsidRPr="001F69C3">
              <w:rPr>
                <w:rFonts w:ascii="Times New Roman" w:hAnsi="Times New Roman" w:cs="Times New Roman"/>
                <w:color w:val="000000"/>
                <w:sz w:val="26"/>
                <w:szCs w:val="26"/>
              </w:rPr>
              <w:t xml:space="preserve">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пропионовой кислоты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ибупрофен</w:t>
            </w:r>
          </w:p>
        </w:tc>
        <w:tc>
          <w:tcPr>
            <w:tcW w:w="2127" w:type="dxa"/>
            <w:tcBorders>
              <w:top w:val="single" w:sz="4" w:space="0" w:color="auto"/>
              <w:left w:val="single" w:sz="4" w:space="0" w:color="auto"/>
              <w:bottom w:val="single" w:sz="4" w:space="0" w:color="auto"/>
              <w:right w:val="single" w:sz="4" w:space="0" w:color="auto"/>
            </w:tcBorders>
            <w:hideMark/>
          </w:tcPr>
          <w:p w:rsidR="00ED5B34"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суппозитории ректальные (для детей); </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w:t>
            </w:r>
          </w:p>
        </w:tc>
      </w:tr>
      <w:tr w:rsidR="00F84F22" w:rsidRPr="001F69C3" w:rsidTr="009149E1">
        <w:tc>
          <w:tcPr>
            <w:tcW w:w="2167" w:type="dxa"/>
            <w:tcBorders>
              <w:top w:val="single" w:sz="4" w:space="0" w:color="auto"/>
              <w:left w:val="single" w:sz="4" w:space="0" w:color="auto"/>
              <w:bottom w:val="single" w:sz="4" w:space="0" w:color="auto"/>
              <w:right w:val="nil"/>
            </w:tcBorders>
            <w:hideMark/>
          </w:tcPr>
          <w:p w:rsidR="00F84F22" w:rsidRPr="001F69C3" w:rsidRDefault="00F84F22" w:rsidP="00CF7BA6">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Трахеит</w:t>
            </w:r>
          </w:p>
        </w:tc>
        <w:tc>
          <w:tcPr>
            <w:tcW w:w="2941" w:type="dxa"/>
            <w:tcBorders>
              <w:left w:val="nil"/>
              <w:right w:val="nil"/>
            </w:tcBorders>
            <w:vAlign w:val="center"/>
            <w:hideMark/>
          </w:tcPr>
          <w:p w:rsidR="00F84F22" w:rsidRPr="001F69C3" w:rsidRDefault="00F84F22" w:rsidP="000A6D6A">
            <w:pPr>
              <w:ind w:left="106" w:firstLine="5"/>
              <w:rPr>
                <w:sz w:val="26"/>
                <w:szCs w:val="26"/>
              </w:rPr>
            </w:pPr>
          </w:p>
        </w:tc>
        <w:tc>
          <w:tcPr>
            <w:tcW w:w="2268" w:type="dxa"/>
            <w:tcBorders>
              <w:left w:val="nil"/>
              <w:right w:val="nil"/>
            </w:tcBorders>
            <w:vAlign w:val="center"/>
            <w:hideMark/>
          </w:tcPr>
          <w:p w:rsidR="00F84F22" w:rsidRPr="001F69C3" w:rsidRDefault="00F84F22" w:rsidP="000A6D6A">
            <w:pPr>
              <w:ind w:left="106" w:firstLine="5"/>
              <w:rPr>
                <w:sz w:val="26"/>
                <w:szCs w:val="26"/>
              </w:rPr>
            </w:pPr>
          </w:p>
        </w:tc>
        <w:tc>
          <w:tcPr>
            <w:tcW w:w="2127" w:type="dxa"/>
            <w:tcBorders>
              <w:left w:val="nil"/>
            </w:tcBorders>
            <w:vAlign w:val="center"/>
            <w:hideMark/>
          </w:tcPr>
          <w:p w:rsidR="00F84F22" w:rsidRPr="001F69C3" w:rsidRDefault="00F84F22" w:rsidP="000A6D6A">
            <w:pPr>
              <w:ind w:left="106" w:firstLine="5"/>
              <w:rPr>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дыхательная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R05</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B72C0">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противокашлевые препараты и средства для лечения простудных заболеваний</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R05C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отхаркивающие </w:t>
            </w:r>
            <w:proofErr w:type="gramStart"/>
            <w:r w:rsidRPr="001F69C3">
              <w:rPr>
                <w:rFonts w:ascii="Times New Roman" w:hAnsi="Times New Roman" w:cs="Times New Roman"/>
                <w:color w:val="000000"/>
                <w:sz w:val="26"/>
                <w:szCs w:val="26"/>
              </w:rPr>
              <w:t>препа</w:t>
            </w:r>
            <w:r w:rsidR="00FB72C0">
              <w:rPr>
                <w:rFonts w:ascii="Times New Roman" w:hAnsi="Times New Roman" w:cs="Times New Roman"/>
                <w:color w:val="000000"/>
                <w:sz w:val="26"/>
                <w:szCs w:val="26"/>
              </w:rPr>
              <w:t>-</w:t>
            </w:r>
            <w:r w:rsidRPr="001F69C3">
              <w:rPr>
                <w:rFonts w:ascii="Times New Roman" w:hAnsi="Times New Roman" w:cs="Times New Roman"/>
                <w:color w:val="000000"/>
                <w:sz w:val="26"/>
                <w:szCs w:val="26"/>
              </w:rPr>
              <w:t>раты</w:t>
            </w:r>
            <w:proofErr w:type="gramEnd"/>
            <w:r w:rsidRPr="001F69C3">
              <w:rPr>
                <w:rFonts w:ascii="Times New Roman" w:hAnsi="Times New Roman" w:cs="Times New Roman"/>
                <w:color w:val="000000"/>
                <w:sz w:val="26"/>
                <w:szCs w:val="26"/>
              </w:rPr>
              <w:t>, кроме комбинаций с противокашлевыми средствами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2058FF">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R05CB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муколитические препараты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ED5B34" w:rsidP="00ED5B34">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а</w:t>
            </w:r>
            <w:r w:rsidR="00F84F22" w:rsidRPr="001F69C3">
              <w:rPr>
                <w:rFonts w:ascii="Times New Roman" w:hAnsi="Times New Roman" w:cs="Times New Roman"/>
                <w:color w:val="000000"/>
                <w:sz w:val="26"/>
                <w:szCs w:val="26"/>
              </w:rPr>
              <w:t>мброксол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приема внутрь;</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приема внутрь и ингаляций</w:t>
            </w:r>
          </w:p>
        </w:tc>
      </w:tr>
      <w:tr w:rsidR="00F84F22" w:rsidRPr="001F69C3" w:rsidTr="002058FF">
        <w:tc>
          <w:tcPr>
            <w:tcW w:w="2167" w:type="dxa"/>
            <w:tcBorders>
              <w:top w:val="single" w:sz="4" w:space="0" w:color="auto"/>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941"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jc w:val="both"/>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ацетилцистеин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гранулы для приготовления раствора для приема внутрь;</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инъекций и ингаляций</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противомикробные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антибактериальные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бета-лактамные антибактериальные препараты: пенициллины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пенициллины широкого спектра</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амоксициллин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J01CR</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комбинации пенициллинов, включая комбинации с ингибиторами бета-лактамаз</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амоксициллин + клавулановая кислота</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J01D</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бета-лактамные антибактериальные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J01DC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цефалоспорины второго поколения</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цефуроксим</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гранулы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J01DD</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цефалоспорины третьего поколения</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666524" w:rsidP="00666524">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ц</w:t>
            </w:r>
            <w:r w:rsidR="00F84F22" w:rsidRPr="001F69C3">
              <w:rPr>
                <w:rFonts w:ascii="Times New Roman" w:hAnsi="Times New Roman" w:cs="Times New Roman"/>
                <w:color w:val="000000"/>
                <w:sz w:val="26"/>
                <w:szCs w:val="26"/>
              </w:rPr>
              <w:t>ефиксим</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гранулы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J01F</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макролиды, линкозамиды и стрептограмины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J01FA</w:t>
            </w:r>
          </w:p>
        </w:tc>
        <w:tc>
          <w:tcPr>
            <w:tcW w:w="2941" w:type="dxa"/>
            <w:tcBorders>
              <w:top w:val="single" w:sz="4" w:space="0" w:color="auto"/>
              <w:left w:val="single" w:sz="4" w:space="0" w:color="auto"/>
              <w:bottom w:val="nil"/>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макролиды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джозамицин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9149E1">
        <w:tc>
          <w:tcPr>
            <w:tcW w:w="2167"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941" w:type="dxa"/>
            <w:tcBorders>
              <w:top w:val="nil"/>
              <w:left w:val="single" w:sz="4" w:space="0" w:color="auto"/>
              <w:bottom w:val="single" w:sz="4" w:space="0" w:color="auto"/>
              <w:right w:val="single" w:sz="4" w:space="0" w:color="auto"/>
            </w:tcBorders>
          </w:tcPr>
          <w:p w:rsidR="00F84F22" w:rsidRPr="001F69C3" w:rsidRDefault="00F84F22" w:rsidP="000A6D6A">
            <w:pPr>
              <w:pStyle w:val="ConsPlusNormal"/>
              <w:ind w:left="106" w:firstLine="5"/>
              <w:jc w:val="both"/>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азитромицин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порошок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нервная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анальгетики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анальгетики и антипиретики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N02BE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анилиды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парацетамол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суспензии для приема внутрь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костно-мышечная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66524">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противовоспалительные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66524">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нестероидные </w:t>
            </w:r>
            <w:proofErr w:type="gramStart"/>
            <w:r w:rsidRPr="001F69C3">
              <w:rPr>
                <w:rFonts w:ascii="Times New Roman" w:hAnsi="Times New Roman" w:cs="Times New Roman"/>
                <w:color w:val="000000"/>
                <w:sz w:val="26"/>
                <w:szCs w:val="26"/>
              </w:rPr>
              <w:t>противо</w:t>
            </w:r>
            <w:r w:rsidR="00666524">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воспалительные</w:t>
            </w:r>
            <w:proofErr w:type="gramEnd"/>
            <w:r w:rsidRPr="001F69C3">
              <w:rPr>
                <w:rFonts w:ascii="Times New Roman" w:hAnsi="Times New Roman" w:cs="Times New Roman"/>
                <w:color w:val="000000"/>
                <w:sz w:val="26"/>
                <w:szCs w:val="26"/>
              </w:rPr>
              <w:t xml:space="preserve">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пропионовой кислоты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ибупрофен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w:t>
            </w:r>
          </w:p>
        </w:tc>
      </w:tr>
      <w:tr w:rsidR="00570CFE" w:rsidRPr="001F69C3" w:rsidTr="002058FF">
        <w:tc>
          <w:tcPr>
            <w:tcW w:w="9503" w:type="dxa"/>
            <w:gridSpan w:val="4"/>
            <w:tcBorders>
              <w:top w:val="single" w:sz="4" w:space="0" w:color="auto"/>
              <w:left w:val="single" w:sz="4" w:space="0" w:color="auto"/>
              <w:bottom w:val="single" w:sz="4" w:space="0" w:color="auto"/>
            </w:tcBorders>
            <w:hideMark/>
          </w:tcPr>
          <w:p w:rsidR="00570CFE" w:rsidRPr="001F69C3" w:rsidRDefault="00570CFE" w:rsidP="000A6D6A">
            <w:pPr>
              <w:ind w:left="106" w:firstLine="5"/>
              <w:rPr>
                <w:sz w:val="26"/>
                <w:szCs w:val="26"/>
              </w:rPr>
            </w:pPr>
            <w:proofErr w:type="gramStart"/>
            <w:r w:rsidRPr="001F69C3">
              <w:rPr>
                <w:color w:val="000000"/>
                <w:sz w:val="26"/>
                <w:szCs w:val="26"/>
              </w:rPr>
              <w:t>Бронхолегочная дисплазия (в сочетании с тяжелой дыхательной недостаточностью и длительной искусственной вентиляцией легких (более 1 месяца)</w:t>
            </w:r>
            <w:proofErr w:type="gramEnd"/>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противомикробные препараты для </w:t>
            </w:r>
            <w:proofErr w:type="gramStart"/>
            <w:r w:rsidRPr="001F69C3">
              <w:rPr>
                <w:rFonts w:ascii="Times New Roman" w:hAnsi="Times New Roman" w:cs="Times New Roman"/>
                <w:color w:val="000000"/>
                <w:sz w:val="26"/>
                <w:szCs w:val="26"/>
              </w:rPr>
              <w:t>систем</w:t>
            </w:r>
            <w:r w:rsidR="00666524">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ного</w:t>
            </w:r>
            <w:proofErr w:type="gramEnd"/>
            <w:r w:rsidRPr="001F69C3">
              <w:rPr>
                <w:rFonts w:ascii="Times New Roman" w:hAnsi="Times New Roman" w:cs="Times New Roman"/>
                <w:color w:val="000000"/>
                <w:sz w:val="26"/>
                <w:szCs w:val="26"/>
              </w:rPr>
              <w:t xml:space="preserve"> использования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J06</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иммунная сыворотка и иммуноглобулины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J06B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иммуноглобулины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J06BB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иммуноглобулины специфические</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паливизумаб</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раствора для внутримышечного введения</w:t>
            </w:r>
          </w:p>
        </w:tc>
      </w:tr>
      <w:tr w:rsidR="00570CFE" w:rsidRPr="001F69C3" w:rsidTr="002058FF">
        <w:tc>
          <w:tcPr>
            <w:tcW w:w="9503" w:type="dxa"/>
            <w:gridSpan w:val="4"/>
            <w:tcBorders>
              <w:top w:val="single" w:sz="4" w:space="0" w:color="auto"/>
              <w:left w:val="single" w:sz="4" w:space="0" w:color="auto"/>
              <w:bottom w:val="single" w:sz="4" w:space="0" w:color="auto"/>
            </w:tcBorders>
            <w:hideMark/>
          </w:tcPr>
          <w:p w:rsidR="00570CFE" w:rsidRPr="001F69C3" w:rsidRDefault="00570CFE" w:rsidP="000A6D6A">
            <w:pPr>
              <w:ind w:left="106" w:firstLine="5"/>
              <w:rPr>
                <w:sz w:val="26"/>
                <w:szCs w:val="26"/>
              </w:rPr>
            </w:pPr>
            <w:r w:rsidRPr="001F69C3">
              <w:rPr>
                <w:color w:val="000000"/>
                <w:sz w:val="26"/>
                <w:szCs w:val="26"/>
              </w:rPr>
              <w:t>Конъюнктивит, блефарит</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lang w:val="en-US"/>
              </w:rPr>
            </w:pPr>
            <w:r w:rsidRPr="001F69C3">
              <w:rPr>
                <w:rFonts w:ascii="Times New Roman" w:hAnsi="Times New Roman" w:cs="Times New Roman"/>
                <w:color w:val="000000"/>
                <w:sz w:val="26"/>
                <w:szCs w:val="26"/>
                <w:lang w:val="en-US"/>
              </w:rPr>
              <w:t>S</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666524" w:rsidP="00666524">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о</w:t>
            </w:r>
            <w:r w:rsidR="00F84F22" w:rsidRPr="001F69C3">
              <w:rPr>
                <w:rFonts w:ascii="Times New Roman" w:hAnsi="Times New Roman" w:cs="Times New Roman"/>
                <w:color w:val="000000"/>
                <w:sz w:val="26"/>
                <w:szCs w:val="26"/>
              </w:rPr>
              <w:t>рганы чувств</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lang w:val="en-US"/>
              </w:rPr>
            </w:pPr>
            <w:r w:rsidRPr="001F69C3">
              <w:rPr>
                <w:rFonts w:ascii="Times New Roman" w:hAnsi="Times New Roman" w:cs="Times New Roman"/>
                <w:color w:val="000000"/>
                <w:sz w:val="26"/>
                <w:szCs w:val="26"/>
                <w:lang w:val="en-US"/>
              </w:rPr>
              <w:t>S</w:t>
            </w:r>
            <w:r w:rsidRPr="001F69C3">
              <w:rPr>
                <w:rFonts w:ascii="Times New Roman" w:hAnsi="Times New Roman" w:cs="Times New Roman"/>
                <w:color w:val="000000"/>
                <w:sz w:val="26"/>
                <w:szCs w:val="26"/>
              </w:rPr>
              <w:t>0</w:t>
            </w:r>
            <w:r w:rsidRPr="001F69C3">
              <w:rPr>
                <w:rFonts w:ascii="Times New Roman" w:hAnsi="Times New Roman" w:cs="Times New Roman"/>
                <w:color w:val="000000"/>
                <w:sz w:val="26"/>
                <w:szCs w:val="26"/>
                <w:lang w:val="en-US"/>
              </w:rPr>
              <w:t>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666524" w:rsidP="00666524">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о</w:t>
            </w:r>
            <w:r w:rsidR="00F84F22" w:rsidRPr="001F69C3">
              <w:rPr>
                <w:rFonts w:ascii="Times New Roman" w:hAnsi="Times New Roman" w:cs="Times New Roman"/>
                <w:color w:val="000000"/>
                <w:sz w:val="26"/>
                <w:szCs w:val="26"/>
              </w:rPr>
              <w:t>фтальмологические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lang w:val="en-US"/>
              </w:rPr>
              <w:t>S</w:t>
            </w:r>
            <w:r w:rsidRPr="001F69C3">
              <w:rPr>
                <w:rFonts w:ascii="Times New Roman" w:hAnsi="Times New Roman" w:cs="Times New Roman"/>
                <w:color w:val="000000"/>
                <w:sz w:val="26"/>
                <w:szCs w:val="26"/>
              </w:rPr>
              <w:t>0</w:t>
            </w:r>
            <w:r w:rsidRPr="001F69C3">
              <w:rPr>
                <w:rFonts w:ascii="Times New Roman" w:hAnsi="Times New Roman" w:cs="Times New Roman"/>
                <w:color w:val="000000"/>
                <w:sz w:val="26"/>
                <w:szCs w:val="26"/>
                <w:lang w:val="en-US"/>
              </w:rPr>
              <w:t>1</w:t>
            </w:r>
            <w:r w:rsidRPr="001F69C3">
              <w:rPr>
                <w:rFonts w:ascii="Times New Roman" w:hAnsi="Times New Roman" w:cs="Times New Roman"/>
                <w:color w:val="000000"/>
                <w:sz w:val="26"/>
                <w:szCs w:val="26"/>
              </w:rPr>
              <w:t>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666524" w:rsidP="00666524">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п</w:t>
            </w:r>
            <w:r w:rsidR="00F84F22" w:rsidRPr="001F69C3">
              <w:rPr>
                <w:rFonts w:ascii="Times New Roman" w:hAnsi="Times New Roman" w:cs="Times New Roman"/>
                <w:color w:val="000000"/>
                <w:sz w:val="26"/>
                <w:szCs w:val="26"/>
              </w:rPr>
              <w:t xml:space="preserve">ротивомикробные препараты     </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lang w:val="en-US"/>
              </w:rPr>
            </w:pPr>
            <w:r w:rsidRPr="001F69C3">
              <w:rPr>
                <w:rFonts w:ascii="Times New Roman" w:hAnsi="Times New Roman" w:cs="Times New Roman"/>
                <w:color w:val="000000"/>
                <w:sz w:val="26"/>
                <w:szCs w:val="26"/>
                <w:lang w:val="en-US"/>
              </w:rPr>
              <w:t>S</w:t>
            </w:r>
            <w:r w:rsidRPr="001F69C3">
              <w:rPr>
                <w:rFonts w:ascii="Times New Roman" w:hAnsi="Times New Roman" w:cs="Times New Roman"/>
                <w:color w:val="000000"/>
                <w:sz w:val="26"/>
                <w:szCs w:val="26"/>
              </w:rPr>
              <w:t>0</w:t>
            </w:r>
            <w:r w:rsidRPr="001F69C3">
              <w:rPr>
                <w:rFonts w:ascii="Times New Roman" w:hAnsi="Times New Roman" w:cs="Times New Roman"/>
                <w:color w:val="000000"/>
                <w:sz w:val="26"/>
                <w:szCs w:val="26"/>
                <w:lang w:val="en-US"/>
              </w:rPr>
              <w:t>1</w:t>
            </w:r>
            <w:r w:rsidRPr="001F69C3">
              <w:rPr>
                <w:rFonts w:ascii="Times New Roman" w:hAnsi="Times New Roman" w:cs="Times New Roman"/>
                <w:color w:val="000000"/>
                <w:sz w:val="26"/>
                <w:szCs w:val="26"/>
              </w:rPr>
              <w:t>A</w:t>
            </w:r>
            <w:r w:rsidRPr="001F69C3">
              <w:rPr>
                <w:rFonts w:ascii="Times New Roman" w:hAnsi="Times New Roman" w:cs="Times New Roman"/>
                <w:color w:val="000000"/>
                <w:sz w:val="26"/>
                <w:szCs w:val="26"/>
                <w:lang w:val="en-US"/>
              </w:rPr>
              <w:t>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666524" w:rsidP="00666524">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а</w:t>
            </w:r>
            <w:r w:rsidR="00F84F22" w:rsidRPr="001F69C3">
              <w:rPr>
                <w:rFonts w:ascii="Times New Roman" w:hAnsi="Times New Roman" w:cs="Times New Roman"/>
                <w:color w:val="000000"/>
                <w:sz w:val="26"/>
                <w:szCs w:val="26"/>
              </w:rPr>
              <w:t>нтибиотики</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666524" w:rsidP="00666524">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х</w:t>
            </w:r>
            <w:r w:rsidR="00F84F22" w:rsidRPr="001F69C3">
              <w:rPr>
                <w:rFonts w:ascii="Times New Roman" w:hAnsi="Times New Roman" w:cs="Times New Roman"/>
                <w:color w:val="000000"/>
                <w:sz w:val="26"/>
                <w:szCs w:val="26"/>
              </w:rPr>
              <w:t>лорамфеникол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капли глазные, шприц-тюбик</w:t>
            </w:r>
          </w:p>
        </w:tc>
      </w:tr>
      <w:tr w:rsidR="00570CFE" w:rsidRPr="001F69C3" w:rsidTr="002058FF">
        <w:tc>
          <w:tcPr>
            <w:tcW w:w="9503" w:type="dxa"/>
            <w:gridSpan w:val="4"/>
            <w:tcBorders>
              <w:top w:val="single" w:sz="4" w:space="0" w:color="auto"/>
              <w:left w:val="single" w:sz="4" w:space="0" w:color="auto"/>
              <w:bottom w:val="single" w:sz="4" w:space="0" w:color="auto"/>
            </w:tcBorders>
            <w:hideMark/>
          </w:tcPr>
          <w:p w:rsidR="00570CFE" w:rsidRPr="001F69C3" w:rsidRDefault="00570CFE" w:rsidP="000A6D6A">
            <w:pPr>
              <w:ind w:left="106" w:firstLine="5"/>
              <w:rPr>
                <w:sz w:val="26"/>
                <w:szCs w:val="26"/>
              </w:rPr>
            </w:pPr>
            <w:r w:rsidRPr="001F69C3">
              <w:rPr>
                <w:color w:val="000000"/>
                <w:sz w:val="26"/>
                <w:szCs w:val="26"/>
              </w:rPr>
              <w:t>Аллергический ринит</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дыхательная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R06</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антигистаминные средства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bl>
    <w:p w:rsidR="002058FF" w:rsidRDefault="002058FF"/>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67"/>
        <w:gridCol w:w="2941"/>
        <w:gridCol w:w="2268"/>
        <w:gridCol w:w="2127"/>
      </w:tblGrid>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R06A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антигистаминные средства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R06AE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пиперазина</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666524" w:rsidP="00666524">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ц</w:t>
            </w:r>
            <w:r w:rsidR="00F84F22" w:rsidRPr="001F69C3">
              <w:rPr>
                <w:rFonts w:ascii="Times New Roman" w:hAnsi="Times New Roman" w:cs="Times New Roman"/>
                <w:color w:val="000000"/>
                <w:sz w:val="26"/>
                <w:szCs w:val="26"/>
              </w:rPr>
              <w:t>етиризин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капли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дыхательная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назальные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R01A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деконгестанты и другие назальные препараты для местного применения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R01AA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адреномиметики</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666524" w:rsidP="00666524">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к</w:t>
            </w:r>
            <w:r w:rsidR="00F84F22" w:rsidRPr="001F69C3">
              <w:rPr>
                <w:rFonts w:ascii="Times New Roman" w:hAnsi="Times New Roman" w:cs="Times New Roman"/>
                <w:color w:val="000000"/>
                <w:sz w:val="26"/>
                <w:szCs w:val="26"/>
              </w:rPr>
              <w:t>силометазолин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капли назальные</w:t>
            </w:r>
          </w:p>
        </w:tc>
      </w:tr>
      <w:tr w:rsidR="00F84F22" w:rsidRPr="001F69C3" w:rsidTr="009149E1">
        <w:tc>
          <w:tcPr>
            <w:tcW w:w="2167" w:type="dxa"/>
            <w:tcBorders>
              <w:top w:val="single" w:sz="4" w:space="0" w:color="auto"/>
              <w:left w:val="single" w:sz="4" w:space="0" w:color="auto"/>
              <w:bottom w:val="single" w:sz="4" w:space="0" w:color="auto"/>
              <w:right w:val="nil"/>
            </w:tcBorders>
            <w:hideMark/>
          </w:tcPr>
          <w:p w:rsidR="00F84F22" w:rsidRPr="001F69C3" w:rsidRDefault="00F84F22" w:rsidP="00CF7BA6">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Крапивница</w:t>
            </w:r>
          </w:p>
        </w:tc>
        <w:tc>
          <w:tcPr>
            <w:tcW w:w="2941" w:type="dxa"/>
            <w:tcBorders>
              <w:left w:val="nil"/>
              <w:right w:val="nil"/>
            </w:tcBorders>
            <w:vAlign w:val="center"/>
            <w:hideMark/>
          </w:tcPr>
          <w:p w:rsidR="00F84F22" w:rsidRPr="001F69C3" w:rsidRDefault="00F84F22" w:rsidP="000A6D6A">
            <w:pPr>
              <w:ind w:left="106" w:firstLine="5"/>
              <w:rPr>
                <w:sz w:val="26"/>
                <w:szCs w:val="26"/>
              </w:rPr>
            </w:pPr>
          </w:p>
        </w:tc>
        <w:tc>
          <w:tcPr>
            <w:tcW w:w="2268" w:type="dxa"/>
            <w:tcBorders>
              <w:left w:val="nil"/>
              <w:right w:val="nil"/>
            </w:tcBorders>
            <w:vAlign w:val="center"/>
            <w:hideMark/>
          </w:tcPr>
          <w:p w:rsidR="00F84F22" w:rsidRPr="001F69C3" w:rsidRDefault="00F84F22" w:rsidP="000A6D6A">
            <w:pPr>
              <w:ind w:left="106" w:firstLine="5"/>
              <w:rPr>
                <w:sz w:val="26"/>
                <w:szCs w:val="26"/>
              </w:rPr>
            </w:pPr>
          </w:p>
        </w:tc>
        <w:tc>
          <w:tcPr>
            <w:tcW w:w="2127" w:type="dxa"/>
            <w:tcBorders>
              <w:left w:val="nil"/>
            </w:tcBorders>
            <w:vAlign w:val="center"/>
            <w:hideMark/>
          </w:tcPr>
          <w:p w:rsidR="00F84F22" w:rsidRPr="001F69C3" w:rsidRDefault="00F84F22" w:rsidP="000A6D6A">
            <w:pPr>
              <w:ind w:left="106" w:firstLine="5"/>
              <w:rPr>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дыхательная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R06</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антигистаминные средства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R06A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антигистаминные средства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R06AE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пиперазина</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666524" w:rsidP="00666524">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ц</w:t>
            </w:r>
            <w:r w:rsidR="00F84F22" w:rsidRPr="001F69C3">
              <w:rPr>
                <w:rFonts w:ascii="Times New Roman" w:hAnsi="Times New Roman" w:cs="Times New Roman"/>
                <w:color w:val="000000"/>
                <w:sz w:val="26"/>
                <w:szCs w:val="26"/>
              </w:rPr>
              <w:t>етиризин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капли для приема внутрь</w:t>
            </w:r>
          </w:p>
        </w:tc>
      </w:tr>
      <w:tr w:rsidR="00570CFE" w:rsidRPr="001F69C3" w:rsidTr="002058FF">
        <w:tc>
          <w:tcPr>
            <w:tcW w:w="9503" w:type="dxa"/>
            <w:gridSpan w:val="4"/>
            <w:tcBorders>
              <w:top w:val="single" w:sz="4" w:space="0" w:color="auto"/>
              <w:left w:val="single" w:sz="4" w:space="0" w:color="auto"/>
              <w:bottom w:val="single" w:sz="4" w:space="0" w:color="auto"/>
            </w:tcBorders>
            <w:hideMark/>
          </w:tcPr>
          <w:p w:rsidR="00570CFE" w:rsidRPr="001F69C3" w:rsidRDefault="00570CFE" w:rsidP="000A6D6A">
            <w:pPr>
              <w:ind w:left="106" w:firstLine="5"/>
              <w:rPr>
                <w:sz w:val="26"/>
                <w:szCs w:val="26"/>
              </w:rPr>
            </w:pPr>
            <w:r w:rsidRPr="001F69C3">
              <w:rPr>
                <w:color w:val="000000"/>
                <w:sz w:val="26"/>
                <w:szCs w:val="26"/>
              </w:rPr>
              <w:t>Атопический дерматит</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дыхательная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R06</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антигистаминные средства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R06A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антигистаминные средства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R06AE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пиперазина</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666524" w:rsidP="00666524">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ц</w:t>
            </w:r>
            <w:r w:rsidR="00F84F22" w:rsidRPr="001F69C3">
              <w:rPr>
                <w:rFonts w:ascii="Times New Roman" w:hAnsi="Times New Roman" w:cs="Times New Roman"/>
                <w:color w:val="000000"/>
                <w:sz w:val="26"/>
                <w:szCs w:val="26"/>
              </w:rPr>
              <w:t>етиризин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капли для приема внутрь</w:t>
            </w:r>
          </w:p>
        </w:tc>
      </w:tr>
      <w:tr w:rsidR="00570CFE" w:rsidRPr="001F69C3" w:rsidTr="002058FF">
        <w:tc>
          <w:tcPr>
            <w:tcW w:w="9503" w:type="dxa"/>
            <w:gridSpan w:val="4"/>
            <w:tcBorders>
              <w:top w:val="single" w:sz="4" w:space="0" w:color="auto"/>
              <w:left w:val="single" w:sz="4" w:space="0" w:color="auto"/>
              <w:bottom w:val="single" w:sz="4" w:space="0" w:color="auto"/>
            </w:tcBorders>
            <w:hideMark/>
          </w:tcPr>
          <w:p w:rsidR="00570CFE" w:rsidRPr="001F69C3" w:rsidRDefault="00570CFE" w:rsidP="000A6D6A">
            <w:pPr>
              <w:ind w:left="106" w:firstLine="5"/>
              <w:rPr>
                <w:sz w:val="26"/>
                <w:szCs w:val="26"/>
              </w:rPr>
            </w:pPr>
            <w:r w:rsidRPr="001F69C3">
              <w:rPr>
                <w:color w:val="000000"/>
                <w:sz w:val="26"/>
                <w:szCs w:val="26"/>
              </w:rPr>
              <w:t>Аллергический конъюнктивит</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дыхательная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R06</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антигистаминные средства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R06A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антигистаминные средства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R06AE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пиперазина</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666524" w:rsidP="00666524">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ц</w:t>
            </w:r>
            <w:r w:rsidR="00F84F22" w:rsidRPr="001F69C3">
              <w:rPr>
                <w:rFonts w:ascii="Times New Roman" w:hAnsi="Times New Roman" w:cs="Times New Roman"/>
                <w:color w:val="000000"/>
                <w:sz w:val="26"/>
                <w:szCs w:val="26"/>
              </w:rPr>
              <w:t>етиризин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капли для приема внутрь</w:t>
            </w:r>
          </w:p>
        </w:tc>
      </w:tr>
      <w:tr w:rsidR="00F84F22" w:rsidRPr="001F69C3" w:rsidTr="009149E1">
        <w:tc>
          <w:tcPr>
            <w:tcW w:w="2167" w:type="dxa"/>
            <w:tcBorders>
              <w:top w:val="single" w:sz="4" w:space="0" w:color="auto"/>
              <w:left w:val="single" w:sz="4" w:space="0" w:color="auto"/>
              <w:bottom w:val="single" w:sz="4" w:space="0" w:color="auto"/>
              <w:right w:val="nil"/>
            </w:tcBorders>
            <w:hideMark/>
          </w:tcPr>
          <w:p w:rsidR="00F84F22" w:rsidRPr="001F69C3" w:rsidRDefault="00F84F22" w:rsidP="00CF7BA6">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Пиелонефрит</w:t>
            </w:r>
          </w:p>
        </w:tc>
        <w:tc>
          <w:tcPr>
            <w:tcW w:w="2941" w:type="dxa"/>
            <w:tcBorders>
              <w:left w:val="nil"/>
              <w:right w:val="nil"/>
            </w:tcBorders>
            <w:vAlign w:val="center"/>
            <w:hideMark/>
          </w:tcPr>
          <w:p w:rsidR="00F84F22" w:rsidRPr="001F69C3" w:rsidRDefault="00F84F22" w:rsidP="000A6D6A">
            <w:pPr>
              <w:ind w:left="106" w:firstLine="5"/>
              <w:rPr>
                <w:sz w:val="26"/>
                <w:szCs w:val="26"/>
              </w:rPr>
            </w:pPr>
          </w:p>
        </w:tc>
        <w:tc>
          <w:tcPr>
            <w:tcW w:w="2268" w:type="dxa"/>
            <w:tcBorders>
              <w:left w:val="nil"/>
              <w:right w:val="nil"/>
            </w:tcBorders>
            <w:vAlign w:val="center"/>
            <w:hideMark/>
          </w:tcPr>
          <w:p w:rsidR="00F84F22" w:rsidRPr="001F69C3" w:rsidRDefault="00F84F22" w:rsidP="000A6D6A">
            <w:pPr>
              <w:ind w:left="106" w:firstLine="5"/>
              <w:rPr>
                <w:sz w:val="26"/>
                <w:szCs w:val="26"/>
              </w:rPr>
            </w:pPr>
          </w:p>
        </w:tc>
        <w:tc>
          <w:tcPr>
            <w:tcW w:w="2127" w:type="dxa"/>
            <w:tcBorders>
              <w:left w:val="nil"/>
            </w:tcBorders>
            <w:vAlign w:val="center"/>
            <w:hideMark/>
          </w:tcPr>
          <w:p w:rsidR="00F84F22" w:rsidRPr="001F69C3" w:rsidRDefault="00F84F22" w:rsidP="000A6D6A">
            <w:pPr>
              <w:ind w:left="106" w:firstLine="5"/>
              <w:rPr>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противомикробные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bl>
    <w:p w:rsidR="002058FF" w:rsidRDefault="002058FF"/>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67"/>
        <w:gridCol w:w="2941"/>
        <w:gridCol w:w="2268"/>
        <w:gridCol w:w="2127"/>
      </w:tblGrid>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J01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антибактериальные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бета-лактамные антибактериальные препараты: пенициллины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пенициллины широкого спектра</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амоксициллин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нервная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анальгетики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анальгетики и антипиретики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анилиды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парацетамол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суспензии для приема внутрь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tc>
      </w:tr>
      <w:tr w:rsidR="00570CFE" w:rsidRPr="001F69C3" w:rsidTr="002058FF">
        <w:tc>
          <w:tcPr>
            <w:tcW w:w="9503" w:type="dxa"/>
            <w:gridSpan w:val="4"/>
            <w:tcBorders>
              <w:top w:val="single" w:sz="4" w:space="0" w:color="auto"/>
              <w:left w:val="single" w:sz="4" w:space="0" w:color="auto"/>
              <w:bottom w:val="single" w:sz="4" w:space="0" w:color="auto"/>
            </w:tcBorders>
            <w:hideMark/>
          </w:tcPr>
          <w:p w:rsidR="00570CFE" w:rsidRPr="001F69C3" w:rsidRDefault="00570CFE" w:rsidP="000A6D6A">
            <w:pPr>
              <w:ind w:left="106" w:firstLine="5"/>
              <w:rPr>
                <w:sz w:val="26"/>
                <w:szCs w:val="26"/>
              </w:rPr>
            </w:pPr>
            <w:r w:rsidRPr="001F69C3">
              <w:rPr>
                <w:color w:val="000000"/>
                <w:sz w:val="26"/>
                <w:szCs w:val="26"/>
              </w:rPr>
              <w:t>Инфекции мочевыводящих путей</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противомикробные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антибактериальные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бета-лактамные антибактериальные препараты: пенициллины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пенициллины широкого спектра</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амоксициллин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J01CR</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комбинации </w:t>
            </w:r>
            <w:proofErr w:type="gramStart"/>
            <w:r w:rsidRPr="001F69C3">
              <w:rPr>
                <w:rFonts w:ascii="Times New Roman" w:hAnsi="Times New Roman" w:cs="Times New Roman"/>
                <w:color w:val="000000"/>
                <w:sz w:val="26"/>
                <w:szCs w:val="26"/>
              </w:rPr>
              <w:t>пеницил</w:t>
            </w:r>
            <w:r w:rsidR="00B542E7">
              <w:rPr>
                <w:rFonts w:ascii="Times New Roman" w:hAnsi="Times New Roman" w:cs="Times New Roman"/>
                <w:color w:val="000000"/>
                <w:sz w:val="26"/>
                <w:szCs w:val="26"/>
              </w:rPr>
              <w:t>-</w:t>
            </w:r>
            <w:r w:rsidRPr="001F69C3">
              <w:rPr>
                <w:rFonts w:ascii="Times New Roman" w:hAnsi="Times New Roman" w:cs="Times New Roman"/>
                <w:color w:val="000000"/>
                <w:sz w:val="26"/>
                <w:szCs w:val="26"/>
              </w:rPr>
              <w:t>линов</w:t>
            </w:r>
            <w:proofErr w:type="gramEnd"/>
            <w:r w:rsidRPr="001F69C3">
              <w:rPr>
                <w:rFonts w:ascii="Times New Roman" w:hAnsi="Times New Roman" w:cs="Times New Roman"/>
                <w:color w:val="000000"/>
                <w:sz w:val="26"/>
                <w:szCs w:val="26"/>
              </w:rPr>
              <w:t>, включая комби</w:t>
            </w:r>
            <w:r w:rsidR="00B542E7">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нации с ингибиторами бета-лактамаз</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амоксициллин + клавулановая кислота</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J01D</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бета-лактамные антибактериальные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J01DC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цефалоспорины второго поколения</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цефуроксим</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гранулы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J01DD</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цефалоспорины третьего поколения</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0A6D6A">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ц</w:t>
            </w:r>
            <w:r w:rsidR="00F84F22" w:rsidRPr="001F69C3">
              <w:rPr>
                <w:rFonts w:ascii="Times New Roman" w:hAnsi="Times New Roman" w:cs="Times New Roman"/>
                <w:color w:val="000000"/>
                <w:sz w:val="26"/>
                <w:szCs w:val="26"/>
              </w:rPr>
              <w:t>ефиксим</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гранулы для приготовления суспензии для приема внутрь</w:t>
            </w:r>
          </w:p>
        </w:tc>
      </w:tr>
    </w:tbl>
    <w:p w:rsidR="002058FF" w:rsidRDefault="002058FF"/>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67"/>
        <w:gridCol w:w="2941"/>
        <w:gridCol w:w="2268"/>
        <w:gridCol w:w="2127"/>
      </w:tblGrid>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M</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костно-мышечная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66524">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противовоспалительные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66524">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нестероидные </w:t>
            </w:r>
            <w:proofErr w:type="gramStart"/>
            <w:r w:rsidRPr="001F69C3">
              <w:rPr>
                <w:rFonts w:ascii="Times New Roman" w:hAnsi="Times New Roman" w:cs="Times New Roman"/>
                <w:color w:val="000000"/>
                <w:sz w:val="26"/>
                <w:szCs w:val="26"/>
              </w:rPr>
              <w:t>противо</w:t>
            </w:r>
            <w:r w:rsidR="00666524">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воспалительные</w:t>
            </w:r>
            <w:proofErr w:type="gramEnd"/>
            <w:r w:rsidRPr="001F69C3">
              <w:rPr>
                <w:rFonts w:ascii="Times New Roman" w:hAnsi="Times New Roman" w:cs="Times New Roman"/>
                <w:color w:val="000000"/>
                <w:sz w:val="26"/>
                <w:szCs w:val="26"/>
              </w:rPr>
              <w:t xml:space="preserve">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пропионовой кислоты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ибупрофен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нервная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анальгетики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анальгетики и антипиретики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анилиды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парацетамол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суспензии для приема внутрь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tc>
      </w:tr>
      <w:tr w:rsidR="00F84F22" w:rsidRPr="001F69C3" w:rsidTr="009149E1">
        <w:tc>
          <w:tcPr>
            <w:tcW w:w="2167" w:type="dxa"/>
            <w:tcBorders>
              <w:top w:val="single" w:sz="4" w:space="0" w:color="auto"/>
              <w:left w:val="single" w:sz="4" w:space="0" w:color="auto"/>
              <w:bottom w:val="single" w:sz="4" w:space="0" w:color="auto"/>
              <w:right w:val="nil"/>
            </w:tcBorders>
            <w:hideMark/>
          </w:tcPr>
          <w:p w:rsidR="00F84F22" w:rsidRPr="001F69C3" w:rsidRDefault="00F84F22" w:rsidP="00CF7BA6">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Тонзиллит</w:t>
            </w:r>
          </w:p>
        </w:tc>
        <w:tc>
          <w:tcPr>
            <w:tcW w:w="2941" w:type="dxa"/>
            <w:tcBorders>
              <w:left w:val="nil"/>
              <w:right w:val="nil"/>
            </w:tcBorders>
            <w:vAlign w:val="center"/>
            <w:hideMark/>
          </w:tcPr>
          <w:p w:rsidR="00F84F22" w:rsidRPr="001F69C3" w:rsidRDefault="00F84F22" w:rsidP="000A6D6A">
            <w:pPr>
              <w:ind w:left="106" w:firstLine="5"/>
              <w:rPr>
                <w:sz w:val="26"/>
                <w:szCs w:val="26"/>
              </w:rPr>
            </w:pPr>
          </w:p>
        </w:tc>
        <w:tc>
          <w:tcPr>
            <w:tcW w:w="2268" w:type="dxa"/>
            <w:tcBorders>
              <w:left w:val="nil"/>
              <w:right w:val="nil"/>
            </w:tcBorders>
            <w:vAlign w:val="center"/>
            <w:hideMark/>
          </w:tcPr>
          <w:p w:rsidR="00F84F22" w:rsidRPr="001F69C3" w:rsidRDefault="00F84F22" w:rsidP="000A6D6A">
            <w:pPr>
              <w:ind w:left="106" w:firstLine="5"/>
              <w:rPr>
                <w:sz w:val="26"/>
                <w:szCs w:val="26"/>
              </w:rPr>
            </w:pPr>
          </w:p>
        </w:tc>
        <w:tc>
          <w:tcPr>
            <w:tcW w:w="2127" w:type="dxa"/>
            <w:tcBorders>
              <w:left w:val="nil"/>
            </w:tcBorders>
            <w:vAlign w:val="center"/>
            <w:hideMark/>
          </w:tcPr>
          <w:p w:rsidR="00F84F22" w:rsidRPr="001F69C3" w:rsidRDefault="00F84F22" w:rsidP="000A6D6A">
            <w:pPr>
              <w:ind w:left="106" w:firstLine="5"/>
              <w:rPr>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противомикробные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антибактериальные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бета-лактамные </w:t>
            </w:r>
            <w:proofErr w:type="gramStart"/>
            <w:r w:rsidRPr="001F69C3">
              <w:rPr>
                <w:rFonts w:ascii="Times New Roman" w:hAnsi="Times New Roman" w:cs="Times New Roman"/>
                <w:color w:val="000000"/>
                <w:sz w:val="26"/>
                <w:szCs w:val="26"/>
              </w:rPr>
              <w:t>антибак</w:t>
            </w:r>
            <w:r w:rsidR="00B542E7">
              <w:rPr>
                <w:rFonts w:ascii="Times New Roman" w:hAnsi="Times New Roman" w:cs="Times New Roman"/>
                <w:color w:val="000000"/>
                <w:sz w:val="26"/>
                <w:szCs w:val="26"/>
              </w:rPr>
              <w:t>-</w:t>
            </w:r>
            <w:r w:rsidRPr="001F69C3">
              <w:rPr>
                <w:rFonts w:ascii="Times New Roman" w:hAnsi="Times New Roman" w:cs="Times New Roman"/>
                <w:color w:val="000000"/>
                <w:sz w:val="26"/>
                <w:szCs w:val="26"/>
              </w:rPr>
              <w:t>териальные</w:t>
            </w:r>
            <w:proofErr w:type="gramEnd"/>
            <w:r w:rsidRPr="001F69C3">
              <w:rPr>
                <w:rFonts w:ascii="Times New Roman" w:hAnsi="Times New Roman" w:cs="Times New Roman"/>
                <w:color w:val="000000"/>
                <w:sz w:val="26"/>
                <w:szCs w:val="26"/>
              </w:rPr>
              <w:t xml:space="preserve"> препараты: пенициллины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пенициллины широкого спектра</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амоксициллин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J01CR</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комбинации </w:t>
            </w:r>
            <w:proofErr w:type="gramStart"/>
            <w:r w:rsidRPr="001F69C3">
              <w:rPr>
                <w:rFonts w:ascii="Times New Roman" w:hAnsi="Times New Roman" w:cs="Times New Roman"/>
                <w:color w:val="000000"/>
                <w:sz w:val="26"/>
                <w:szCs w:val="26"/>
              </w:rPr>
              <w:t>пеницил</w:t>
            </w:r>
            <w:r w:rsidR="00B542E7">
              <w:rPr>
                <w:rFonts w:ascii="Times New Roman" w:hAnsi="Times New Roman" w:cs="Times New Roman"/>
                <w:color w:val="000000"/>
                <w:sz w:val="26"/>
                <w:szCs w:val="26"/>
              </w:rPr>
              <w:t>-</w:t>
            </w:r>
            <w:r w:rsidRPr="001F69C3">
              <w:rPr>
                <w:rFonts w:ascii="Times New Roman" w:hAnsi="Times New Roman" w:cs="Times New Roman"/>
                <w:color w:val="000000"/>
                <w:sz w:val="26"/>
                <w:szCs w:val="26"/>
              </w:rPr>
              <w:t>линов</w:t>
            </w:r>
            <w:proofErr w:type="gramEnd"/>
            <w:r w:rsidRPr="001F69C3">
              <w:rPr>
                <w:rFonts w:ascii="Times New Roman" w:hAnsi="Times New Roman" w:cs="Times New Roman"/>
                <w:color w:val="000000"/>
                <w:sz w:val="26"/>
                <w:szCs w:val="26"/>
              </w:rPr>
              <w:t>, включая комби</w:t>
            </w:r>
            <w:r w:rsidR="00B542E7">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нации с ингибиторами бета-лактамаз</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амоксициллин + клавулановая кислота</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J01D</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бета-лактамные антибактериальные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J01DC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цефалоспорины второго поколения</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цефуроксим</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гранулы для приготовления суспензии для приема внутрь</w:t>
            </w:r>
          </w:p>
        </w:tc>
      </w:tr>
    </w:tbl>
    <w:p w:rsidR="002058FF" w:rsidRDefault="002058FF"/>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67"/>
        <w:gridCol w:w="2941"/>
        <w:gridCol w:w="2268"/>
        <w:gridCol w:w="2127"/>
      </w:tblGrid>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J01DD</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цефалоспорины третьего поколения</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0A6D6A">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ц</w:t>
            </w:r>
            <w:r w:rsidR="00F84F22" w:rsidRPr="001F69C3">
              <w:rPr>
                <w:rFonts w:ascii="Times New Roman" w:hAnsi="Times New Roman" w:cs="Times New Roman"/>
                <w:color w:val="000000"/>
                <w:sz w:val="26"/>
                <w:szCs w:val="26"/>
              </w:rPr>
              <w:t>ефиксим</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гранулы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нервная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анальгетики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анальгетики и антипиретики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анилиды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парацетамол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костно-мышечная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противовоспалительные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нестероидные </w:t>
            </w:r>
            <w:proofErr w:type="gramStart"/>
            <w:r w:rsidRPr="001F69C3">
              <w:rPr>
                <w:rFonts w:ascii="Times New Roman" w:hAnsi="Times New Roman" w:cs="Times New Roman"/>
                <w:color w:val="000000"/>
                <w:sz w:val="26"/>
                <w:szCs w:val="26"/>
              </w:rPr>
              <w:t>противо</w:t>
            </w:r>
            <w:r w:rsidR="00B542E7">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воспалительные</w:t>
            </w:r>
            <w:proofErr w:type="gramEnd"/>
            <w:r w:rsidRPr="001F69C3">
              <w:rPr>
                <w:rFonts w:ascii="Times New Roman" w:hAnsi="Times New Roman" w:cs="Times New Roman"/>
                <w:color w:val="000000"/>
                <w:sz w:val="26"/>
                <w:szCs w:val="26"/>
              </w:rPr>
              <w:t xml:space="preserve">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пропионовой кислоты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ибупрофен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w:t>
            </w:r>
          </w:p>
        </w:tc>
      </w:tr>
      <w:tr w:rsidR="00F84F22" w:rsidRPr="001F69C3" w:rsidTr="009149E1">
        <w:tc>
          <w:tcPr>
            <w:tcW w:w="2167" w:type="dxa"/>
            <w:tcBorders>
              <w:top w:val="single" w:sz="4" w:space="0" w:color="auto"/>
              <w:left w:val="single" w:sz="4" w:space="0" w:color="auto"/>
              <w:bottom w:val="single" w:sz="4" w:space="0" w:color="auto"/>
              <w:right w:val="nil"/>
            </w:tcBorders>
            <w:hideMark/>
          </w:tcPr>
          <w:p w:rsidR="00F84F22" w:rsidRPr="001F69C3" w:rsidRDefault="00F84F22" w:rsidP="00CF7BA6">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Ларингит</w:t>
            </w:r>
          </w:p>
        </w:tc>
        <w:tc>
          <w:tcPr>
            <w:tcW w:w="2941" w:type="dxa"/>
            <w:tcBorders>
              <w:left w:val="nil"/>
              <w:right w:val="nil"/>
            </w:tcBorders>
            <w:vAlign w:val="center"/>
            <w:hideMark/>
          </w:tcPr>
          <w:p w:rsidR="00F84F22" w:rsidRPr="001F69C3" w:rsidRDefault="00F84F22" w:rsidP="000A6D6A">
            <w:pPr>
              <w:ind w:left="106" w:firstLine="5"/>
              <w:rPr>
                <w:sz w:val="26"/>
                <w:szCs w:val="26"/>
              </w:rPr>
            </w:pPr>
          </w:p>
        </w:tc>
        <w:tc>
          <w:tcPr>
            <w:tcW w:w="2268" w:type="dxa"/>
            <w:tcBorders>
              <w:left w:val="nil"/>
              <w:right w:val="nil"/>
            </w:tcBorders>
            <w:vAlign w:val="center"/>
            <w:hideMark/>
          </w:tcPr>
          <w:p w:rsidR="00F84F22" w:rsidRPr="001F69C3" w:rsidRDefault="00F84F22" w:rsidP="000A6D6A">
            <w:pPr>
              <w:ind w:left="106" w:firstLine="5"/>
              <w:rPr>
                <w:sz w:val="26"/>
                <w:szCs w:val="26"/>
              </w:rPr>
            </w:pPr>
          </w:p>
        </w:tc>
        <w:tc>
          <w:tcPr>
            <w:tcW w:w="2127" w:type="dxa"/>
            <w:tcBorders>
              <w:left w:val="nil"/>
            </w:tcBorders>
            <w:vAlign w:val="center"/>
            <w:hideMark/>
          </w:tcPr>
          <w:p w:rsidR="00F84F22" w:rsidRPr="001F69C3" w:rsidRDefault="00F84F22" w:rsidP="000A6D6A">
            <w:pPr>
              <w:ind w:left="106" w:firstLine="5"/>
              <w:rPr>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противомикробные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антибактериальные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бета-лактамные </w:t>
            </w:r>
            <w:proofErr w:type="gramStart"/>
            <w:r w:rsidRPr="001F69C3">
              <w:rPr>
                <w:rFonts w:ascii="Times New Roman" w:hAnsi="Times New Roman" w:cs="Times New Roman"/>
                <w:color w:val="000000"/>
                <w:sz w:val="26"/>
                <w:szCs w:val="26"/>
              </w:rPr>
              <w:t>антибак</w:t>
            </w:r>
            <w:r w:rsidR="00B542E7">
              <w:rPr>
                <w:rFonts w:ascii="Times New Roman" w:hAnsi="Times New Roman" w:cs="Times New Roman"/>
                <w:color w:val="000000"/>
                <w:sz w:val="26"/>
                <w:szCs w:val="26"/>
              </w:rPr>
              <w:t>-</w:t>
            </w:r>
            <w:r w:rsidRPr="001F69C3">
              <w:rPr>
                <w:rFonts w:ascii="Times New Roman" w:hAnsi="Times New Roman" w:cs="Times New Roman"/>
                <w:color w:val="000000"/>
                <w:sz w:val="26"/>
                <w:szCs w:val="26"/>
              </w:rPr>
              <w:t>териальные</w:t>
            </w:r>
            <w:proofErr w:type="gramEnd"/>
            <w:r w:rsidRPr="001F69C3">
              <w:rPr>
                <w:rFonts w:ascii="Times New Roman" w:hAnsi="Times New Roman" w:cs="Times New Roman"/>
                <w:color w:val="000000"/>
                <w:sz w:val="26"/>
                <w:szCs w:val="26"/>
              </w:rPr>
              <w:t xml:space="preserve"> препараты: пенициллины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пенициллины широкого спектра</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амоксициллин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нервная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анальгетики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анальгетики и антипиретики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анилиды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парацетамол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суппозитории </w:t>
            </w:r>
            <w:r w:rsidRPr="001F69C3">
              <w:rPr>
                <w:rFonts w:ascii="Times New Roman" w:hAnsi="Times New Roman" w:cs="Times New Roman"/>
                <w:color w:val="000000"/>
                <w:sz w:val="26"/>
                <w:szCs w:val="26"/>
              </w:rPr>
              <w:lastRenderedPageBreak/>
              <w:t>ректальные (для детей)</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M</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костно-мышечная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542E7">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противовоспалительные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542E7">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нестероидные </w:t>
            </w:r>
            <w:proofErr w:type="gramStart"/>
            <w:r w:rsidRPr="001F69C3">
              <w:rPr>
                <w:rFonts w:ascii="Times New Roman" w:hAnsi="Times New Roman" w:cs="Times New Roman"/>
                <w:color w:val="000000"/>
                <w:sz w:val="26"/>
                <w:szCs w:val="26"/>
              </w:rPr>
              <w:t>противо</w:t>
            </w:r>
            <w:r w:rsidR="00B542E7">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воспалительные</w:t>
            </w:r>
            <w:proofErr w:type="gramEnd"/>
            <w:r w:rsidRPr="001F69C3">
              <w:rPr>
                <w:rFonts w:ascii="Times New Roman" w:hAnsi="Times New Roman" w:cs="Times New Roman"/>
                <w:color w:val="000000"/>
                <w:sz w:val="26"/>
                <w:szCs w:val="26"/>
              </w:rPr>
              <w:t xml:space="preserve">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пропионовой кислоты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ибупрофен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w:t>
            </w:r>
          </w:p>
        </w:tc>
      </w:tr>
      <w:tr w:rsidR="00F84F22" w:rsidRPr="001F69C3" w:rsidTr="009149E1">
        <w:tc>
          <w:tcPr>
            <w:tcW w:w="2167" w:type="dxa"/>
            <w:tcBorders>
              <w:top w:val="single" w:sz="4" w:space="0" w:color="auto"/>
              <w:left w:val="single" w:sz="4" w:space="0" w:color="auto"/>
              <w:bottom w:val="single" w:sz="4" w:space="0" w:color="auto"/>
              <w:right w:val="nil"/>
            </w:tcBorders>
            <w:hideMark/>
          </w:tcPr>
          <w:p w:rsidR="00F84F22" w:rsidRPr="001F69C3" w:rsidRDefault="00F84F22" w:rsidP="00CF7BA6">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Скарлатина</w:t>
            </w:r>
          </w:p>
        </w:tc>
        <w:tc>
          <w:tcPr>
            <w:tcW w:w="2941" w:type="dxa"/>
            <w:tcBorders>
              <w:left w:val="nil"/>
              <w:right w:val="nil"/>
            </w:tcBorders>
            <w:vAlign w:val="center"/>
            <w:hideMark/>
          </w:tcPr>
          <w:p w:rsidR="00F84F22" w:rsidRPr="001F69C3" w:rsidRDefault="00F84F22" w:rsidP="000A6D6A">
            <w:pPr>
              <w:ind w:left="106" w:firstLine="5"/>
              <w:rPr>
                <w:sz w:val="26"/>
                <w:szCs w:val="26"/>
              </w:rPr>
            </w:pPr>
          </w:p>
        </w:tc>
        <w:tc>
          <w:tcPr>
            <w:tcW w:w="2268" w:type="dxa"/>
            <w:tcBorders>
              <w:left w:val="nil"/>
              <w:right w:val="nil"/>
            </w:tcBorders>
            <w:vAlign w:val="center"/>
            <w:hideMark/>
          </w:tcPr>
          <w:p w:rsidR="00F84F22" w:rsidRPr="001F69C3" w:rsidRDefault="00F84F22" w:rsidP="000A6D6A">
            <w:pPr>
              <w:ind w:left="106" w:firstLine="5"/>
              <w:rPr>
                <w:sz w:val="26"/>
                <w:szCs w:val="26"/>
              </w:rPr>
            </w:pPr>
          </w:p>
        </w:tc>
        <w:tc>
          <w:tcPr>
            <w:tcW w:w="2127" w:type="dxa"/>
            <w:tcBorders>
              <w:left w:val="nil"/>
            </w:tcBorders>
            <w:vAlign w:val="center"/>
            <w:hideMark/>
          </w:tcPr>
          <w:p w:rsidR="00F84F22" w:rsidRPr="001F69C3" w:rsidRDefault="00F84F22" w:rsidP="000A6D6A">
            <w:pPr>
              <w:ind w:left="106" w:firstLine="5"/>
              <w:rPr>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противомикробные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антибактериальные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бета-лактамные антибактериальные препараты: пенициллины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пенициллины широкого спектра</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амоксициллин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J01CR</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комбинации </w:t>
            </w:r>
            <w:proofErr w:type="gramStart"/>
            <w:r w:rsidRPr="001F69C3">
              <w:rPr>
                <w:rFonts w:ascii="Times New Roman" w:hAnsi="Times New Roman" w:cs="Times New Roman"/>
                <w:color w:val="000000"/>
                <w:sz w:val="26"/>
                <w:szCs w:val="26"/>
              </w:rPr>
              <w:t>пеницил</w:t>
            </w:r>
            <w:r w:rsidR="00713D5F">
              <w:rPr>
                <w:rFonts w:ascii="Times New Roman" w:hAnsi="Times New Roman" w:cs="Times New Roman"/>
                <w:color w:val="000000"/>
                <w:sz w:val="26"/>
                <w:szCs w:val="26"/>
              </w:rPr>
              <w:t>-</w:t>
            </w:r>
            <w:r w:rsidRPr="001F69C3">
              <w:rPr>
                <w:rFonts w:ascii="Times New Roman" w:hAnsi="Times New Roman" w:cs="Times New Roman"/>
                <w:color w:val="000000"/>
                <w:sz w:val="26"/>
                <w:szCs w:val="26"/>
              </w:rPr>
              <w:t>линов</w:t>
            </w:r>
            <w:proofErr w:type="gramEnd"/>
            <w:r w:rsidRPr="001F69C3">
              <w:rPr>
                <w:rFonts w:ascii="Times New Roman" w:hAnsi="Times New Roman" w:cs="Times New Roman"/>
                <w:color w:val="000000"/>
                <w:sz w:val="26"/>
                <w:szCs w:val="26"/>
              </w:rPr>
              <w:t>, включая комби</w:t>
            </w:r>
            <w:r w:rsidR="00713D5F">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нации с ингибиторами бета-лактамаз</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амоксициллин + клавулановая кислота</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J01F</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макролиды, линкозамиды и стрептограмины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J01FA</w:t>
            </w:r>
          </w:p>
        </w:tc>
        <w:tc>
          <w:tcPr>
            <w:tcW w:w="2941" w:type="dxa"/>
            <w:tcBorders>
              <w:top w:val="single" w:sz="4" w:space="0" w:color="auto"/>
              <w:left w:val="single" w:sz="4" w:space="0" w:color="auto"/>
              <w:bottom w:val="nil"/>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макролиды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джозамицин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9149E1">
        <w:tc>
          <w:tcPr>
            <w:tcW w:w="2167"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941" w:type="dxa"/>
            <w:tcBorders>
              <w:top w:val="nil"/>
              <w:left w:val="single" w:sz="4" w:space="0" w:color="auto"/>
              <w:bottom w:val="single" w:sz="4" w:space="0" w:color="auto"/>
              <w:right w:val="single" w:sz="4" w:space="0" w:color="auto"/>
            </w:tcBorders>
          </w:tcPr>
          <w:p w:rsidR="00F84F22" w:rsidRPr="001F69C3" w:rsidRDefault="00F84F22" w:rsidP="000A6D6A">
            <w:pPr>
              <w:pStyle w:val="ConsPlusNormal"/>
              <w:ind w:left="106" w:firstLine="5"/>
              <w:jc w:val="both"/>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азитромицин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порошок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нервная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анальгетики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анальгетики и антипиретики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анилиды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парацетамол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суспензия для приема внутрь </w:t>
            </w:r>
            <w:r w:rsidRPr="001F69C3">
              <w:rPr>
                <w:rFonts w:ascii="Times New Roman" w:hAnsi="Times New Roman" w:cs="Times New Roman"/>
                <w:color w:val="000000"/>
                <w:sz w:val="26"/>
                <w:szCs w:val="26"/>
              </w:rPr>
              <w:lastRenderedPageBreak/>
              <w:t>(для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M</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костно-мышечная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13D5F">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противовоспалительные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713D5F">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нестероидные </w:t>
            </w:r>
            <w:proofErr w:type="gramStart"/>
            <w:r w:rsidRPr="001F69C3">
              <w:rPr>
                <w:rFonts w:ascii="Times New Roman" w:hAnsi="Times New Roman" w:cs="Times New Roman"/>
                <w:color w:val="000000"/>
                <w:sz w:val="26"/>
                <w:szCs w:val="26"/>
              </w:rPr>
              <w:t>противо</w:t>
            </w:r>
            <w:r w:rsidR="00713D5F">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воспалительные</w:t>
            </w:r>
            <w:proofErr w:type="gramEnd"/>
            <w:r w:rsidRPr="001F69C3">
              <w:rPr>
                <w:rFonts w:ascii="Times New Roman" w:hAnsi="Times New Roman" w:cs="Times New Roman"/>
                <w:color w:val="000000"/>
                <w:sz w:val="26"/>
                <w:szCs w:val="26"/>
              </w:rPr>
              <w:t xml:space="preserve">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пропионовой кислоты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ибупрофен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w:t>
            </w:r>
          </w:p>
        </w:tc>
      </w:tr>
      <w:tr w:rsidR="00F84F22" w:rsidRPr="001F69C3" w:rsidTr="009149E1">
        <w:tc>
          <w:tcPr>
            <w:tcW w:w="2167" w:type="dxa"/>
            <w:tcBorders>
              <w:top w:val="single" w:sz="4" w:space="0" w:color="auto"/>
              <w:left w:val="single" w:sz="4" w:space="0" w:color="auto"/>
              <w:bottom w:val="single" w:sz="4" w:space="0" w:color="auto"/>
              <w:right w:val="nil"/>
            </w:tcBorders>
            <w:hideMark/>
          </w:tcPr>
          <w:p w:rsidR="00F84F22" w:rsidRPr="001F69C3" w:rsidRDefault="00F84F22" w:rsidP="00CF7BA6">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Синусит</w:t>
            </w:r>
          </w:p>
        </w:tc>
        <w:tc>
          <w:tcPr>
            <w:tcW w:w="2941" w:type="dxa"/>
            <w:tcBorders>
              <w:left w:val="nil"/>
              <w:right w:val="nil"/>
            </w:tcBorders>
            <w:vAlign w:val="center"/>
            <w:hideMark/>
          </w:tcPr>
          <w:p w:rsidR="00F84F22" w:rsidRPr="001F69C3" w:rsidRDefault="00F84F22" w:rsidP="000A6D6A">
            <w:pPr>
              <w:ind w:left="106" w:firstLine="5"/>
              <w:rPr>
                <w:sz w:val="26"/>
                <w:szCs w:val="26"/>
              </w:rPr>
            </w:pPr>
          </w:p>
        </w:tc>
        <w:tc>
          <w:tcPr>
            <w:tcW w:w="2268" w:type="dxa"/>
            <w:tcBorders>
              <w:left w:val="nil"/>
              <w:right w:val="nil"/>
            </w:tcBorders>
            <w:vAlign w:val="center"/>
            <w:hideMark/>
          </w:tcPr>
          <w:p w:rsidR="00F84F22" w:rsidRPr="001F69C3" w:rsidRDefault="00F84F22" w:rsidP="000A6D6A">
            <w:pPr>
              <w:ind w:left="106" w:firstLine="5"/>
              <w:rPr>
                <w:sz w:val="26"/>
                <w:szCs w:val="26"/>
              </w:rPr>
            </w:pPr>
          </w:p>
        </w:tc>
        <w:tc>
          <w:tcPr>
            <w:tcW w:w="2127" w:type="dxa"/>
            <w:tcBorders>
              <w:left w:val="nil"/>
            </w:tcBorders>
            <w:vAlign w:val="center"/>
            <w:hideMark/>
          </w:tcPr>
          <w:p w:rsidR="00F84F22" w:rsidRPr="001F69C3" w:rsidRDefault="00F84F22" w:rsidP="000A6D6A">
            <w:pPr>
              <w:ind w:left="106" w:firstLine="5"/>
              <w:rPr>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противомикробные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w:t>
            </w:r>
          </w:p>
        </w:tc>
        <w:tc>
          <w:tcPr>
            <w:tcW w:w="2941" w:type="dxa"/>
            <w:tcBorders>
              <w:top w:val="single" w:sz="4" w:space="0" w:color="auto"/>
              <w:left w:val="single" w:sz="4" w:space="0" w:color="auto"/>
              <w:bottom w:val="single" w:sz="4" w:space="0" w:color="auto"/>
              <w:right w:val="single" w:sz="4" w:space="0" w:color="auto"/>
            </w:tcBorders>
            <w:hideMark/>
          </w:tcPr>
          <w:p w:rsidR="00F84F22"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антибактериальные препараты системного действия</w:t>
            </w:r>
          </w:p>
          <w:p w:rsidR="00713D5F" w:rsidRPr="001F69C3" w:rsidRDefault="00713D5F" w:rsidP="000A6D6A">
            <w:pPr>
              <w:pStyle w:val="ConsPlusNormal"/>
              <w:ind w:left="106" w:firstLine="5"/>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бета-лактамные антибактериальные препараты: пенициллины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J01CR</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комбинации </w:t>
            </w:r>
            <w:proofErr w:type="gramStart"/>
            <w:r w:rsidRPr="001F69C3">
              <w:rPr>
                <w:rFonts w:ascii="Times New Roman" w:hAnsi="Times New Roman" w:cs="Times New Roman"/>
                <w:color w:val="000000"/>
                <w:sz w:val="26"/>
                <w:szCs w:val="26"/>
              </w:rPr>
              <w:t>пеницил</w:t>
            </w:r>
            <w:r w:rsidR="002D04F8">
              <w:rPr>
                <w:rFonts w:ascii="Times New Roman" w:hAnsi="Times New Roman" w:cs="Times New Roman"/>
                <w:color w:val="000000"/>
                <w:sz w:val="26"/>
                <w:szCs w:val="26"/>
              </w:rPr>
              <w:t>-</w:t>
            </w:r>
            <w:r w:rsidRPr="001F69C3">
              <w:rPr>
                <w:rFonts w:ascii="Times New Roman" w:hAnsi="Times New Roman" w:cs="Times New Roman"/>
                <w:color w:val="000000"/>
                <w:sz w:val="26"/>
                <w:szCs w:val="26"/>
              </w:rPr>
              <w:t>линов</w:t>
            </w:r>
            <w:proofErr w:type="gramEnd"/>
            <w:r w:rsidRPr="001F69C3">
              <w:rPr>
                <w:rFonts w:ascii="Times New Roman" w:hAnsi="Times New Roman" w:cs="Times New Roman"/>
                <w:color w:val="000000"/>
                <w:sz w:val="26"/>
                <w:szCs w:val="26"/>
              </w:rPr>
              <w:t>, включая комби</w:t>
            </w:r>
            <w:r w:rsidR="002D04F8">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нации с ингибиторами бета-лактамаз</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амоксициллин + клавулановая кислота</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J01D</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бета-лактамные антибактериальные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J01DC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цефалоспорины второго поколения</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цефуроксим</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гранулы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J01DD</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цефалоспорины третьего поколения</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2D04F8" w:rsidP="002D04F8">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ц</w:t>
            </w:r>
            <w:r w:rsidR="00F84F22" w:rsidRPr="001F69C3">
              <w:rPr>
                <w:rFonts w:ascii="Times New Roman" w:hAnsi="Times New Roman" w:cs="Times New Roman"/>
                <w:color w:val="000000"/>
                <w:sz w:val="26"/>
                <w:szCs w:val="26"/>
              </w:rPr>
              <w:t>ефиксим</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гранулы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J01F</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макролиды, линкозамиды и стрептограмины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65832">
        <w:tc>
          <w:tcPr>
            <w:tcW w:w="2167"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J01FA</w:t>
            </w:r>
          </w:p>
        </w:tc>
        <w:tc>
          <w:tcPr>
            <w:tcW w:w="2941" w:type="dxa"/>
            <w:tcBorders>
              <w:top w:val="single" w:sz="4" w:space="0" w:color="auto"/>
              <w:left w:val="single" w:sz="4" w:space="0" w:color="auto"/>
              <w:bottom w:val="nil"/>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макролиды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джозамицин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A65832">
        <w:tc>
          <w:tcPr>
            <w:tcW w:w="2167"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941" w:type="dxa"/>
            <w:tcBorders>
              <w:top w:val="nil"/>
              <w:left w:val="single" w:sz="4" w:space="0" w:color="auto"/>
              <w:bottom w:val="single" w:sz="4" w:space="0" w:color="auto"/>
              <w:right w:val="single" w:sz="4" w:space="0" w:color="auto"/>
            </w:tcBorders>
          </w:tcPr>
          <w:p w:rsidR="00F84F22" w:rsidRPr="001F69C3" w:rsidRDefault="00F84F22" w:rsidP="000A6D6A">
            <w:pPr>
              <w:pStyle w:val="ConsPlusNormal"/>
              <w:ind w:left="106" w:firstLine="5"/>
              <w:jc w:val="both"/>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азитромицин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порошок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нервная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анальгетики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анальгетики и антипиретики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анилиды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парацетамол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костно-мышечная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D04F8">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противовоспалительные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D04F8">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нестероидные </w:t>
            </w:r>
            <w:proofErr w:type="gramStart"/>
            <w:r w:rsidRPr="001F69C3">
              <w:rPr>
                <w:rFonts w:ascii="Times New Roman" w:hAnsi="Times New Roman" w:cs="Times New Roman"/>
                <w:color w:val="000000"/>
                <w:sz w:val="26"/>
                <w:szCs w:val="26"/>
              </w:rPr>
              <w:t>противо</w:t>
            </w:r>
            <w:r w:rsidR="002D04F8">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воспалительные</w:t>
            </w:r>
            <w:proofErr w:type="gramEnd"/>
            <w:r w:rsidRPr="001F69C3">
              <w:rPr>
                <w:rFonts w:ascii="Times New Roman" w:hAnsi="Times New Roman" w:cs="Times New Roman"/>
                <w:color w:val="000000"/>
                <w:sz w:val="26"/>
                <w:szCs w:val="26"/>
              </w:rPr>
              <w:t xml:space="preserve">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пропионовой кислоты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ибупрофен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w:t>
            </w:r>
          </w:p>
        </w:tc>
      </w:tr>
      <w:tr w:rsidR="00F84F22" w:rsidRPr="001F69C3" w:rsidTr="009149E1">
        <w:tc>
          <w:tcPr>
            <w:tcW w:w="2167" w:type="dxa"/>
            <w:tcBorders>
              <w:top w:val="single" w:sz="4" w:space="0" w:color="auto"/>
              <w:left w:val="single" w:sz="4" w:space="0" w:color="auto"/>
              <w:bottom w:val="single" w:sz="4" w:space="0" w:color="auto"/>
              <w:right w:val="nil"/>
            </w:tcBorders>
            <w:hideMark/>
          </w:tcPr>
          <w:p w:rsidR="00F84F22" w:rsidRPr="001F69C3" w:rsidRDefault="00F84F22" w:rsidP="00CF7BA6">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Фарингит</w:t>
            </w:r>
          </w:p>
        </w:tc>
        <w:tc>
          <w:tcPr>
            <w:tcW w:w="2941" w:type="dxa"/>
            <w:tcBorders>
              <w:left w:val="nil"/>
              <w:right w:val="nil"/>
            </w:tcBorders>
            <w:vAlign w:val="center"/>
            <w:hideMark/>
          </w:tcPr>
          <w:p w:rsidR="00F84F22" w:rsidRPr="001F69C3" w:rsidRDefault="00F84F22" w:rsidP="000A6D6A">
            <w:pPr>
              <w:ind w:left="106" w:firstLine="5"/>
              <w:rPr>
                <w:sz w:val="26"/>
                <w:szCs w:val="26"/>
              </w:rPr>
            </w:pPr>
          </w:p>
        </w:tc>
        <w:tc>
          <w:tcPr>
            <w:tcW w:w="2268" w:type="dxa"/>
            <w:tcBorders>
              <w:left w:val="nil"/>
              <w:right w:val="nil"/>
            </w:tcBorders>
            <w:vAlign w:val="center"/>
            <w:hideMark/>
          </w:tcPr>
          <w:p w:rsidR="00F84F22" w:rsidRPr="001F69C3" w:rsidRDefault="00F84F22" w:rsidP="000A6D6A">
            <w:pPr>
              <w:ind w:left="106" w:firstLine="5"/>
              <w:rPr>
                <w:sz w:val="26"/>
                <w:szCs w:val="26"/>
              </w:rPr>
            </w:pPr>
          </w:p>
        </w:tc>
        <w:tc>
          <w:tcPr>
            <w:tcW w:w="2127" w:type="dxa"/>
            <w:tcBorders>
              <w:left w:val="nil"/>
            </w:tcBorders>
            <w:vAlign w:val="center"/>
            <w:hideMark/>
          </w:tcPr>
          <w:p w:rsidR="00F84F22" w:rsidRPr="001F69C3" w:rsidRDefault="00F84F22" w:rsidP="000A6D6A">
            <w:pPr>
              <w:ind w:left="106" w:firstLine="5"/>
              <w:rPr>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противомикробные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антибактериальные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бета-лактамные антибактериальные препараты: пенициллины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J01CR</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комбинации </w:t>
            </w:r>
            <w:proofErr w:type="gramStart"/>
            <w:r w:rsidRPr="001F69C3">
              <w:rPr>
                <w:rFonts w:ascii="Times New Roman" w:hAnsi="Times New Roman" w:cs="Times New Roman"/>
                <w:color w:val="000000"/>
                <w:sz w:val="26"/>
                <w:szCs w:val="26"/>
              </w:rPr>
              <w:t>пеницил</w:t>
            </w:r>
            <w:r w:rsidR="00174713">
              <w:rPr>
                <w:rFonts w:ascii="Times New Roman" w:hAnsi="Times New Roman" w:cs="Times New Roman"/>
                <w:color w:val="000000"/>
                <w:sz w:val="26"/>
                <w:szCs w:val="26"/>
              </w:rPr>
              <w:t>-</w:t>
            </w:r>
            <w:r w:rsidRPr="001F69C3">
              <w:rPr>
                <w:rFonts w:ascii="Times New Roman" w:hAnsi="Times New Roman" w:cs="Times New Roman"/>
                <w:color w:val="000000"/>
                <w:sz w:val="26"/>
                <w:szCs w:val="26"/>
              </w:rPr>
              <w:t>линов</w:t>
            </w:r>
            <w:proofErr w:type="gramEnd"/>
            <w:r w:rsidRPr="001F69C3">
              <w:rPr>
                <w:rFonts w:ascii="Times New Roman" w:hAnsi="Times New Roman" w:cs="Times New Roman"/>
                <w:color w:val="000000"/>
                <w:sz w:val="26"/>
                <w:szCs w:val="26"/>
              </w:rPr>
              <w:t>, включая комби</w:t>
            </w:r>
            <w:r w:rsidR="00174713">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нации с ингибиторами бета-лактамаз</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амоксициллин + клавулановая кислота</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J01D</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бета-лактамные антибактериальные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J01DC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цефалоспорины второго поколения</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цефуроксим</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гранулы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J01DD</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цефалоспорины третьего поколения</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A65832" w:rsidP="00A65832">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ц</w:t>
            </w:r>
            <w:r w:rsidR="00F84F22" w:rsidRPr="001F69C3">
              <w:rPr>
                <w:rFonts w:ascii="Times New Roman" w:hAnsi="Times New Roman" w:cs="Times New Roman"/>
                <w:color w:val="000000"/>
                <w:sz w:val="26"/>
                <w:szCs w:val="26"/>
              </w:rPr>
              <w:t>ефиксим</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гранулы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костно-мышечная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174713">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противовоспалительные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174713">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нестероидные </w:t>
            </w:r>
            <w:proofErr w:type="gramStart"/>
            <w:r w:rsidRPr="001F69C3">
              <w:rPr>
                <w:rFonts w:ascii="Times New Roman" w:hAnsi="Times New Roman" w:cs="Times New Roman"/>
                <w:color w:val="000000"/>
                <w:sz w:val="26"/>
                <w:szCs w:val="26"/>
              </w:rPr>
              <w:t>противо</w:t>
            </w:r>
            <w:r w:rsidR="00174713">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воспалительные</w:t>
            </w:r>
            <w:proofErr w:type="gramEnd"/>
            <w:r w:rsidRPr="001F69C3">
              <w:rPr>
                <w:rFonts w:ascii="Times New Roman" w:hAnsi="Times New Roman" w:cs="Times New Roman"/>
                <w:color w:val="000000"/>
                <w:sz w:val="26"/>
                <w:szCs w:val="26"/>
              </w:rPr>
              <w:t xml:space="preserve">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пропионовой кислоты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ибупрофен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нервная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анальгетики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анальгетики и антипиретики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анилиды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парацетамол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tc>
      </w:tr>
      <w:tr w:rsidR="00570CFE" w:rsidRPr="001F69C3" w:rsidTr="002058FF">
        <w:tc>
          <w:tcPr>
            <w:tcW w:w="9503" w:type="dxa"/>
            <w:gridSpan w:val="4"/>
            <w:tcBorders>
              <w:top w:val="single" w:sz="4" w:space="0" w:color="auto"/>
              <w:left w:val="single" w:sz="4" w:space="0" w:color="auto"/>
              <w:bottom w:val="single" w:sz="4" w:space="0" w:color="auto"/>
            </w:tcBorders>
            <w:hideMark/>
          </w:tcPr>
          <w:p w:rsidR="00570CFE" w:rsidRPr="001F69C3" w:rsidRDefault="00570CFE" w:rsidP="000A6D6A">
            <w:pPr>
              <w:ind w:left="106" w:firstLine="5"/>
              <w:rPr>
                <w:sz w:val="26"/>
                <w:szCs w:val="26"/>
              </w:rPr>
            </w:pPr>
            <w:r w:rsidRPr="001F69C3">
              <w:rPr>
                <w:color w:val="000000"/>
                <w:sz w:val="26"/>
                <w:szCs w:val="26"/>
              </w:rPr>
              <w:t>Атипичная пневмония</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противомикробные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антибактериальные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J01F</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макролиды, линкозамиды и стрептограмины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65832">
        <w:tc>
          <w:tcPr>
            <w:tcW w:w="2167"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J01FA</w:t>
            </w:r>
          </w:p>
        </w:tc>
        <w:tc>
          <w:tcPr>
            <w:tcW w:w="2941" w:type="dxa"/>
            <w:tcBorders>
              <w:top w:val="single" w:sz="4" w:space="0" w:color="auto"/>
              <w:left w:val="single" w:sz="4" w:space="0" w:color="auto"/>
              <w:bottom w:val="nil"/>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макролиды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джозамицин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A65832">
        <w:tc>
          <w:tcPr>
            <w:tcW w:w="2167"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941" w:type="dxa"/>
            <w:tcBorders>
              <w:top w:val="nil"/>
              <w:left w:val="single" w:sz="4" w:space="0" w:color="auto"/>
              <w:bottom w:val="single" w:sz="4" w:space="0" w:color="auto"/>
              <w:right w:val="single" w:sz="4" w:space="0" w:color="auto"/>
            </w:tcBorders>
          </w:tcPr>
          <w:p w:rsidR="00F84F22" w:rsidRPr="001F69C3" w:rsidRDefault="00F84F22" w:rsidP="000A6D6A">
            <w:pPr>
              <w:pStyle w:val="ConsPlusNormal"/>
              <w:ind w:left="106" w:firstLine="5"/>
              <w:jc w:val="both"/>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азитромицин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порошок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N</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нервная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анальгетики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анальгетики и антипиретики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анилиды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парацетамол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костно-мышечная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174713">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противовоспалительные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174713">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нестероидные </w:t>
            </w:r>
            <w:proofErr w:type="gramStart"/>
            <w:r w:rsidRPr="001F69C3">
              <w:rPr>
                <w:rFonts w:ascii="Times New Roman" w:hAnsi="Times New Roman" w:cs="Times New Roman"/>
                <w:color w:val="000000"/>
                <w:sz w:val="26"/>
                <w:szCs w:val="26"/>
              </w:rPr>
              <w:t>противо</w:t>
            </w:r>
            <w:r w:rsidR="00174713">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воспалительные</w:t>
            </w:r>
            <w:proofErr w:type="gramEnd"/>
            <w:r w:rsidRPr="001F69C3">
              <w:rPr>
                <w:rFonts w:ascii="Times New Roman" w:hAnsi="Times New Roman" w:cs="Times New Roman"/>
                <w:color w:val="000000"/>
                <w:sz w:val="26"/>
                <w:szCs w:val="26"/>
              </w:rPr>
              <w:t xml:space="preserve">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пропионовой кислоты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ибупрофен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w:t>
            </w:r>
          </w:p>
        </w:tc>
      </w:tr>
      <w:tr w:rsidR="00F84F22" w:rsidRPr="001F69C3" w:rsidTr="009149E1">
        <w:tc>
          <w:tcPr>
            <w:tcW w:w="2167" w:type="dxa"/>
            <w:tcBorders>
              <w:top w:val="single" w:sz="4" w:space="0" w:color="auto"/>
              <w:left w:val="single" w:sz="4" w:space="0" w:color="auto"/>
              <w:bottom w:val="single" w:sz="4" w:space="0" w:color="auto"/>
              <w:right w:val="nil"/>
            </w:tcBorders>
            <w:hideMark/>
          </w:tcPr>
          <w:p w:rsidR="00F84F22" w:rsidRPr="001F69C3" w:rsidRDefault="00F84F22" w:rsidP="00CF7BA6">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Коклюш</w:t>
            </w:r>
          </w:p>
        </w:tc>
        <w:tc>
          <w:tcPr>
            <w:tcW w:w="2941" w:type="dxa"/>
            <w:tcBorders>
              <w:left w:val="nil"/>
              <w:right w:val="nil"/>
            </w:tcBorders>
            <w:vAlign w:val="center"/>
            <w:hideMark/>
          </w:tcPr>
          <w:p w:rsidR="00F84F22" w:rsidRPr="001F69C3" w:rsidRDefault="00F84F22" w:rsidP="000A6D6A">
            <w:pPr>
              <w:ind w:left="106" w:firstLine="5"/>
              <w:rPr>
                <w:sz w:val="26"/>
                <w:szCs w:val="26"/>
              </w:rPr>
            </w:pPr>
          </w:p>
        </w:tc>
        <w:tc>
          <w:tcPr>
            <w:tcW w:w="2268" w:type="dxa"/>
            <w:tcBorders>
              <w:left w:val="nil"/>
              <w:right w:val="nil"/>
            </w:tcBorders>
            <w:vAlign w:val="center"/>
            <w:hideMark/>
          </w:tcPr>
          <w:p w:rsidR="00F84F22" w:rsidRPr="001F69C3" w:rsidRDefault="00F84F22" w:rsidP="000A6D6A">
            <w:pPr>
              <w:ind w:left="106" w:firstLine="5"/>
              <w:rPr>
                <w:sz w:val="26"/>
                <w:szCs w:val="26"/>
              </w:rPr>
            </w:pPr>
          </w:p>
        </w:tc>
        <w:tc>
          <w:tcPr>
            <w:tcW w:w="2127" w:type="dxa"/>
            <w:tcBorders>
              <w:left w:val="nil"/>
            </w:tcBorders>
            <w:vAlign w:val="center"/>
            <w:hideMark/>
          </w:tcPr>
          <w:p w:rsidR="00F84F22" w:rsidRPr="001F69C3" w:rsidRDefault="00F84F22" w:rsidP="000A6D6A">
            <w:pPr>
              <w:ind w:left="106" w:firstLine="5"/>
              <w:rPr>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противомикробные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антибактериальные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J01F</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макролиды, линкозамиды и стрептограмины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C55377">
        <w:tc>
          <w:tcPr>
            <w:tcW w:w="2167"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J01FA</w:t>
            </w:r>
          </w:p>
        </w:tc>
        <w:tc>
          <w:tcPr>
            <w:tcW w:w="2941" w:type="dxa"/>
            <w:tcBorders>
              <w:top w:val="single" w:sz="4" w:space="0" w:color="auto"/>
              <w:left w:val="single" w:sz="4" w:space="0" w:color="auto"/>
              <w:bottom w:val="nil"/>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макролиды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джозамицин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диспергируемые</w:t>
            </w:r>
          </w:p>
        </w:tc>
      </w:tr>
      <w:tr w:rsidR="00F84F22" w:rsidRPr="001F69C3" w:rsidTr="00C55377">
        <w:tc>
          <w:tcPr>
            <w:tcW w:w="2167"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941" w:type="dxa"/>
            <w:tcBorders>
              <w:top w:val="nil"/>
              <w:left w:val="single" w:sz="4" w:space="0" w:color="auto"/>
              <w:bottom w:val="single" w:sz="4" w:space="0" w:color="auto"/>
              <w:right w:val="single" w:sz="4" w:space="0" w:color="auto"/>
            </w:tcBorders>
          </w:tcPr>
          <w:p w:rsidR="00F84F22" w:rsidRPr="001F69C3" w:rsidRDefault="00F84F22" w:rsidP="000A6D6A">
            <w:pPr>
              <w:pStyle w:val="ConsPlusNormal"/>
              <w:ind w:left="106" w:firstLine="5"/>
              <w:jc w:val="both"/>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азитромицин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порошок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нервная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анальгетики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анальгетики и антипиретики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анилиды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парацетамол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суппозитории </w:t>
            </w:r>
            <w:r w:rsidRPr="001F69C3">
              <w:rPr>
                <w:rFonts w:ascii="Times New Roman" w:hAnsi="Times New Roman" w:cs="Times New Roman"/>
                <w:color w:val="000000"/>
                <w:sz w:val="26"/>
                <w:szCs w:val="26"/>
              </w:rPr>
              <w:lastRenderedPageBreak/>
              <w:t>ректальные (для детей)</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M</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костно-мышечная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174713">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противовоспалительные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174713">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нестероидные </w:t>
            </w:r>
            <w:proofErr w:type="gramStart"/>
            <w:r w:rsidRPr="001F69C3">
              <w:rPr>
                <w:rFonts w:ascii="Times New Roman" w:hAnsi="Times New Roman" w:cs="Times New Roman"/>
                <w:color w:val="000000"/>
                <w:sz w:val="26"/>
                <w:szCs w:val="26"/>
              </w:rPr>
              <w:t>противо</w:t>
            </w:r>
            <w:r w:rsidR="00174713">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воспалительные</w:t>
            </w:r>
            <w:proofErr w:type="gramEnd"/>
            <w:r w:rsidRPr="001F69C3">
              <w:rPr>
                <w:rFonts w:ascii="Times New Roman" w:hAnsi="Times New Roman" w:cs="Times New Roman"/>
                <w:color w:val="000000"/>
                <w:sz w:val="26"/>
                <w:szCs w:val="26"/>
              </w:rPr>
              <w:t xml:space="preserve">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пропионовой кислоты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ибупрофен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w:t>
            </w:r>
          </w:p>
        </w:tc>
      </w:tr>
      <w:tr w:rsidR="00F84F22" w:rsidRPr="001F69C3" w:rsidTr="009149E1">
        <w:tc>
          <w:tcPr>
            <w:tcW w:w="2167" w:type="dxa"/>
            <w:tcBorders>
              <w:top w:val="single" w:sz="4" w:space="0" w:color="auto"/>
              <w:left w:val="single" w:sz="4" w:space="0" w:color="auto"/>
              <w:bottom w:val="single" w:sz="4" w:space="0" w:color="auto"/>
              <w:right w:val="nil"/>
            </w:tcBorders>
            <w:hideMark/>
          </w:tcPr>
          <w:p w:rsidR="00F84F22" w:rsidRPr="001F69C3" w:rsidRDefault="00F84F22" w:rsidP="00CF7BA6">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Кандидоз</w:t>
            </w:r>
          </w:p>
        </w:tc>
        <w:tc>
          <w:tcPr>
            <w:tcW w:w="2941" w:type="dxa"/>
            <w:tcBorders>
              <w:left w:val="nil"/>
              <w:right w:val="nil"/>
            </w:tcBorders>
            <w:vAlign w:val="center"/>
            <w:hideMark/>
          </w:tcPr>
          <w:p w:rsidR="00F84F22" w:rsidRPr="001F69C3" w:rsidRDefault="00F84F22" w:rsidP="000A6D6A">
            <w:pPr>
              <w:ind w:left="106" w:firstLine="5"/>
              <w:rPr>
                <w:sz w:val="26"/>
                <w:szCs w:val="26"/>
              </w:rPr>
            </w:pPr>
          </w:p>
        </w:tc>
        <w:tc>
          <w:tcPr>
            <w:tcW w:w="2268" w:type="dxa"/>
            <w:tcBorders>
              <w:left w:val="nil"/>
              <w:right w:val="nil"/>
            </w:tcBorders>
            <w:vAlign w:val="center"/>
            <w:hideMark/>
          </w:tcPr>
          <w:p w:rsidR="00F84F22" w:rsidRPr="001F69C3" w:rsidRDefault="00F84F22" w:rsidP="000A6D6A">
            <w:pPr>
              <w:ind w:left="106" w:firstLine="5"/>
              <w:rPr>
                <w:sz w:val="26"/>
                <w:szCs w:val="26"/>
              </w:rPr>
            </w:pPr>
          </w:p>
        </w:tc>
        <w:tc>
          <w:tcPr>
            <w:tcW w:w="2127" w:type="dxa"/>
            <w:tcBorders>
              <w:left w:val="nil"/>
            </w:tcBorders>
            <w:vAlign w:val="center"/>
            <w:hideMark/>
          </w:tcPr>
          <w:p w:rsidR="00F84F22" w:rsidRPr="001F69C3" w:rsidRDefault="00F84F22" w:rsidP="000A6D6A">
            <w:pPr>
              <w:ind w:left="106" w:firstLine="5"/>
              <w:rPr>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w:t>
            </w:r>
          </w:p>
        </w:tc>
        <w:tc>
          <w:tcPr>
            <w:tcW w:w="2941" w:type="dxa"/>
            <w:tcBorders>
              <w:top w:val="single" w:sz="4" w:space="0" w:color="auto"/>
              <w:left w:val="single" w:sz="4" w:space="0" w:color="auto"/>
              <w:bottom w:val="single" w:sz="4" w:space="0" w:color="auto"/>
              <w:right w:val="single" w:sz="4" w:space="0" w:color="auto"/>
            </w:tcBorders>
            <w:hideMark/>
          </w:tcPr>
          <w:p w:rsidR="00F84F22"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противомикробные препараты системного действия</w:t>
            </w:r>
          </w:p>
          <w:p w:rsidR="00174713" w:rsidRPr="001F69C3" w:rsidRDefault="00174713" w:rsidP="000A6D6A">
            <w:pPr>
              <w:pStyle w:val="ConsPlusNormal"/>
              <w:ind w:left="106" w:firstLine="5"/>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J02</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противогрибковые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J02A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противогрибковые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J02AC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триазола</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флуконазол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порошок для приготовления суспензии для приема внутрь</w:t>
            </w:r>
          </w:p>
        </w:tc>
      </w:tr>
      <w:tr w:rsidR="00570CFE" w:rsidRPr="001F69C3" w:rsidTr="002058FF">
        <w:tc>
          <w:tcPr>
            <w:tcW w:w="9503" w:type="dxa"/>
            <w:gridSpan w:val="4"/>
            <w:tcBorders>
              <w:top w:val="single" w:sz="4" w:space="0" w:color="auto"/>
              <w:left w:val="single" w:sz="4" w:space="0" w:color="auto"/>
              <w:bottom w:val="single" w:sz="4" w:space="0" w:color="auto"/>
            </w:tcBorders>
            <w:hideMark/>
          </w:tcPr>
          <w:p w:rsidR="00570CFE" w:rsidRPr="001F69C3" w:rsidRDefault="00570CFE" w:rsidP="000A6D6A">
            <w:pPr>
              <w:ind w:left="106" w:firstLine="5"/>
              <w:rPr>
                <w:sz w:val="26"/>
                <w:szCs w:val="26"/>
              </w:rPr>
            </w:pPr>
            <w:r w:rsidRPr="001F69C3">
              <w:rPr>
                <w:color w:val="000000"/>
                <w:sz w:val="26"/>
                <w:szCs w:val="26"/>
              </w:rPr>
              <w:t>Системный кандидоз</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противомикробные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J02</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противогрибковые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J02A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противогрибковые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J02AC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триазола</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флуконазол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порошок для приготовления суспензии для приема внутрь</w:t>
            </w:r>
          </w:p>
        </w:tc>
      </w:tr>
      <w:tr w:rsidR="00F84F22" w:rsidRPr="001F69C3" w:rsidTr="009149E1">
        <w:tc>
          <w:tcPr>
            <w:tcW w:w="2167" w:type="dxa"/>
            <w:tcBorders>
              <w:top w:val="single" w:sz="4" w:space="0" w:color="auto"/>
              <w:left w:val="single" w:sz="4" w:space="0" w:color="auto"/>
              <w:bottom w:val="single" w:sz="4" w:space="0" w:color="auto"/>
              <w:right w:val="nil"/>
            </w:tcBorders>
            <w:hideMark/>
          </w:tcPr>
          <w:p w:rsidR="00F84F22" w:rsidRPr="001F69C3" w:rsidRDefault="00F84F22" w:rsidP="00CF7BA6">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Лямблиоз</w:t>
            </w:r>
          </w:p>
        </w:tc>
        <w:tc>
          <w:tcPr>
            <w:tcW w:w="2941" w:type="dxa"/>
            <w:tcBorders>
              <w:left w:val="nil"/>
              <w:right w:val="nil"/>
            </w:tcBorders>
            <w:vAlign w:val="center"/>
            <w:hideMark/>
          </w:tcPr>
          <w:p w:rsidR="00F84F22" w:rsidRPr="001F69C3" w:rsidRDefault="00F84F22" w:rsidP="000A6D6A">
            <w:pPr>
              <w:ind w:left="106" w:firstLine="5"/>
              <w:rPr>
                <w:sz w:val="26"/>
                <w:szCs w:val="26"/>
              </w:rPr>
            </w:pPr>
          </w:p>
        </w:tc>
        <w:tc>
          <w:tcPr>
            <w:tcW w:w="2268" w:type="dxa"/>
            <w:tcBorders>
              <w:left w:val="nil"/>
              <w:right w:val="nil"/>
            </w:tcBorders>
            <w:vAlign w:val="center"/>
            <w:hideMark/>
          </w:tcPr>
          <w:p w:rsidR="00F84F22" w:rsidRPr="001F69C3" w:rsidRDefault="00F84F22" w:rsidP="000A6D6A">
            <w:pPr>
              <w:ind w:left="106" w:firstLine="5"/>
              <w:rPr>
                <w:sz w:val="26"/>
                <w:szCs w:val="26"/>
              </w:rPr>
            </w:pPr>
          </w:p>
        </w:tc>
        <w:tc>
          <w:tcPr>
            <w:tcW w:w="2127" w:type="dxa"/>
            <w:tcBorders>
              <w:left w:val="nil"/>
            </w:tcBorders>
            <w:vAlign w:val="center"/>
            <w:hideMark/>
          </w:tcPr>
          <w:p w:rsidR="00F84F22" w:rsidRPr="001F69C3" w:rsidRDefault="00F84F22" w:rsidP="000A6D6A">
            <w:pPr>
              <w:ind w:left="106" w:firstLine="5"/>
              <w:rPr>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P</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противопаразитарные препараты, инсектициды </w:t>
            </w:r>
            <w:r w:rsidRPr="001F69C3">
              <w:rPr>
                <w:rFonts w:ascii="Times New Roman" w:hAnsi="Times New Roman" w:cs="Times New Roman"/>
                <w:color w:val="000000"/>
                <w:sz w:val="26"/>
                <w:szCs w:val="26"/>
              </w:rPr>
              <w:lastRenderedPageBreak/>
              <w:t>и репелленты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P02</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противогельминтные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P02С</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B3565E" w:rsidP="00B3565E">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п</w:t>
            </w:r>
            <w:r w:rsidR="00F84F22" w:rsidRPr="001F69C3">
              <w:rPr>
                <w:rFonts w:ascii="Times New Roman" w:hAnsi="Times New Roman" w:cs="Times New Roman"/>
                <w:color w:val="000000"/>
                <w:sz w:val="26"/>
                <w:szCs w:val="26"/>
              </w:rPr>
              <w:t>репараты  для  лечения  нематодоза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P02СС</w:t>
            </w:r>
          </w:p>
        </w:tc>
        <w:tc>
          <w:tcPr>
            <w:tcW w:w="2941" w:type="dxa"/>
            <w:tcBorders>
              <w:top w:val="single" w:sz="4" w:space="0" w:color="auto"/>
              <w:left w:val="single" w:sz="4" w:space="0" w:color="auto"/>
              <w:bottom w:val="single" w:sz="4" w:space="0" w:color="auto"/>
              <w:right w:val="single" w:sz="4" w:space="0" w:color="auto"/>
            </w:tcBorders>
            <w:hideMark/>
          </w:tcPr>
          <w:p w:rsidR="00F84F22" w:rsidRDefault="00B3565E" w:rsidP="00B3565E">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п</w:t>
            </w:r>
            <w:r w:rsidR="00F84F22" w:rsidRPr="001F69C3">
              <w:rPr>
                <w:rFonts w:ascii="Times New Roman" w:hAnsi="Times New Roman" w:cs="Times New Roman"/>
                <w:color w:val="000000"/>
                <w:sz w:val="26"/>
                <w:szCs w:val="26"/>
              </w:rPr>
              <w:t>роизводные тетрагодропиримидина</w:t>
            </w:r>
          </w:p>
          <w:p w:rsidR="00B3565E" w:rsidRPr="001F69C3" w:rsidRDefault="00B3565E" w:rsidP="00B3565E">
            <w:pPr>
              <w:pStyle w:val="ConsPlusNormal"/>
              <w:ind w:left="106" w:firstLine="5"/>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B3565E" w:rsidP="00B3565E">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п</w:t>
            </w:r>
            <w:r w:rsidR="00F84F22" w:rsidRPr="001F69C3">
              <w:rPr>
                <w:rFonts w:ascii="Times New Roman" w:hAnsi="Times New Roman" w:cs="Times New Roman"/>
                <w:color w:val="000000"/>
                <w:sz w:val="26"/>
                <w:szCs w:val="26"/>
              </w:rPr>
              <w:t>ирантел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w:t>
            </w:r>
          </w:p>
        </w:tc>
      </w:tr>
      <w:tr w:rsidR="00F84F22" w:rsidRPr="001F69C3" w:rsidTr="009149E1">
        <w:tc>
          <w:tcPr>
            <w:tcW w:w="2167" w:type="dxa"/>
            <w:tcBorders>
              <w:top w:val="single" w:sz="4" w:space="0" w:color="auto"/>
              <w:left w:val="single" w:sz="4" w:space="0" w:color="auto"/>
              <w:bottom w:val="single" w:sz="4" w:space="0" w:color="auto"/>
              <w:right w:val="nil"/>
            </w:tcBorders>
            <w:hideMark/>
          </w:tcPr>
          <w:p w:rsidR="00F84F22" w:rsidRPr="001F69C3" w:rsidRDefault="00F84F22" w:rsidP="00CF7BA6">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Энтеробиоз</w:t>
            </w:r>
          </w:p>
        </w:tc>
        <w:tc>
          <w:tcPr>
            <w:tcW w:w="2941" w:type="dxa"/>
            <w:tcBorders>
              <w:left w:val="nil"/>
              <w:right w:val="nil"/>
            </w:tcBorders>
            <w:vAlign w:val="center"/>
            <w:hideMark/>
          </w:tcPr>
          <w:p w:rsidR="00F84F22" w:rsidRPr="001F69C3" w:rsidRDefault="00F84F22" w:rsidP="000A6D6A">
            <w:pPr>
              <w:ind w:left="106" w:firstLine="5"/>
              <w:rPr>
                <w:sz w:val="26"/>
                <w:szCs w:val="26"/>
              </w:rPr>
            </w:pPr>
          </w:p>
        </w:tc>
        <w:tc>
          <w:tcPr>
            <w:tcW w:w="2268" w:type="dxa"/>
            <w:tcBorders>
              <w:left w:val="nil"/>
              <w:right w:val="nil"/>
            </w:tcBorders>
            <w:vAlign w:val="center"/>
            <w:hideMark/>
          </w:tcPr>
          <w:p w:rsidR="00F84F22" w:rsidRPr="001F69C3" w:rsidRDefault="00F84F22" w:rsidP="000A6D6A">
            <w:pPr>
              <w:ind w:left="106" w:firstLine="5"/>
              <w:rPr>
                <w:sz w:val="26"/>
                <w:szCs w:val="26"/>
              </w:rPr>
            </w:pPr>
          </w:p>
        </w:tc>
        <w:tc>
          <w:tcPr>
            <w:tcW w:w="2127" w:type="dxa"/>
            <w:tcBorders>
              <w:left w:val="nil"/>
            </w:tcBorders>
            <w:vAlign w:val="center"/>
            <w:hideMark/>
          </w:tcPr>
          <w:p w:rsidR="00F84F22" w:rsidRPr="001F69C3" w:rsidRDefault="00F84F22" w:rsidP="000A6D6A">
            <w:pPr>
              <w:ind w:left="106" w:firstLine="5"/>
              <w:rPr>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P</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противопаразитарные препараты, инсектициды и репелленты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P02</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противогельминтные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P02С</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B3565E" w:rsidP="00B3565E">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п</w:t>
            </w:r>
            <w:r w:rsidR="00F84F22" w:rsidRPr="001F69C3">
              <w:rPr>
                <w:rFonts w:ascii="Times New Roman" w:hAnsi="Times New Roman" w:cs="Times New Roman"/>
                <w:color w:val="000000"/>
                <w:sz w:val="26"/>
                <w:szCs w:val="26"/>
              </w:rPr>
              <w:t>репараты  для  лечения  нематодоза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P02СС</w:t>
            </w:r>
          </w:p>
        </w:tc>
        <w:tc>
          <w:tcPr>
            <w:tcW w:w="2941" w:type="dxa"/>
            <w:tcBorders>
              <w:top w:val="single" w:sz="4" w:space="0" w:color="auto"/>
              <w:left w:val="single" w:sz="4" w:space="0" w:color="auto"/>
              <w:bottom w:val="single" w:sz="4" w:space="0" w:color="auto"/>
              <w:right w:val="single" w:sz="4" w:space="0" w:color="auto"/>
            </w:tcBorders>
            <w:hideMark/>
          </w:tcPr>
          <w:p w:rsidR="00F84F22" w:rsidRDefault="00B3565E" w:rsidP="000A6D6A">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п</w:t>
            </w:r>
            <w:r w:rsidR="00F84F22" w:rsidRPr="001F69C3">
              <w:rPr>
                <w:rFonts w:ascii="Times New Roman" w:hAnsi="Times New Roman" w:cs="Times New Roman"/>
                <w:color w:val="000000"/>
                <w:sz w:val="26"/>
                <w:szCs w:val="26"/>
              </w:rPr>
              <w:t>роизводные тетрагодропиримидина</w:t>
            </w:r>
          </w:p>
          <w:p w:rsidR="00B3565E" w:rsidRPr="001F69C3" w:rsidRDefault="00B3565E" w:rsidP="000A6D6A">
            <w:pPr>
              <w:pStyle w:val="ConsPlusNormal"/>
              <w:ind w:left="106" w:firstLine="5"/>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B3565E" w:rsidP="00B3565E">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п</w:t>
            </w:r>
            <w:r w:rsidR="00F84F22" w:rsidRPr="001F69C3">
              <w:rPr>
                <w:rFonts w:ascii="Times New Roman" w:hAnsi="Times New Roman" w:cs="Times New Roman"/>
                <w:color w:val="000000"/>
                <w:sz w:val="26"/>
                <w:szCs w:val="26"/>
              </w:rPr>
              <w:t>ирантел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B3565E" w:rsidP="00B3565E">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с</w:t>
            </w:r>
            <w:r w:rsidR="00F84F22" w:rsidRPr="001F69C3">
              <w:rPr>
                <w:rFonts w:ascii="Times New Roman" w:hAnsi="Times New Roman" w:cs="Times New Roman"/>
                <w:color w:val="000000"/>
                <w:sz w:val="26"/>
                <w:szCs w:val="26"/>
              </w:rPr>
              <w:t>успензия для приема внутрь</w:t>
            </w:r>
          </w:p>
        </w:tc>
      </w:tr>
      <w:tr w:rsidR="00F84F22" w:rsidRPr="001F69C3" w:rsidTr="009149E1">
        <w:tc>
          <w:tcPr>
            <w:tcW w:w="2167" w:type="dxa"/>
            <w:tcBorders>
              <w:top w:val="single" w:sz="4" w:space="0" w:color="auto"/>
              <w:left w:val="single" w:sz="4" w:space="0" w:color="auto"/>
              <w:bottom w:val="single" w:sz="4" w:space="0" w:color="auto"/>
              <w:right w:val="nil"/>
            </w:tcBorders>
            <w:hideMark/>
          </w:tcPr>
          <w:p w:rsidR="00F84F22" w:rsidRPr="001F69C3" w:rsidRDefault="00F84F22" w:rsidP="00CF7BA6">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Ветряная оспа</w:t>
            </w:r>
          </w:p>
        </w:tc>
        <w:tc>
          <w:tcPr>
            <w:tcW w:w="2941" w:type="dxa"/>
            <w:tcBorders>
              <w:left w:val="nil"/>
              <w:right w:val="nil"/>
            </w:tcBorders>
            <w:vAlign w:val="center"/>
            <w:hideMark/>
          </w:tcPr>
          <w:p w:rsidR="00F84F22" w:rsidRPr="001F69C3" w:rsidRDefault="00F84F22" w:rsidP="000A6D6A">
            <w:pPr>
              <w:ind w:left="106" w:firstLine="5"/>
              <w:rPr>
                <w:sz w:val="26"/>
                <w:szCs w:val="26"/>
              </w:rPr>
            </w:pPr>
          </w:p>
        </w:tc>
        <w:tc>
          <w:tcPr>
            <w:tcW w:w="2268" w:type="dxa"/>
            <w:tcBorders>
              <w:left w:val="nil"/>
              <w:right w:val="nil"/>
            </w:tcBorders>
            <w:vAlign w:val="center"/>
            <w:hideMark/>
          </w:tcPr>
          <w:p w:rsidR="00F84F22" w:rsidRPr="001F69C3" w:rsidRDefault="00F84F22" w:rsidP="000A6D6A">
            <w:pPr>
              <w:ind w:left="106" w:firstLine="5"/>
              <w:rPr>
                <w:sz w:val="26"/>
                <w:szCs w:val="26"/>
              </w:rPr>
            </w:pPr>
          </w:p>
        </w:tc>
        <w:tc>
          <w:tcPr>
            <w:tcW w:w="2127" w:type="dxa"/>
            <w:tcBorders>
              <w:left w:val="nil"/>
            </w:tcBorders>
            <w:vAlign w:val="center"/>
            <w:hideMark/>
          </w:tcPr>
          <w:p w:rsidR="00F84F22" w:rsidRPr="001F69C3" w:rsidRDefault="00F84F22" w:rsidP="000A6D6A">
            <w:pPr>
              <w:ind w:left="106" w:firstLine="5"/>
              <w:rPr>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противовирусные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противовирусные препараты прямого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нуклеозиды и нуклеотиды, кроме ингибиторов обратной транскриптазы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8951C6" w:rsidP="008951C6">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а</w:t>
            </w:r>
            <w:r w:rsidR="00F84F22" w:rsidRPr="001F69C3">
              <w:rPr>
                <w:rFonts w:ascii="Times New Roman" w:hAnsi="Times New Roman" w:cs="Times New Roman"/>
                <w:color w:val="000000"/>
                <w:sz w:val="26"/>
                <w:szCs w:val="26"/>
              </w:rPr>
              <w:t>цикловир</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570CFE" w:rsidRPr="001F69C3" w:rsidTr="002058FF">
        <w:tc>
          <w:tcPr>
            <w:tcW w:w="9503" w:type="dxa"/>
            <w:gridSpan w:val="4"/>
            <w:tcBorders>
              <w:top w:val="single" w:sz="4" w:space="0" w:color="auto"/>
              <w:left w:val="single" w:sz="4" w:space="0" w:color="auto"/>
              <w:bottom w:val="single" w:sz="4" w:space="0" w:color="auto"/>
            </w:tcBorders>
            <w:hideMark/>
          </w:tcPr>
          <w:p w:rsidR="00570CFE" w:rsidRPr="001F69C3" w:rsidRDefault="00570CFE" w:rsidP="000A6D6A">
            <w:pPr>
              <w:ind w:left="106" w:firstLine="5"/>
              <w:rPr>
                <w:sz w:val="26"/>
                <w:szCs w:val="26"/>
              </w:rPr>
            </w:pPr>
            <w:r w:rsidRPr="001F69C3">
              <w:rPr>
                <w:color w:val="000000"/>
                <w:sz w:val="26"/>
                <w:szCs w:val="26"/>
              </w:rPr>
              <w:t>Обструктивный бронхит</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дыхательная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R03</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препараты для лечения обструктивных </w:t>
            </w:r>
            <w:proofErr w:type="gramStart"/>
            <w:r w:rsidRPr="001F69C3">
              <w:rPr>
                <w:rFonts w:ascii="Times New Roman" w:hAnsi="Times New Roman" w:cs="Times New Roman"/>
                <w:color w:val="000000"/>
                <w:sz w:val="26"/>
                <w:szCs w:val="26"/>
              </w:rPr>
              <w:t>заболе</w:t>
            </w:r>
            <w:r w:rsidR="008951C6">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ваний</w:t>
            </w:r>
            <w:proofErr w:type="gramEnd"/>
            <w:r w:rsidRPr="001F69C3">
              <w:rPr>
                <w:rFonts w:ascii="Times New Roman" w:hAnsi="Times New Roman" w:cs="Times New Roman"/>
                <w:color w:val="000000"/>
                <w:sz w:val="26"/>
                <w:szCs w:val="26"/>
              </w:rPr>
              <w:t xml:space="preserve"> дыхательных путей</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R03A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адренергические сред</w:t>
            </w:r>
            <w:r w:rsidR="008951C6">
              <w:rPr>
                <w:rFonts w:ascii="Times New Roman" w:hAnsi="Times New Roman" w:cs="Times New Roman"/>
                <w:color w:val="000000"/>
                <w:sz w:val="26"/>
                <w:szCs w:val="26"/>
              </w:rPr>
              <w:t>-</w:t>
            </w:r>
            <w:r w:rsidRPr="001F69C3">
              <w:rPr>
                <w:rFonts w:ascii="Times New Roman" w:hAnsi="Times New Roman" w:cs="Times New Roman"/>
                <w:color w:val="000000"/>
                <w:sz w:val="26"/>
                <w:szCs w:val="26"/>
              </w:rPr>
              <w:t>ства для ингаляционного введения</w:t>
            </w:r>
            <w:proofErr w:type="gramEnd"/>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R03AK</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симпатомиметики в комбинации с другими препаратами</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ипратропия бромид + фенотерол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ингаляций</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R03B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другие средства для лечения обструктивных заболеваний </w:t>
            </w:r>
            <w:proofErr w:type="gramStart"/>
            <w:r w:rsidRPr="001F69C3">
              <w:rPr>
                <w:rFonts w:ascii="Times New Roman" w:hAnsi="Times New Roman" w:cs="Times New Roman"/>
                <w:color w:val="000000"/>
                <w:sz w:val="26"/>
                <w:szCs w:val="26"/>
              </w:rPr>
              <w:t>дыхатель</w:t>
            </w:r>
            <w:r w:rsidR="008951C6">
              <w:rPr>
                <w:rFonts w:ascii="Times New Roman" w:hAnsi="Times New Roman" w:cs="Times New Roman"/>
                <w:color w:val="000000"/>
                <w:sz w:val="26"/>
                <w:szCs w:val="26"/>
              </w:rPr>
              <w:t>-</w:t>
            </w:r>
            <w:r w:rsidRPr="001F69C3">
              <w:rPr>
                <w:rFonts w:ascii="Times New Roman" w:hAnsi="Times New Roman" w:cs="Times New Roman"/>
                <w:color w:val="000000"/>
                <w:sz w:val="26"/>
                <w:szCs w:val="26"/>
              </w:rPr>
              <w:t>ных</w:t>
            </w:r>
            <w:proofErr w:type="gramEnd"/>
            <w:r w:rsidRPr="001F69C3">
              <w:rPr>
                <w:rFonts w:ascii="Times New Roman" w:hAnsi="Times New Roman" w:cs="Times New Roman"/>
                <w:color w:val="000000"/>
                <w:sz w:val="26"/>
                <w:szCs w:val="26"/>
              </w:rPr>
              <w:t xml:space="preserve"> путей для ингаля</w:t>
            </w:r>
            <w:r w:rsidR="008951C6">
              <w:rPr>
                <w:rFonts w:ascii="Times New Roman" w:hAnsi="Times New Roman" w:cs="Times New Roman"/>
                <w:color w:val="000000"/>
                <w:sz w:val="26"/>
                <w:szCs w:val="26"/>
              </w:rPr>
              <w:t>-</w:t>
            </w:r>
            <w:r w:rsidRPr="001F69C3">
              <w:rPr>
                <w:rFonts w:ascii="Times New Roman" w:hAnsi="Times New Roman" w:cs="Times New Roman"/>
                <w:color w:val="000000"/>
                <w:sz w:val="26"/>
                <w:szCs w:val="26"/>
              </w:rPr>
              <w:t>ционного введения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R03BA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глюкокортикоиды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8951C6" w:rsidP="008951C6">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б</w:t>
            </w:r>
            <w:r w:rsidR="00F84F22" w:rsidRPr="001F69C3">
              <w:rPr>
                <w:rFonts w:ascii="Times New Roman" w:hAnsi="Times New Roman" w:cs="Times New Roman"/>
                <w:color w:val="000000"/>
                <w:sz w:val="26"/>
                <w:szCs w:val="26"/>
              </w:rPr>
              <w:t>удесонид</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суспензия для </w:t>
            </w:r>
            <w:r w:rsidRPr="001F69C3">
              <w:rPr>
                <w:rFonts w:ascii="Times New Roman" w:hAnsi="Times New Roman" w:cs="Times New Roman"/>
                <w:color w:val="000000"/>
                <w:sz w:val="26"/>
                <w:szCs w:val="26"/>
              </w:rPr>
              <w:lastRenderedPageBreak/>
              <w:t>ингаляций дозированная</w:t>
            </w: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R03BB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антихолинергические средства</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ипратропия бромид</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ингаляций</w:t>
            </w:r>
          </w:p>
        </w:tc>
      </w:tr>
      <w:tr w:rsidR="00F84F22" w:rsidRPr="001F69C3" w:rsidTr="009149E1">
        <w:tc>
          <w:tcPr>
            <w:tcW w:w="2167" w:type="dxa"/>
            <w:tcBorders>
              <w:top w:val="single" w:sz="4" w:space="0" w:color="auto"/>
              <w:left w:val="single" w:sz="4" w:space="0" w:color="auto"/>
              <w:bottom w:val="single" w:sz="4" w:space="0" w:color="auto"/>
              <w:right w:val="nil"/>
            </w:tcBorders>
            <w:hideMark/>
          </w:tcPr>
          <w:p w:rsidR="00F84F22" w:rsidRPr="001F69C3" w:rsidRDefault="00F84F22" w:rsidP="00CF7BA6">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Грипп</w:t>
            </w:r>
          </w:p>
        </w:tc>
        <w:tc>
          <w:tcPr>
            <w:tcW w:w="2941" w:type="dxa"/>
            <w:tcBorders>
              <w:left w:val="nil"/>
              <w:right w:val="nil"/>
            </w:tcBorders>
            <w:vAlign w:val="center"/>
            <w:hideMark/>
          </w:tcPr>
          <w:p w:rsidR="00F84F22" w:rsidRPr="001F69C3" w:rsidRDefault="00F84F22" w:rsidP="000A6D6A">
            <w:pPr>
              <w:ind w:left="106" w:firstLine="5"/>
              <w:rPr>
                <w:sz w:val="26"/>
                <w:szCs w:val="26"/>
              </w:rPr>
            </w:pPr>
          </w:p>
        </w:tc>
        <w:tc>
          <w:tcPr>
            <w:tcW w:w="2268" w:type="dxa"/>
            <w:tcBorders>
              <w:left w:val="nil"/>
              <w:right w:val="nil"/>
            </w:tcBorders>
            <w:vAlign w:val="center"/>
            <w:hideMark/>
          </w:tcPr>
          <w:p w:rsidR="00F84F22" w:rsidRPr="001F69C3" w:rsidRDefault="00F84F22" w:rsidP="000A6D6A">
            <w:pPr>
              <w:ind w:left="106" w:firstLine="5"/>
              <w:rPr>
                <w:sz w:val="26"/>
                <w:szCs w:val="26"/>
              </w:rPr>
            </w:pPr>
          </w:p>
        </w:tc>
        <w:tc>
          <w:tcPr>
            <w:tcW w:w="2127" w:type="dxa"/>
            <w:tcBorders>
              <w:left w:val="nil"/>
            </w:tcBorders>
            <w:vAlign w:val="center"/>
            <w:hideMark/>
          </w:tcPr>
          <w:p w:rsidR="00F84F22" w:rsidRPr="001F69C3" w:rsidRDefault="00F84F22" w:rsidP="000A6D6A">
            <w:pPr>
              <w:ind w:left="106" w:firstLine="5"/>
              <w:rPr>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противовирусные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противовирусные препараты прямого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J05AХ</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противовирусные препараты другие</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умифеновир</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порошок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дыхательная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назальные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R01A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деконгестанты и другие назальные препараты для местного применения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R01AA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адреномиметики</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0A6D6A">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к</w:t>
            </w:r>
            <w:r w:rsidR="00F84F22" w:rsidRPr="001F69C3">
              <w:rPr>
                <w:rFonts w:ascii="Times New Roman" w:hAnsi="Times New Roman" w:cs="Times New Roman"/>
                <w:color w:val="000000"/>
                <w:sz w:val="26"/>
                <w:szCs w:val="26"/>
              </w:rPr>
              <w:t>силометазолин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капли назальные для детей старше 2 лет</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нервная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анальгетики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анальгетики и антипиретики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анилиды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парацетамол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костно-мышечная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951C6">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противовоспалительные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951C6">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нестероидные </w:t>
            </w:r>
            <w:proofErr w:type="gramStart"/>
            <w:r w:rsidRPr="001F69C3">
              <w:rPr>
                <w:rFonts w:ascii="Times New Roman" w:hAnsi="Times New Roman" w:cs="Times New Roman"/>
                <w:color w:val="000000"/>
                <w:sz w:val="26"/>
                <w:szCs w:val="26"/>
              </w:rPr>
              <w:t>противо</w:t>
            </w:r>
            <w:r w:rsidR="008951C6">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воспалительные</w:t>
            </w:r>
            <w:proofErr w:type="gramEnd"/>
            <w:r w:rsidRPr="001F69C3">
              <w:rPr>
                <w:rFonts w:ascii="Times New Roman" w:hAnsi="Times New Roman" w:cs="Times New Roman"/>
                <w:color w:val="000000"/>
                <w:sz w:val="26"/>
                <w:szCs w:val="26"/>
              </w:rPr>
              <w:t xml:space="preserve">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пропионовой кислоты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ибупрофен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w:t>
            </w:r>
          </w:p>
        </w:tc>
      </w:tr>
      <w:tr w:rsidR="00F84F22" w:rsidRPr="001F69C3" w:rsidTr="009149E1">
        <w:tc>
          <w:tcPr>
            <w:tcW w:w="2167" w:type="dxa"/>
            <w:tcBorders>
              <w:top w:val="single" w:sz="4" w:space="0" w:color="auto"/>
              <w:left w:val="single" w:sz="4" w:space="0" w:color="auto"/>
              <w:bottom w:val="single" w:sz="4" w:space="0" w:color="auto"/>
              <w:right w:val="nil"/>
            </w:tcBorders>
            <w:hideMark/>
          </w:tcPr>
          <w:p w:rsidR="00F84F22" w:rsidRPr="001F69C3" w:rsidRDefault="00F84F22" w:rsidP="00CF7BA6">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ОРВИ</w:t>
            </w:r>
          </w:p>
        </w:tc>
        <w:tc>
          <w:tcPr>
            <w:tcW w:w="2941" w:type="dxa"/>
            <w:tcBorders>
              <w:left w:val="nil"/>
              <w:right w:val="nil"/>
            </w:tcBorders>
            <w:vAlign w:val="center"/>
            <w:hideMark/>
          </w:tcPr>
          <w:p w:rsidR="00F84F22" w:rsidRPr="001F69C3" w:rsidRDefault="00F84F22" w:rsidP="000A6D6A">
            <w:pPr>
              <w:ind w:left="106" w:firstLine="5"/>
              <w:rPr>
                <w:sz w:val="26"/>
                <w:szCs w:val="26"/>
              </w:rPr>
            </w:pPr>
          </w:p>
        </w:tc>
        <w:tc>
          <w:tcPr>
            <w:tcW w:w="2268" w:type="dxa"/>
            <w:tcBorders>
              <w:left w:val="nil"/>
              <w:right w:val="nil"/>
            </w:tcBorders>
            <w:vAlign w:val="center"/>
            <w:hideMark/>
          </w:tcPr>
          <w:p w:rsidR="00F84F22" w:rsidRPr="001F69C3" w:rsidRDefault="00F84F22" w:rsidP="000A6D6A">
            <w:pPr>
              <w:ind w:left="106" w:firstLine="5"/>
              <w:rPr>
                <w:sz w:val="26"/>
                <w:szCs w:val="26"/>
              </w:rPr>
            </w:pPr>
          </w:p>
        </w:tc>
        <w:tc>
          <w:tcPr>
            <w:tcW w:w="2127" w:type="dxa"/>
            <w:tcBorders>
              <w:left w:val="nil"/>
            </w:tcBorders>
            <w:vAlign w:val="center"/>
            <w:hideMark/>
          </w:tcPr>
          <w:p w:rsidR="00F84F22" w:rsidRPr="001F69C3" w:rsidRDefault="00F84F22" w:rsidP="000A6D6A">
            <w:pPr>
              <w:ind w:left="106" w:firstLine="5"/>
              <w:rPr>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L03</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иммуностимуляторы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L03A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иммуностимуляторы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L03AB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интерфероны</w:t>
            </w:r>
          </w:p>
        </w:tc>
        <w:tc>
          <w:tcPr>
            <w:tcW w:w="2268" w:type="dxa"/>
            <w:tcBorders>
              <w:top w:val="single" w:sz="4" w:space="0" w:color="auto"/>
              <w:left w:val="single" w:sz="4" w:space="0" w:color="auto"/>
              <w:bottom w:val="single" w:sz="4" w:space="0" w:color="auto"/>
              <w:right w:val="single" w:sz="4" w:space="0" w:color="auto"/>
            </w:tcBorders>
            <w:hideMark/>
          </w:tcPr>
          <w:p w:rsidR="008951C6"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интерферон </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альфа-2</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свечи;</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мазь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дыхательная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назальные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R01A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деконгестанты и другие назальные препараты для местного применения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R01AA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адреномиметики</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0A6D6A">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к</w:t>
            </w:r>
            <w:r w:rsidR="00F84F22" w:rsidRPr="001F69C3">
              <w:rPr>
                <w:rFonts w:ascii="Times New Roman" w:hAnsi="Times New Roman" w:cs="Times New Roman"/>
                <w:color w:val="000000"/>
                <w:sz w:val="26"/>
                <w:szCs w:val="26"/>
              </w:rPr>
              <w:t>силометазолин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капли назальные для детей старше 2 лет</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противовирусные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противовирусные препараты прямого действия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J05AХ</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противовирусные препараты другие</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умифеновир</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порошок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нервная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анальгетики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анальгетики и антипиретики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анилиды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парацетамол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костно-мышечная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951C6">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противовоспалительные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951C6">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нестероидные </w:t>
            </w:r>
            <w:proofErr w:type="gramStart"/>
            <w:r w:rsidRPr="001F69C3">
              <w:rPr>
                <w:rFonts w:ascii="Times New Roman" w:hAnsi="Times New Roman" w:cs="Times New Roman"/>
                <w:color w:val="000000"/>
                <w:sz w:val="26"/>
                <w:szCs w:val="26"/>
              </w:rPr>
              <w:t>противо</w:t>
            </w:r>
            <w:r w:rsidR="008951C6">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воспалительные</w:t>
            </w:r>
            <w:proofErr w:type="gramEnd"/>
            <w:r w:rsidRPr="001F69C3">
              <w:rPr>
                <w:rFonts w:ascii="Times New Roman" w:hAnsi="Times New Roman" w:cs="Times New Roman"/>
                <w:color w:val="000000"/>
                <w:sz w:val="26"/>
                <w:szCs w:val="26"/>
              </w:rPr>
              <w:t xml:space="preserve">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M01AE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пропионовой кислоты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ибупрофен</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w:t>
            </w:r>
          </w:p>
        </w:tc>
      </w:tr>
      <w:tr w:rsidR="00570CFE" w:rsidRPr="001F69C3" w:rsidTr="002058FF">
        <w:tc>
          <w:tcPr>
            <w:tcW w:w="9503" w:type="dxa"/>
            <w:gridSpan w:val="4"/>
            <w:tcBorders>
              <w:top w:val="single" w:sz="4" w:space="0" w:color="auto"/>
              <w:left w:val="single" w:sz="4" w:space="0" w:color="auto"/>
              <w:bottom w:val="single" w:sz="4" w:space="0" w:color="auto"/>
            </w:tcBorders>
            <w:hideMark/>
          </w:tcPr>
          <w:p w:rsidR="00570CFE" w:rsidRPr="001F69C3" w:rsidRDefault="00570CFE" w:rsidP="000A6D6A">
            <w:pPr>
              <w:ind w:left="106" w:firstLine="5"/>
              <w:rPr>
                <w:sz w:val="26"/>
                <w:szCs w:val="26"/>
              </w:rPr>
            </w:pPr>
            <w:r w:rsidRPr="001F69C3">
              <w:rPr>
                <w:color w:val="000000"/>
                <w:sz w:val="26"/>
                <w:szCs w:val="26"/>
              </w:rPr>
              <w:lastRenderedPageBreak/>
              <w:t>Бронхиальная астма</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дыхательная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R03</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препараты для лечения обструктивных </w:t>
            </w:r>
            <w:proofErr w:type="gramStart"/>
            <w:r w:rsidRPr="001F69C3">
              <w:rPr>
                <w:rFonts w:ascii="Times New Roman" w:hAnsi="Times New Roman" w:cs="Times New Roman"/>
                <w:color w:val="000000"/>
                <w:sz w:val="26"/>
                <w:szCs w:val="26"/>
              </w:rPr>
              <w:t>заболе</w:t>
            </w:r>
            <w:r w:rsidR="008951C6">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ваний</w:t>
            </w:r>
            <w:proofErr w:type="gramEnd"/>
            <w:r w:rsidRPr="001F69C3">
              <w:rPr>
                <w:rFonts w:ascii="Times New Roman" w:hAnsi="Times New Roman" w:cs="Times New Roman"/>
                <w:color w:val="000000"/>
                <w:sz w:val="26"/>
                <w:szCs w:val="26"/>
              </w:rPr>
              <w:t xml:space="preserve"> дыхательных путей</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R03A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адренергические сред</w:t>
            </w:r>
            <w:r w:rsidR="008951C6">
              <w:rPr>
                <w:rFonts w:ascii="Times New Roman" w:hAnsi="Times New Roman" w:cs="Times New Roman"/>
                <w:color w:val="000000"/>
                <w:sz w:val="26"/>
                <w:szCs w:val="26"/>
              </w:rPr>
              <w:t>-</w:t>
            </w:r>
            <w:r w:rsidRPr="001F69C3">
              <w:rPr>
                <w:rFonts w:ascii="Times New Roman" w:hAnsi="Times New Roman" w:cs="Times New Roman"/>
                <w:color w:val="000000"/>
                <w:sz w:val="26"/>
                <w:szCs w:val="26"/>
              </w:rPr>
              <w:t>ства для ингаляционного введения</w:t>
            </w:r>
            <w:proofErr w:type="gramEnd"/>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R03AK</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симпатомиметики в комбинации с другими препаратами</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ипратропия бромид + фенотерол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ингаляций</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R03B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другие средства для лечения обструктивных заболеваний </w:t>
            </w:r>
            <w:proofErr w:type="gramStart"/>
            <w:r w:rsidRPr="001F69C3">
              <w:rPr>
                <w:rFonts w:ascii="Times New Roman" w:hAnsi="Times New Roman" w:cs="Times New Roman"/>
                <w:color w:val="000000"/>
                <w:sz w:val="26"/>
                <w:szCs w:val="26"/>
              </w:rPr>
              <w:t>дыхатель</w:t>
            </w:r>
            <w:r w:rsidR="008951C6">
              <w:rPr>
                <w:rFonts w:ascii="Times New Roman" w:hAnsi="Times New Roman" w:cs="Times New Roman"/>
                <w:color w:val="000000"/>
                <w:sz w:val="26"/>
                <w:szCs w:val="26"/>
              </w:rPr>
              <w:t>-</w:t>
            </w:r>
            <w:r w:rsidRPr="001F69C3">
              <w:rPr>
                <w:rFonts w:ascii="Times New Roman" w:hAnsi="Times New Roman" w:cs="Times New Roman"/>
                <w:color w:val="000000"/>
                <w:sz w:val="26"/>
                <w:szCs w:val="26"/>
              </w:rPr>
              <w:t>ных</w:t>
            </w:r>
            <w:proofErr w:type="gramEnd"/>
            <w:r w:rsidRPr="001F69C3">
              <w:rPr>
                <w:rFonts w:ascii="Times New Roman" w:hAnsi="Times New Roman" w:cs="Times New Roman"/>
                <w:color w:val="000000"/>
                <w:sz w:val="26"/>
                <w:szCs w:val="26"/>
              </w:rPr>
              <w:t xml:space="preserve"> путей для ингаля</w:t>
            </w:r>
            <w:r w:rsidR="008951C6">
              <w:rPr>
                <w:rFonts w:ascii="Times New Roman" w:hAnsi="Times New Roman" w:cs="Times New Roman"/>
                <w:color w:val="000000"/>
                <w:sz w:val="26"/>
                <w:szCs w:val="26"/>
              </w:rPr>
              <w:t>-</w:t>
            </w:r>
            <w:r w:rsidRPr="001F69C3">
              <w:rPr>
                <w:rFonts w:ascii="Times New Roman" w:hAnsi="Times New Roman" w:cs="Times New Roman"/>
                <w:color w:val="000000"/>
                <w:sz w:val="26"/>
                <w:szCs w:val="26"/>
              </w:rPr>
              <w:t>ционного введения</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R03BA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глюкокортикоиды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0A6D6A">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б</w:t>
            </w:r>
            <w:r w:rsidR="00F84F22" w:rsidRPr="001F69C3">
              <w:rPr>
                <w:rFonts w:ascii="Times New Roman" w:hAnsi="Times New Roman" w:cs="Times New Roman"/>
                <w:color w:val="000000"/>
                <w:sz w:val="26"/>
                <w:szCs w:val="26"/>
              </w:rPr>
              <w:t>удесонид</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ингаляций дозированная</w:t>
            </w: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R03BB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антихолинергические средства</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ипратропия бромид</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ингаляций</w:t>
            </w:r>
          </w:p>
        </w:tc>
      </w:tr>
      <w:tr w:rsidR="00570CFE" w:rsidRPr="001F69C3" w:rsidTr="002058FF">
        <w:tc>
          <w:tcPr>
            <w:tcW w:w="9503" w:type="dxa"/>
            <w:gridSpan w:val="4"/>
            <w:tcBorders>
              <w:top w:val="single" w:sz="4" w:space="0" w:color="auto"/>
              <w:left w:val="single" w:sz="4" w:space="0" w:color="auto"/>
              <w:bottom w:val="single" w:sz="4" w:space="0" w:color="auto"/>
            </w:tcBorders>
            <w:hideMark/>
          </w:tcPr>
          <w:p w:rsidR="00570CFE" w:rsidRPr="001F69C3" w:rsidRDefault="00570CFE" w:rsidP="000A6D6A">
            <w:pPr>
              <w:ind w:left="106" w:firstLine="5"/>
              <w:rPr>
                <w:sz w:val="26"/>
                <w:szCs w:val="26"/>
              </w:rPr>
            </w:pPr>
            <w:r w:rsidRPr="001F69C3">
              <w:rPr>
                <w:color w:val="000000"/>
                <w:sz w:val="26"/>
                <w:szCs w:val="26"/>
              </w:rPr>
              <w:t>Язвенная болезнь желудка и двенадцатиперстной кишки и гастроэзофаг</w:t>
            </w:r>
            <w:r>
              <w:rPr>
                <w:color w:val="000000"/>
                <w:sz w:val="26"/>
                <w:szCs w:val="26"/>
              </w:rPr>
              <w:t>е</w:t>
            </w:r>
            <w:r w:rsidRPr="001F69C3">
              <w:rPr>
                <w:color w:val="000000"/>
                <w:sz w:val="26"/>
                <w:szCs w:val="26"/>
              </w:rPr>
              <w:t>альная рефлюксная болезнь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пищеварительный тракт и обмен веществ</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A02</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препараты для лечения заболеваний, связанных с нарушением </w:t>
            </w:r>
            <w:proofErr w:type="gramStart"/>
            <w:r w:rsidRPr="001F69C3">
              <w:rPr>
                <w:rFonts w:ascii="Times New Roman" w:hAnsi="Times New Roman" w:cs="Times New Roman"/>
                <w:color w:val="000000"/>
                <w:sz w:val="26"/>
                <w:szCs w:val="26"/>
              </w:rPr>
              <w:t>кислот</w:t>
            </w:r>
            <w:r w:rsidR="008951C6">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ности</w:t>
            </w:r>
            <w:proofErr w:type="gramEnd"/>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A02B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951C6">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препараты для лечения язвенной болезни желудка и </w:t>
            </w:r>
            <w:proofErr w:type="gramStart"/>
            <w:r w:rsidRPr="001F69C3">
              <w:rPr>
                <w:rFonts w:ascii="Times New Roman" w:hAnsi="Times New Roman" w:cs="Times New Roman"/>
                <w:color w:val="000000"/>
                <w:sz w:val="26"/>
                <w:szCs w:val="26"/>
              </w:rPr>
              <w:t>двенад</w:t>
            </w:r>
            <w:r w:rsidR="008951C6">
              <w:rPr>
                <w:rFonts w:ascii="Times New Roman" w:hAnsi="Times New Roman" w:cs="Times New Roman"/>
                <w:color w:val="000000"/>
                <w:sz w:val="26"/>
                <w:szCs w:val="26"/>
              </w:rPr>
              <w:t>цати</w:t>
            </w:r>
            <w:r w:rsidR="00345C83">
              <w:rPr>
                <w:rFonts w:ascii="Times New Roman" w:hAnsi="Times New Roman" w:cs="Times New Roman"/>
                <w:color w:val="000000"/>
                <w:sz w:val="26"/>
                <w:szCs w:val="26"/>
              </w:rPr>
              <w:t>-</w:t>
            </w:r>
            <w:r w:rsidRPr="001F69C3">
              <w:rPr>
                <w:rFonts w:ascii="Times New Roman" w:hAnsi="Times New Roman" w:cs="Times New Roman"/>
                <w:color w:val="000000"/>
                <w:sz w:val="26"/>
                <w:szCs w:val="26"/>
              </w:rPr>
              <w:t>перстной</w:t>
            </w:r>
            <w:proofErr w:type="gramEnd"/>
            <w:r w:rsidRPr="001F69C3">
              <w:rPr>
                <w:rFonts w:ascii="Times New Roman" w:hAnsi="Times New Roman" w:cs="Times New Roman"/>
                <w:color w:val="000000"/>
                <w:sz w:val="26"/>
                <w:szCs w:val="26"/>
              </w:rPr>
              <w:t xml:space="preserve"> кишки и гастроэзофаг</w:t>
            </w:r>
            <w:r w:rsidR="00C55377">
              <w:rPr>
                <w:rFonts w:ascii="Times New Roman" w:hAnsi="Times New Roman" w:cs="Times New Roman"/>
                <w:color w:val="000000"/>
                <w:sz w:val="26"/>
                <w:szCs w:val="26"/>
              </w:rPr>
              <w:t>е</w:t>
            </w:r>
            <w:r w:rsidRPr="001F69C3">
              <w:rPr>
                <w:rFonts w:ascii="Times New Roman" w:hAnsi="Times New Roman" w:cs="Times New Roman"/>
                <w:color w:val="000000"/>
                <w:sz w:val="26"/>
                <w:szCs w:val="26"/>
              </w:rPr>
              <w:t>альной рефлюксной болезни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A02BC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ингибиторы протонного насоса</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эзомепразол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пеллеты, </w:t>
            </w:r>
            <w:proofErr w:type="gramStart"/>
            <w:r w:rsidRPr="001F69C3">
              <w:rPr>
                <w:rFonts w:ascii="Times New Roman" w:hAnsi="Times New Roman" w:cs="Times New Roman"/>
                <w:color w:val="000000"/>
                <w:sz w:val="26"/>
                <w:szCs w:val="26"/>
              </w:rPr>
              <w:t>покры</w:t>
            </w:r>
            <w:r w:rsidR="008951C6">
              <w:rPr>
                <w:rFonts w:ascii="Times New Roman" w:hAnsi="Times New Roman" w:cs="Times New Roman"/>
                <w:color w:val="000000"/>
                <w:sz w:val="26"/>
                <w:szCs w:val="26"/>
              </w:rPr>
              <w:t>-</w:t>
            </w:r>
            <w:r w:rsidRPr="001F69C3">
              <w:rPr>
                <w:rFonts w:ascii="Times New Roman" w:hAnsi="Times New Roman" w:cs="Times New Roman"/>
                <w:color w:val="000000"/>
                <w:sz w:val="26"/>
                <w:szCs w:val="26"/>
              </w:rPr>
              <w:t>тые</w:t>
            </w:r>
            <w:proofErr w:type="gramEnd"/>
            <w:r w:rsidRPr="001F69C3">
              <w:rPr>
                <w:rFonts w:ascii="Times New Roman" w:hAnsi="Times New Roman" w:cs="Times New Roman"/>
                <w:color w:val="000000"/>
                <w:sz w:val="26"/>
                <w:szCs w:val="26"/>
              </w:rPr>
              <w:t xml:space="preserve"> кишечнораст</w:t>
            </w:r>
            <w:r w:rsidR="008951C6">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воримой оболоч</w:t>
            </w:r>
            <w:r w:rsidR="008951C6">
              <w:rPr>
                <w:rFonts w:ascii="Times New Roman" w:hAnsi="Times New Roman" w:cs="Times New Roman"/>
                <w:color w:val="000000"/>
                <w:sz w:val="26"/>
                <w:szCs w:val="26"/>
              </w:rPr>
              <w:t>-</w:t>
            </w:r>
            <w:r w:rsidRPr="001F69C3">
              <w:rPr>
                <w:rFonts w:ascii="Times New Roman" w:hAnsi="Times New Roman" w:cs="Times New Roman"/>
                <w:color w:val="000000"/>
                <w:sz w:val="26"/>
                <w:szCs w:val="26"/>
              </w:rPr>
              <w:t>кой;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гранулы для приготовления суспензии для приема внутрь (для детей старше 1 года с массой тела свыше 10 кг)</w:t>
            </w:r>
          </w:p>
        </w:tc>
      </w:tr>
    </w:tbl>
    <w:p w:rsidR="002058FF" w:rsidRDefault="002058FF"/>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67"/>
        <w:gridCol w:w="2941"/>
        <w:gridCol w:w="2268"/>
        <w:gridCol w:w="2127"/>
      </w:tblGrid>
      <w:tr w:rsidR="00570CFE" w:rsidRPr="001F69C3" w:rsidTr="002058FF">
        <w:tc>
          <w:tcPr>
            <w:tcW w:w="9503" w:type="dxa"/>
            <w:gridSpan w:val="4"/>
            <w:tcBorders>
              <w:top w:val="single" w:sz="4" w:space="0" w:color="auto"/>
              <w:left w:val="single" w:sz="4" w:space="0" w:color="auto"/>
              <w:bottom w:val="single" w:sz="4" w:space="0" w:color="auto"/>
            </w:tcBorders>
            <w:hideMark/>
          </w:tcPr>
          <w:p w:rsidR="00570CFE" w:rsidRPr="001F69C3" w:rsidRDefault="00570CFE" w:rsidP="000A6D6A">
            <w:pPr>
              <w:ind w:left="106" w:firstLine="5"/>
              <w:rPr>
                <w:sz w:val="26"/>
                <w:szCs w:val="26"/>
              </w:rPr>
            </w:pPr>
            <w:r w:rsidRPr="001F69C3">
              <w:rPr>
                <w:color w:val="000000"/>
                <w:sz w:val="26"/>
                <w:szCs w:val="26"/>
              </w:rPr>
              <w:lastRenderedPageBreak/>
              <w:t>Диарея инфекционного генеза</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пищеварительный тракт и обмен веществ</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A07</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противодиарейные, кишечные </w:t>
            </w:r>
            <w:proofErr w:type="gramStart"/>
            <w:r w:rsidRPr="001F69C3">
              <w:rPr>
                <w:rFonts w:ascii="Times New Roman" w:hAnsi="Times New Roman" w:cs="Times New Roman"/>
                <w:color w:val="000000"/>
                <w:sz w:val="26"/>
                <w:szCs w:val="26"/>
              </w:rPr>
              <w:t>противо</w:t>
            </w:r>
            <w:r w:rsidR="00345C83">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воспалительные</w:t>
            </w:r>
            <w:proofErr w:type="gramEnd"/>
            <w:r w:rsidRPr="001F69C3">
              <w:rPr>
                <w:rFonts w:ascii="Times New Roman" w:hAnsi="Times New Roman" w:cs="Times New Roman"/>
                <w:color w:val="000000"/>
                <w:sz w:val="26"/>
                <w:szCs w:val="26"/>
              </w:rPr>
              <w:t xml:space="preserve"> и противомикробные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A07A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кишечные </w:t>
            </w:r>
            <w:proofErr w:type="gramStart"/>
            <w:r w:rsidRPr="001F69C3">
              <w:rPr>
                <w:rFonts w:ascii="Times New Roman" w:hAnsi="Times New Roman" w:cs="Times New Roman"/>
                <w:color w:val="000000"/>
                <w:sz w:val="26"/>
                <w:szCs w:val="26"/>
              </w:rPr>
              <w:t>проти</w:t>
            </w:r>
            <w:r w:rsidR="00345C83">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вомикробные</w:t>
            </w:r>
            <w:proofErr w:type="gramEnd"/>
            <w:r w:rsidRPr="001F69C3">
              <w:rPr>
                <w:rFonts w:ascii="Times New Roman" w:hAnsi="Times New Roman" w:cs="Times New Roman"/>
                <w:color w:val="000000"/>
                <w:sz w:val="26"/>
                <w:szCs w:val="26"/>
              </w:rPr>
              <w:t xml:space="preserve">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A07B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адсорбирующие кишечные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A07BC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адсорбирующие кишечные препараты другие</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8951C6">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с</w:t>
            </w:r>
            <w:r w:rsidR="00F84F22" w:rsidRPr="001F69C3">
              <w:rPr>
                <w:rFonts w:ascii="Times New Roman" w:hAnsi="Times New Roman" w:cs="Times New Roman"/>
                <w:color w:val="000000"/>
                <w:sz w:val="26"/>
                <w:szCs w:val="26"/>
              </w:rPr>
              <w:t>мектит диоктаэдрический</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порошок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lang w:val="en-US"/>
              </w:rPr>
            </w:pPr>
            <w:r w:rsidRPr="001F69C3">
              <w:rPr>
                <w:rFonts w:ascii="Times New Roman" w:hAnsi="Times New Roman" w:cs="Times New Roman"/>
                <w:color w:val="000000"/>
                <w:sz w:val="26"/>
                <w:szCs w:val="26"/>
              </w:rPr>
              <w:t>A07</w:t>
            </w:r>
            <w:r w:rsidRPr="001F69C3">
              <w:rPr>
                <w:rFonts w:ascii="Times New Roman" w:hAnsi="Times New Roman" w:cs="Times New Roman"/>
                <w:color w:val="000000"/>
                <w:sz w:val="26"/>
                <w:szCs w:val="26"/>
                <w:lang w:val="en-US"/>
              </w:rPr>
              <w:t>F</w:t>
            </w:r>
          </w:p>
        </w:tc>
        <w:tc>
          <w:tcPr>
            <w:tcW w:w="2941"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A07FA</w:t>
            </w:r>
          </w:p>
        </w:tc>
        <w:tc>
          <w:tcPr>
            <w:tcW w:w="2941"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0A6D6A">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б</w:t>
            </w:r>
            <w:r w:rsidR="00F84F22" w:rsidRPr="001F69C3">
              <w:rPr>
                <w:rFonts w:ascii="Times New Roman" w:hAnsi="Times New Roman" w:cs="Times New Roman"/>
                <w:color w:val="000000"/>
                <w:sz w:val="26"/>
                <w:szCs w:val="26"/>
              </w:rPr>
              <w:t>ифидобактерии  бифидум</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нервная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анальгетики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Default="00F84F22" w:rsidP="000A6D6A">
            <w:pPr>
              <w:pStyle w:val="ConsPlusNormal"/>
              <w:ind w:left="106" w:firstLine="5"/>
              <w:rPr>
                <w:rFonts w:ascii="Times New Roman" w:hAnsi="Times New Roman" w:cs="Times New Roman"/>
                <w:color w:val="000000"/>
                <w:sz w:val="26"/>
                <w:szCs w:val="26"/>
              </w:rPr>
            </w:pPr>
          </w:p>
          <w:p w:rsidR="00570CFE" w:rsidRPr="001F69C3" w:rsidRDefault="00570CFE"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анальгетики и антипиретики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анилиды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парацетамол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lang w:val="en-US"/>
              </w:rPr>
            </w:pPr>
            <w:r w:rsidRPr="001F69C3">
              <w:rPr>
                <w:rFonts w:ascii="Times New Roman" w:hAnsi="Times New Roman" w:cs="Times New Roman"/>
                <w:color w:val="000000"/>
                <w:sz w:val="26"/>
                <w:szCs w:val="26"/>
              </w:rPr>
              <w:t>A07</w:t>
            </w:r>
            <w:r w:rsidRPr="001F69C3">
              <w:rPr>
                <w:rFonts w:ascii="Times New Roman" w:hAnsi="Times New Roman" w:cs="Times New Roman"/>
                <w:color w:val="000000"/>
                <w:sz w:val="26"/>
                <w:szCs w:val="26"/>
                <w:lang w:val="en-US"/>
              </w:rPr>
              <w:t>F</w:t>
            </w:r>
          </w:p>
        </w:tc>
        <w:tc>
          <w:tcPr>
            <w:tcW w:w="2941"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A07FA</w:t>
            </w:r>
          </w:p>
        </w:tc>
        <w:tc>
          <w:tcPr>
            <w:tcW w:w="2941"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0A6D6A">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б</w:t>
            </w:r>
            <w:r w:rsidR="00F84F22" w:rsidRPr="001F69C3">
              <w:rPr>
                <w:rFonts w:ascii="Times New Roman" w:hAnsi="Times New Roman" w:cs="Times New Roman"/>
                <w:color w:val="000000"/>
                <w:sz w:val="26"/>
                <w:szCs w:val="26"/>
              </w:rPr>
              <w:t>ифидобактерии  бифидум</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суспензии для приема внутрь</w:t>
            </w:r>
          </w:p>
        </w:tc>
      </w:tr>
      <w:tr w:rsidR="00F84F22" w:rsidRPr="001F69C3" w:rsidTr="009149E1">
        <w:tc>
          <w:tcPr>
            <w:tcW w:w="2167" w:type="dxa"/>
            <w:tcBorders>
              <w:top w:val="single" w:sz="4" w:space="0" w:color="auto"/>
              <w:left w:val="single" w:sz="4" w:space="0" w:color="auto"/>
              <w:bottom w:val="single" w:sz="4" w:space="0" w:color="auto"/>
              <w:right w:val="nil"/>
            </w:tcBorders>
            <w:hideMark/>
          </w:tcPr>
          <w:p w:rsidR="00F84F22" w:rsidRPr="001F69C3" w:rsidRDefault="00F84F22" w:rsidP="00CF7BA6">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Кишечные колики</w:t>
            </w:r>
          </w:p>
        </w:tc>
        <w:tc>
          <w:tcPr>
            <w:tcW w:w="2941" w:type="dxa"/>
            <w:tcBorders>
              <w:left w:val="nil"/>
              <w:right w:val="nil"/>
            </w:tcBorders>
            <w:vAlign w:val="center"/>
            <w:hideMark/>
          </w:tcPr>
          <w:p w:rsidR="00F84F22" w:rsidRPr="001F69C3" w:rsidRDefault="00F84F22" w:rsidP="000A6D6A">
            <w:pPr>
              <w:ind w:left="106" w:firstLine="5"/>
              <w:rPr>
                <w:sz w:val="26"/>
                <w:szCs w:val="26"/>
              </w:rPr>
            </w:pPr>
          </w:p>
        </w:tc>
        <w:tc>
          <w:tcPr>
            <w:tcW w:w="2268" w:type="dxa"/>
            <w:tcBorders>
              <w:left w:val="nil"/>
              <w:right w:val="nil"/>
            </w:tcBorders>
            <w:vAlign w:val="center"/>
            <w:hideMark/>
          </w:tcPr>
          <w:p w:rsidR="00F84F22" w:rsidRPr="001F69C3" w:rsidRDefault="00F84F22" w:rsidP="000A6D6A">
            <w:pPr>
              <w:ind w:left="106" w:firstLine="5"/>
              <w:rPr>
                <w:sz w:val="26"/>
                <w:szCs w:val="26"/>
              </w:rPr>
            </w:pPr>
          </w:p>
        </w:tc>
        <w:tc>
          <w:tcPr>
            <w:tcW w:w="2127" w:type="dxa"/>
            <w:tcBorders>
              <w:left w:val="nil"/>
            </w:tcBorders>
            <w:vAlign w:val="center"/>
            <w:hideMark/>
          </w:tcPr>
          <w:p w:rsidR="00F84F22" w:rsidRPr="001F69C3" w:rsidRDefault="00F84F22" w:rsidP="000A6D6A">
            <w:pPr>
              <w:ind w:left="106" w:firstLine="5"/>
              <w:rPr>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пищеварительный тракт и обмен веществ</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A06</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слабительные средства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A06A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слабительные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A06AD</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осмотические слабительные средства</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0A6D6A">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л</w:t>
            </w:r>
            <w:r w:rsidR="00F84F22" w:rsidRPr="001F69C3">
              <w:rPr>
                <w:rFonts w:ascii="Times New Roman" w:hAnsi="Times New Roman" w:cs="Times New Roman"/>
                <w:color w:val="000000"/>
                <w:sz w:val="26"/>
                <w:szCs w:val="26"/>
              </w:rPr>
              <w:t>актулоза</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сироп</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A07</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951C6">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противодиарейные, кишечные </w:t>
            </w:r>
            <w:proofErr w:type="gramStart"/>
            <w:r w:rsidRPr="001F69C3">
              <w:rPr>
                <w:rFonts w:ascii="Times New Roman" w:hAnsi="Times New Roman" w:cs="Times New Roman"/>
                <w:color w:val="000000"/>
                <w:sz w:val="26"/>
                <w:szCs w:val="26"/>
              </w:rPr>
              <w:t>противовос</w:t>
            </w:r>
            <w:r w:rsidR="008951C6">
              <w:rPr>
                <w:rFonts w:ascii="Times New Roman" w:hAnsi="Times New Roman" w:cs="Times New Roman"/>
                <w:color w:val="000000"/>
                <w:sz w:val="26"/>
                <w:szCs w:val="26"/>
              </w:rPr>
              <w:t>-</w:t>
            </w:r>
            <w:r w:rsidRPr="001F69C3">
              <w:rPr>
                <w:rFonts w:ascii="Times New Roman" w:hAnsi="Times New Roman" w:cs="Times New Roman"/>
                <w:color w:val="000000"/>
                <w:sz w:val="26"/>
                <w:szCs w:val="26"/>
              </w:rPr>
              <w:t>палительные</w:t>
            </w:r>
            <w:proofErr w:type="gramEnd"/>
            <w:r w:rsidRPr="001F69C3">
              <w:rPr>
                <w:rFonts w:ascii="Times New Roman" w:hAnsi="Times New Roman" w:cs="Times New Roman"/>
                <w:color w:val="000000"/>
                <w:sz w:val="26"/>
                <w:szCs w:val="26"/>
              </w:rPr>
              <w:t xml:space="preserve"> и противо</w:t>
            </w:r>
            <w:r w:rsidR="008951C6">
              <w:rPr>
                <w:rFonts w:ascii="Times New Roman" w:hAnsi="Times New Roman" w:cs="Times New Roman"/>
                <w:color w:val="000000"/>
                <w:sz w:val="26"/>
                <w:szCs w:val="26"/>
              </w:rPr>
              <w:t>-</w:t>
            </w:r>
            <w:r w:rsidRPr="001F69C3">
              <w:rPr>
                <w:rFonts w:ascii="Times New Roman" w:hAnsi="Times New Roman" w:cs="Times New Roman"/>
                <w:color w:val="000000"/>
                <w:sz w:val="26"/>
                <w:szCs w:val="26"/>
              </w:rPr>
              <w:t>микробные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A07B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адсорбирующие кишечные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A07BC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адсорбирующие кишечные препараты другие</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0A6D6A">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с</w:t>
            </w:r>
            <w:r w:rsidR="00F84F22" w:rsidRPr="001F69C3">
              <w:rPr>
                <w:rFonts w:ascii="Times New Roman" w:hAnsi="Times New Roman" w:cs="Times New Roman"/>
                <w:color w:val="000000"/>
                <w:sz w:val="26"/>
                <w:szCs w:val="26"/>
              </w:rPr>
              <w:t>мектит диоктаэдрический</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порошок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A07</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противодиарейные, кишечные </w:t>
            </w:r>
            <w:proofErr w:type="gramStart"/>
            <w:r w:rsidRPr="001F69C3">
              <w:rPr>
                <w:rFonts w:ascii="Times New Roman" w:hAnsi="Times New Roman" w:cs="Times New Roman"/>
                <w:color w:val="000000"/>
                <w:sz w:val="26"/>
                <w:szCs w:val="26"/>
              </w:rPr>
              <w:t>противо</w:t>
            </w:r>
            <w:r w:rsidR="00345C83">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воспалительные</w:t>
            </w:r>
            <w:proofErr w:type="gramEnd"/>
            <w:r w:rsidRPr="001F69C3">
              <w:rPr>
                <w:rFonts w:ascii="Times New Roman" w:hAnsi="Times New Roman" w:cs="Times New Roman"/>
                <w:color w:val="000000"/>
                <w:sz w:val="26"/>
                <w:szCs w:val="26"/>
              </w:rPr>
              <w:t xml:space="preserve"> и противомикробные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lang w:val="en-US"/>
              </w:rPr>
            </w:pPr>
            <w:r w:rsidRPr="001F69C3">
              <w:rPr>
                <w:rFonts w:ascii="Times New Roman" w:hAnsi="Times New Roman" w:cs="Times New Roman"/>
                <w:color w:val="000000"/>
                <w:sz w:val="26"/>
                <w:szCs w:val="26"/>
              </w:rPr>
              <w:t>A07</w:t>
            </w:r>
            <w:r w:rsidRPr="001F69C3">
              <w:rPr>
                <w:rFonts w:ascii="Times New Roman" w:hAnsi="Times New Roman" w:cs="Times New Roman"/>
                <w:color w:val="000000"/>
                <w:sz w:val="26"/>
                <w:szCs w:val="26"/>
                <w:lang w:val="en-US"/>
              </w:rPr>
              <w:t>F</w:t>
            </w:r>
          </w:p>
        </w:tc>
        <w:tc>
          <w:tcPr>
            <w:tcW w:w="2941"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A07FA</w:t>
            </w:r>
          </w:p>
        </w:tc>
        <w:tc>
          <w:tcPr>
            <w:tcW w:w="2941"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0A6D6A">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б</w:t>
            </w:r>
            <w:r w:rsidR="00F84F22" w:rsidRPr="001F69C3">
              <w:rPr>
                <w:rFonts w:ascii="Times New Roman" w:hAnsi="Times New Roman" w:cs="Times New Roman"/>
                <w:color w:val="000000"/>
                <w:sz w:val="26"/>
                <w:szCs w:val="26"/>
              </w:rPr>
              <w:t>ифидобактерии  бифидум</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суспензии для приема внутрь</w:t>
            </w:r>
          </w:p>
        </w:tc>
      </w:tr>
      <w:tr w:rsidR="00570CFE" w:rsidRPr="001F69C3" w:rsidTr="002058FF">
        <w:tc>
          <w:tcPr>
            <w:tcW w:w="9503" w:type="dxa"/>
            <w:gridSpan w:val="4"/>
            <w:tcBorders>
              <w:top w:val="single" w:sz="4" w:space="0" w:color="auto"/>
              <w:left w:val="single" w:sz="4" w:space="0" w:color="auto"/>
              <w:bottom w:val="single" w:sz="4" w:space="0" w:color="auto"/>
            </w:tcBorders>
            <w:hideMark/>
          </w:tcPr>
          <w:p w:rsidR="00570CFE" w:rsidRPr="001F69C3" w:rsidRDefault="00570CFE" w:rsidP="000A6D6A">
            <w:pPr>
              <w:ind w:left="106" w:firstLine="5"/>
              <w:rPr>
                <w:sz w:val="26"/>
                <w:szCs w:val="26"/>
              </w:rPr>
            </w:pPr>
            <w:r w:rsidRPr="001F69C3">
              <w:rPr>
                <w:color w:val="000000"/>
                <w:sz w:val="26"/>
                <w:szCs w:val="26"/>
              </w:rPr>
              <w:t>Острая кишечная инфекция</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пищеварительный тракт и обмен веществ</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A07</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противодиарейные, кишечные </w:t>
            </w:r>
            <w:proofErr w:type="gramStart"/>
            <w:r w:rsidRPr="001F69C3">
              <w:rPr>
                <w:rFonts w:ascii="Times New Roman" w:hAnsi="Times New Roman" w:cs="Times New Roman"/>
                <w:color w:val="000000"/>
                <w:sz w:val="26"/>
                <w:szCs w:val="26"/>
              </w:rPr>
              <w:t>противо</w:t>
            </w:r>
            <w:r w:rsidR="00345C83">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воспалительные</w:t>
            </w:r>
            <w:proofErr w:type="gramEnd"/>
            <w:r w:rsidRPr="001F69C3">
              <w:rPr>
                <w:rFonts w:ascii="Times New Roman" w:hAnsi="Times New Roman" w:cs="Times New Roman"/>
                <w:color w:val="000000"/>
                <w:sz w:val="26"/>
                <w:szCs w:val="26"/>
              </w:rPr>
              <w:t xml:space="preserve"> и противомикробные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A07A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кишечные противомикробные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A07B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адсорбирующие кишечные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A07BC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адсорбирующие кишечные препараты другие</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0A6D6A">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с</w:t>
            </w:r>
            <w:r w:rsidR="00F84F22" w:rsidRPr="001F69C3">
              <w:rPr>
                <w:rFonts w:ascii="Times New Roman" w:hAnsi="Times New Roman" w:cs="Times New Roman"/>
                <w:color w:val="000000"/>
                <w:sz w:val="26"/>
                <w:szCs w:val="26"/>
              </w:rPr>
              <w:t>мектит диоктаэдрический</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порошок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lang w:val="en-US"/>
              </w:rPr>
            </w:pPr>
            <w:r w:rsidRPr="001F69C3">
              <w:rPr>
                <w:rFonts w:ascii="Times New Roman" w:hAnsi="Times New Roman" w:cs="Times New Roman"/>
                <w:color w:val="000000"/>
                <w:sz w:val="26"/>
                <w:szCs w:val="26"/>
              </w:rPr>
              <w:t>A07</w:t>
            </w:r>
            <w:r w:rsidRPr="001F69C3">
              <w:rPr>
                <w:rFonts w:ascii="Times New Roman" w:hAnsi="Times New Roman" w:cs="Times New Roman"/>
                <w:color w:val="000000"/>
                <w:sz w:val="26"/>
                <w:szCs w:val="26"/>
                <w:lang w:val="en-US"/>
              </w:rPr>
              <w:t>F</w:t>
            </w:r>
          </w:p>
        </w:tc>
        <w:tc>
          <w:tcPr>
            <w:tcW w:w="2941"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A07FA</w:t>
            </w:r>
          </w:p>
        </w:tc>
        <w:tc>
          <w:tcPr>
            <w:tcW w:w="2941"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0A6D6A">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б</w:t>
            </w:r>
            <w:r w:rsidR="00F84F22" w:rsidRPr="001F69C3">
              <w:rPr>
                <w:rFonts w:ascii="Times New Roman" w:hAnsi="Times New Roman" w:cs="Times New Roman"/>
                <w:color w:val="000000"/>
                <w:sz w:val="26"/>
                <w:szCs w:val="26"/>
              </w:rPr>
              <w:t>ифидобактерии  бифидум</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нервная система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анальгетики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анальгетики и антипиретики</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9149E1">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N02BE</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анилиды</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парацетамол</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 (для детей);</w:t>
            </w:r>
          </w:p>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суппозитории ректальные (для детей)</w:t>
            </w:r>
          </w:p>
        </w:tc>
      </w:tr>
    </w:tbl>
    <w:p w:rsidR="00A65832" w:rsidRDefault="00A65832"/>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67"/>
        <w:gridCol w:w="2941"/>
        <w:gridCol w:w="2268"/>
        <w:gridCol w:w="2127"/>
      </w:tblGrid>
      <w:tr w:rsidR="00F84F22" w:rsidRPr="001F69C3" w:rsidTr="009149E1">
        <w:tc>
          <w:tcPr>
            <w:tcW w:w="2167" w:type="dxa"/>
            <w:tcBorders>
              <w:top w:val="single" w:sz="4" w:space="0" w:color="auto"/>
              <w:left w:val="single" w:sz="4" w:space="0" w:color="auto"/>
              <w:bottom w:val="single" w:sz="4" w:space="0" w:color="auto"/>
              <w:right w:val="nil"/>
            </w:tcBorders>
            <w:hideMark/>
          </w:tcPr>
          <w:p w:rsidR="00F84F22" w:rsidRPr="001F69C3" w:rsidRDefault="00F84F22" w:rsidP="00CF7BA6">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Запоры</w:t>
            </w:r>
          </w:p>
        </w:tc>
        <w:tc>
          <w:tcPr>
            <w:tcW w:w="2941" w:type="dxa"/>
            <w:tcBorders>
              <w:left w:val="nil"/>
              <w:right w:val="nil"/>
            </w:tcBorders>
            <w:vAlign w:val="center"/>
            <w:hideMark/>
          </w:tcPr>
          <w:p w:rsidR="00F84F22" w:rsidRPr="001F69C3" w:rsidRDefault="00F84F22" w:rsidP="000A6D6A">
            <w:pPr>
              <w:ind w:left="106" w:firstLine="5"/>
              <w:rPr>
                <w:sz w:val="26"/>
                <w:szCs w:val="26"/>
              </w:rPr>
            </w:pPr>
          </w:p>
        </w:tc>
        <w:tc>
          <w:tcPr>
            <w:tcW w:w="2268" w:type="dxa"/>
            <w:tcBorders>
              <w:left w:val="nil"/>
              <w:right w:val="nil"/>
            </w:tcBorders>
            <w:vAlign w:val="center"/>
            <w:hideMark/>
          </w:tcPr>
          <w:p w:rsidR="00F84F22" w:rsidRPr="001F69C3" w:rsidRDefault="00F84F22" w:rsidP="000A6D6A">
            <w:pPr>
              <w:ind w:left="106" w:firstLine="5"/>
              <w:rPr>
                <w:sz w:val="26"/>
                <w:szCs w:val="26"/>
              </w:rPr>
            </w:pPr>
          </w:p>
        </w:tc>
        <w:tc>
          <w:tcPr>
            <w:tcW w:w="2127" w:type="dxa"/>
            <w:tcBorders>
              <w:left w:val="nil"/>
            </w:tcBorders>
            <w:vAlign w:val="center"/>
            <w:hideMark/>
          </w:tcPr>
          <w:p w:rsidR="00F84F22" w:rsidRPr="001F69C3" w:rsidRDefault="00F84F22" w:rsidP="000A6D6A">
            <w:pPr>
              <w:ind w:left="106" w:firstLine="5"/>
              <w:rPr>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пищеварительный тракт и обмен веществ</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A06</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слабительные средства</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A06A</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слабительные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A06AD</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осмотические слабительные средства</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0A6D6A">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л</w:t>
            </w:r>
            <w:r w:rsidR="00F84F22" w:rsidRPr="001F69C3">
              <w:rPr>
                <w:rFonts w:ascii="Times New Roman" w:hAnsi="Times New Roman" w:cs="Times New Roman"/>
                <w:color w:val="000000"/>
                <w:sz w:val="26"/>
                <w:szCs w:val="26"/>
              </w:rPr>
              <w:t>актулоза</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сироп</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A07</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противодиарейные, кишечные </w:t>
            </w:r>
            <w:proofErr w:type="gramStart"/>
            <w:r w:rsidRPr="001F69C3">
              <w:rPr>
                <w:rFonts w:ascii="Times New Roman" w:hAnsi="Times New Roman" w:cs="Times New Roman"/>
                <w:color w:val="000000"/>
                <w:sz w:val="26"/>
                <w:szCs w:val="26"/>
              </w:rPr>
              <w:t>противо</w:t>
            </w:r>
            <w:r w:rsidR="00345C83">
              <w:rPr>
                <w:rFonts w:ascii="Times New Roman" w:hAnsi="Times New Roman" w:cs="Times New Roman"/>
                <w:color w:val="000000"/>
                <w:sz w:val="26"/>
                <w:szCs w:val="26"/>
              </w:rPr>
              <w:t>-</w:t>
            </w:r>
            <w:r w:rsidRPr="001F69C3">
              <w:rPr>
                <w:rFonts w:ascii="Times New Roman" w:hAnsi="Times New Roman" w:cs="Times New Roman"/>
                <w:color w:val="000000"/>
                <w:sz w:val="26"/>
                <w:szCs w:val="26"/>
              </w:rPr>
              <w:t>воспалительные</w:t>
            </w:r>
            <w:proofErr w:type="gramEnd"/>
            <w:r w:rsidRPr="001F69C3">
              <w:rPr>
                <w:rFonts w:ascii="Times New Roman" w:hAnsi="Times New Roman" w:cs="Times New Roman"/>
                <w:color w:val="000000"/>
                <w:sz w:val="26"/>
                <w:szCs w:val="26"/>
              </w:rPr>
              <w:t xml:space="preserve"> и противомикробные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A07B</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адсорбирующие кишечные препараты</w:t>
            </w: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A07BC</w:t>
            </w:r>
          </w:p>
        </w:tc>
        <w:tc>
          <w:tcPr>
            <w:tcW w:w="294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адсорбирующие кишечные препараты другие</w:t>
            </w: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0A6D6A">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с</w:t>
            </w:r>
            <w:r w:rsidR="00F84F22" w:rsidRPr="001F69C3">
              <w:rPr>
                <w:rFonts w:ascii="Times New Roman" w:hAnsi="Times New Roman" w:cs="Times New Roman"/>
                <w:color w:val="000000"/>
                <w:sz w:val="26"/>
                <w:szCs w:val="26"/>
              </w:rPr>
              <w:t>мектит диоктаэдрический</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A6D6A">
            <w:pPr>
              <w:pStyle w:val="ConsPlusNormal"/>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порошок для приготовления суспензии для приема внутрь</w:t>
            </w: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lang w:val="en-US"/>
              </w:rPr>
            </w:pPr>
            <w:r w:rsidRPr="001F69C3">
              <w:rPr>
                <w:rFonts w:ascii="Times New Roman" w:hAnsi="Times New Roman" w:cs="Times New Roman"/>
                <w:color w:val="000000"/>
                <w:sz w:val="26"/>
                <w:szCs w:val="26"/>
              </w:rPr>
              <w:t>A07</w:t>
            </w:r>
            <w:r w:rsidRPr="001F69C3">
              <w:rPr>
                <w:rFonts w:ascii="Times New Roman" w:hAnsi="Times New Roman" w:cs="Times New Roman"/>
                <w:color w:val="000000"/>
                <w:sz w:val="26"/>
                <w:szCs w:val="26"/>
                <w:lang w:val="en-US"/>
              </w:rPr>
              <w:t>F</w:t>
            </w:r>
          </w:p>
        </w:tc>
        <w:tc>
          <w:tcPr>
            <w:tcW w:w="2941"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127"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r>
      <w:tr w:rsidR="00F84F22" w:rsidRPr="001F69C3" w:rsidTr="00A40A05">
        <w:tc>
          <w:tcPr>
            <w:tcW w:w="216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A07FA</w:t>
            </w:r>
          </w:p>
        </w:tc>
        <w:tc>
          <w:tcPr>
            <w:tcW w:w="2941" w:type="dxa"/>
            <w:tcBorders>
              <w:top w:val="single" w:sz="4" w:space="0" w:color="auto"/>
              <w:left w:val="single" w:sz="4" w:space="0" w:color="auto"/>
              <w:bottom w:val="single" w:sz="4" w:space="0" w:color="auto"/>
              <w:right w:val="single" w:sz="4" w:space="0" w:color="auto"/>
            </w:tcBorders>
          </w:tcPr>
          <w:p w:rsidR="00F84F22" w:rsidRPr="001F69C3" w:rsidRDefault="00F84F22" w:rsidP="000A6D6A">
            <w:pPr>
              <w:pStyle w:val="ConsPlusNormal"/>
              <w:ind w:left="106" w:firstLine="5"/>
              <w:rPr>
                <w:rFonts w:ascii="Times New Roman" w:hAnsi="Times New Roman" w:cs="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0A6D6A">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б</w:t>
            </w:r>
            <w:r w:rsidR="00F84F22" w:rsidRPr="001F69C3">
              <w:rPr>
                <w:rFonts w:ascii="Times New Roman" w:hAnsi="Times New Roman" w:cs="Times New Roman"/>
                <w:color w:val="000000"/>
                <w:sz w:val="26"/>
                <w:szCs w:val="26"/>
              </w:rPr>
              <w:t>ифидобактерии  бифидум</w:t>
            </w:r>
          </w:p>
        </w:tc>
        <w:tc>
          <w:tcPr>
            <w:tcW w:w="212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A65832">
            <w:pPr>
              <w:pStyle w:val="ConsPlusNormal"/>
              <w:spacing w:after="120"/>
              <w:ind w:left="106"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суспензии для приема внутрь</w:t>
            </w:r>
          </w:p>
        </w:tc>
      </w:tr>
    </w:tbl>
    <w:p w:rsidR="00A65832" w:rsidRDefault="00A65832" w:rsidP="00570CFE">
      <w:pPr>
        <w:pStyle w:val="ConsPlusNormal"/>
        <w:jc w:val="both"/>
        <w:rPr>
          <w:rFonts w:ascii="Times New Roman" w:hAnsi="Times New Roman" w:cs="Times New Roman"/>
          <w:color w:val="000000"/>
          <w:sz w:val="26"/>
          <w:szCs w:val="26"/>
        </w:rPr>
      </w:pPr>
    </w:p>
    <w:p w:rsidR="00F84F22" w:rsidRPr="001F69C3" w:rsidRDefault="00F84F22" w:rsidP="00570CFE">
      <w:pPr>
        <w:pStyle w:val="ConsPlusNormal"/>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Отпуск лекарственных препаратов осуществляется медицинскими организациями, имеющими лицензию на фармацевтическую деятельность, а также аптечными организациями на основании договоров с медицинскими организациями об оказании услуг по отпуску лекарственных препаратов гражданам.</w:t>
      </w:r>
    </w:p>
    <w:p w:rsidR="00F84F22" w:rsidRPr="001F69C3" w:rsidRDefault="00F84F22" w:rsidP="00570CFE">
      <w:pPr>
        <w:pStyle w:val="ConsPlusNormal"/>
        <w:jc w:val="both"/>
        <w:outlineLvl w:val="2"/>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Г. Обеспечение граждан лекарственными п</w:t>
      </w:r>
      <w:r w:rsidR="00C55377">
        <w:rPr>
          <w:rFonts w:ascii="Times New Roman" w:hAnsi="Times New Roman" w:cs="Times New Roman"/>
          <w:color w:val="000000"/>
          <w:sz w:val="26"/>
          <w:szCs w:val="26"/>
        </w:rPr>
        <w:t>репаратами в рамках реализации п</w:t>
      </w:r>
      <w:r w:rsidRPr="001F69C3">
        <w:rPr>
          <w:rFonts w:ascii="Times New Roman" w:hAnsi="Times New Roman" w:cs="Times New Roman"/>
          <w:color w:val="000000"/>
          <w:sz w:val="26"/>
          <w:szCs w:val="26"/>
        </w:rPr>
        <w:t xml:space="preserve">остановления Правительства Российской Федерации от 26 декабря 2011 года </w:t>
      </w:r>
      <w:r w:rsidR="00345C83">
        <w:rPr>
          <w:rFonts w:ascii="Times New Roman" w:hAnsi="Times New Roman" w:cs="Times New Roman"/>
          <w:color w:val="000000"/>
          <w:sz w:val="26"/>
          <w:szCs w:val="26"/>
        </w:rPr>
        <w:br/>
      </w:r>
      <w:r w:rsidR="00CF7BA6"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1155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rsidRPr="00AB7316">
        <w:rPr>
          <w:rFonts w:ascii="Times New Roman" w:hAnsi="Times New Roman" w:cs="Times New Roman"/>
          <w:sz w:val="26"/>
          <w:szCs w:val="26"/>
        </w:rPr>
        <w:t>пункт</w:t>
      </w:r>
      <w:r w:rsidR="00C55377">
        <w:rPr>
          <w:rFonts w:ascii="Times New Roman" w:hAnsi="Times New Roman" w:cs="Times New Roman"/>
          <w:sz w:val="26"/>
          <w:szCs w:val="26"/>
        </w:rPr>
        <w:t>а</w:t>
      </w:r>
      <w:r w:rsidRPr="00AB7316">
        <w:rPr>
          <w:rFonts w:ascii="Times New Roman" w:hAnsi="Times New Roman" w:cs="Times New Roman"/>
          <w:sz w:val="26"/>
          <w:szCs w:val="26"/>
        </w:rPr>
        <w:t xml:space="preserve"> 21 статьи 14    Федерального закона от 21 ноября 2011</w:t>
      </w:r>
      <w:proofErr w:type="gramEnd"/>
      <w:r w:rsidRPr="00AB7316">
        <w:rPr>
          <w:rFonts w:ascii="Times New Roman" w:hAnsi="Times New Roman" w:cs="Times New Roman"/>
          <w:sz w:val="26"/>
          <w:szCs w:val="26"/>
        </w:rPr>
        <w:t xml:space="preserve"> года </w:t>
      </w:r>
      <w:r w:rsidR="00CF7BA6" w:rsidRPr="00AB7316">
        <w:rPr>
          <w:rFonts w:ascii="Times New Roman" w:hAnsi="Times New Roman" w:cs="Times New Roman"/>
          <w:sz w:val="26"/>
          <w:szCs w:val="26"/>
        </w:rPr>
        <w:t>№</w:t>
      </w:r>
      <w:r w:rsidRPr="00AB7316">
        <w:rPr>
          <w:rFonts w:ascii="Times New Roman" w:hAnsi="Times New Roman" w:cs="Times New Roman"/>
          <w:sz w:val="26"/>
          <w:szCs w:val="26"/>
        </w:rPr>
        <w:t xml:space="preserve"> 323-ФЗ «Об основах охраны здоровья граждан Российской Федерации»                 </w:t>
      </w:r>
    </w:p>
    <w:p w:rsidR="00F84F22" w:rsidRPr="001F69C3" w:rsidRDefault="00F84F22" w:rsidP="00570CFE">
      <w:pPr>
        <w:pStyle w:val="ConsPlusNormal"/>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Обеспечение граждан лекарственными препаратами в амбулаторных условиях бесплатно осуществляется при лечении злокачественных новообразований лимфоидной, кроветворной и родственных им тканей, гемофилии, муковисцидоза, гипофизарного нанизма, болезни Гоше, рассеянного склероза, а также после трансплантации органов и (или) тканей (далее </w:t>
      </w:r>
      <w:r w:rsidR="00AB7316">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семь высокозатратных нозологий).</w:t>
      </w:r>
    </w:p>
    <w:p w:rsidR="00F84F22" w:rsidRPr="001F69C3" w:rsidRDefault="00F84F22" w:rsidP="00570CFE">
      <w:pPr>
        <w:pStyle w:val="ConsPlusNormal"/>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Лекарственные препараты для лечения семи высокозатратных нозологий закупаются Министерством здравоохранения Российской Федерации и передаются в собственность Республики Карелия.</w:t>
      </w:r>
    </w:p>
    <w:p w:rsidR="00F84F22" w:rsidRPr="001F69C3" w:rsidRDefault="00C55377" w:rsidP="00570CFE">
      <w:pPr>
        <w:pStyle w:val="ConsPlusNormal"/>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lastRenderedPageBreak/>
        <w:t>Назначение и выписывание</w:t>
      </w:r>
      <w:r w:rsidR="00F84F22" w:rsidRPr="001F69C3">
        <w:rPr>
          <w:rFonts w:ascii="Times New Roman" w:hAnsi="Times New Roman" w:cs="Times New Roman"/>
          <w:color w:val="000000"/>
          <w:sz w:val="26"/>
          <w:szCs w:val="26"/>
        </w:rPr>
        <w:t xml:space="preserve"> рецептов на лекарственные препараты для обеспечения граждан осуществляется в соответствии со стандартами медицинской помощи врачами-специалистами </w:t>
      </w:r>
      <w:r>
        <w:rPr>
          <w:rFonts w:ascii="Times New Roman" w:hAnsi="Times New Roman" w:cs="Times New Roman"/>
          <w:color w:val="000000"/>
          <w:sz w:val="26"/>
          <w:szCs w:val="26"/>
        </w:rPr>
        <w:t>медицинских организаций, имеющими право  выписывани</w:t>
      </w:r>
      <w:r w:rsidR="00A65832">
        <w:rPr>
          <w:rFonts w:ascii="Times New Roman" w:hAnsi="Times New Roman" w:cs="Times New Roman"/>
          <w:color w:val="000000"/>
          <w:sz w:val="26"/>
          <w:szCs w:val="26"/>
        </w:rPr>
        <w:t>я</w:t>
      </w:r>
      <w:r w:rsidR="00F84F22" w:rsidRPr="001F69C3">
        <w:rPr>
          <w:rFonts w:ascii="Times New Roman" w:hAnsi="Times New Roman" w:cs="Times New Roman"/>
          <w:color w:val="000000"/>
          <w:sz w:val="26"/>
          <w:szCs w:val="26"/>
        </w:rPr>
        <w:t xml:space="preserve"> лекарственных препаратов, на рецептурных бланках установленных форм в соответствии с </w:t>
      </w:r>
      <w:r w:rsidR="006A60C6">
        <w:rPr>
          <w:rFonts w:ascii="Times New Roman" w:hAnsi="Times New Roman" w:cs="Times New Roman"/>
          <w:color w:val="000000"/>
          <w:sz w:val="26"/>
          <w:szCs w:val="26"/>
        </w:rPr>
        <w:t>приказом</w:t>
      </w:r>
      <w:r w:rsidR="00F84F22" w:rsidRPr="001F69C3">
        <w:rPr>
          <w:rFonts w:ascii="Times New Roman" w:hAnsi="Times New Roman" w:cs="Times New Roman"/>
          <w:color w:val="000000"/>
          <w:sz w:val="26"/>
          <w:szCs w:val="26"/>
        </w:rPr>
        <w:t xml:space="preserve"> Министерства здравоохранения Российской Федерации от 20 декабря 2012 года </w:t>
      </w:r>
      <w:r w:rsidR="00CF7BA6" w:rsidRPr="001F69C3">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 xml:space="preserve"> 1175н «Об утверждении порядка назначения и выписывания лекарственных препаратов, а также форм рецептурных бланков на лекарственные препараты</w:t>
      </w:r>
      <w:proofErr w:type="gramEnd"/>
      <w:r w:rsidR="00F84F22" w:rsidRPr="001F69C3">
        <w:rPr>
          <w:rFonts w:ascii="Times New Roman" w:hAnsi="Times New Roman" w:cs="Times New Roman"/>
          <w:color w:val="000000"/>
          <w:sz w:val="26"/>
          <w:szCs w:val="26"/>
        </w:rPr>
        <w:t>, порядка оформления указанных бланков, их учета и хранения».</w:t>
      </w:r>
    </w:p>
    <w:p w:rsidR="00F84F22" w:rsidRPr="001F69C3" w:rsidRDefault="00F84F22" w:rsidP="00570CFE">
      <w:pPr>
        <w:pStyle w:val="ConsPlusNormal"/>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Обеспечение граждан лекарственными препаратами осуществляется по следующему перечню лекарственных препаратов:</w:t>
      </w:r>
    </w:p>
    <w:p w:rsidR="00F84F22" w:rsidRPr="001F69C3" w:rsidRDefault="00F84F22" w:rsidP="00F84F22">
      <w:pPr>
        <w:pStyle w:val="ConsPlusNormal"/>
        <w:ind w:firstLine="540"/>
        <w:jc w:val="both"/>
        <w:rPr>
          <w:rFonts w:ascii="Times New Roman" w:hAnsi="Times New Roman" w:cs="Times New Roman"/>
          <w:color w:val="000000"/>
          <w:sz w:val="26"/>
          <w:szCs w:val="26"/>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80"/>
        <w:gridCol w:w="2954"/>
        <w:gridCol w:w="2529"/>
        <w:gridCol w:w="2922"/>
      </w:tblGrid>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Код АТХ</w:t>
            </w:r>
          </w:p>
        </w:tc>
        <w:tc>
          <w:tcPr>
            <w:tcW w:w="295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Анатомо-терапевтическо-химическая классификация (АТХ)</w:t>
            </w:r>
          </w:p>
        </w:tc>
        <w:tc>
          <w:tcPr>
            <w:tcW w:w="252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922" w:type="dxa"/>
            <w:tcBorders>
              <w:top w:val="single" w:sz="4" w:space="0" w:color="auto"/>
              <w:left w:val="single" w:sz="4" w:space="0" w:color="auto"/>
              <w:bottom w:val="single" w:sz="4" w:space="0" w:color="auto"/>
              <w:right w:val="single" w:sz="4" w:space="0" w:color="auto"/>
            </w:tcBorders>
            <w:hideMark/>
          </w:tcPr>
          <w:p w:rsidR="00570CFE" w:rsidRDefault="00C55377" w:rsidP="00996BC1">
            <w:pPr>
              <w:pStyle w:val="ConsPlusNormal"/>
              <w:ind w:left="162" w:firstLine="4"/>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Лекарственная </w:t>
            </w:r>
          </w:p>
          <w:p w:rsidR="00F84F22" w:rsidRPr="001F69C3" w:rsidRDefault="00C55377" w:rsidP="00996BC1">
            <w:pPr>
              <w:pStyle w:val="ConsPlusNormal"/>
              <w:ind w:left="162" w:firstLine="4"/>
              <w:jc w:val="center"/>
              <w:rPr>
                <w:rFonts w:ascii="Times New Roman" w:hAnsi="Times New Roman" w:cs="Times New Roman"/>
                <w:color w:val="000000"/>
                <w:sz w:val="26"/>
                <w:szCs w:val="26"/>
              </w:rPr>
            </w:pPr>
            <w:r>
              <w:rPr>
                <w:rFonts w:ascii="Times New Roman" w:hAnsi="Times New Roman" w:cs="Times New Roman"/>
                <w:color w:val="000000"/>
                <w:sz w:val="26"/>
                <w:szCs w:val="26"/>
              </w:rPr>
              <w:t>форма</w:t>
            </w:r>
          </w:p>
        </w:tc>
      </w:tr>
      <w:tr w:rsidR="002058FF" w:rsidRPr="001F69C3" w:rsidTr="002058FF">
        <w:tc>
          <w:tcPr>
            <w:tcW w:w="9385" w:type="dxa"/>
            <w:gridSpan w:val="4"/>
            <w:tcBorders>
              <w:top w:val="single" w:sz="4" w:space="0" w:color="auto"/>
              <w:left w:val="single" w:sz="4" w:space="0" w:color="auto"/>
              <w:bottom w:val="single" w:sz="4" w:space="0" w:color="auto"/>
            </w:tcBorders>
            <w:hideMark/>
          </w:tcPr>
          <w:p w:rsidR="002058FF" w:rsidRPr="001F69C3" w:rsidRDefault="002058FF" w:rsidP="00996BC1">
            <w:pPr>
              <w:ind w:left="162" w:firstLine="4"/>
              <w:rPr>
                <w:sz w:val="26"/>
                <w:szCs w:val="26"/>
              </w:rPr>
            </w:pPr>
            <w:r w:rsidRPr="001F69C3">
              <w:rPr>
                <w:color w:val="000000"/>
                <w:sz w:val="26"/>
                <w:szCs w:val="26"/>
              </w:rPr>
              <w:t>Гемофилия</w:t>
            </w: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B</w:t>
            </w:r>
          </w:p>
        </w:tc>
        <w:tc>
          <w:tcPr>
            <w:tcW w:w="295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кровь и система кроветворения</w:t>
            </w:r>
          </w:p>
        </w:tc>
        <w:tc>
          <w:tcPr>
            <w:tcW w:w="2529"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c>
          <w:tcPr>
            <w:tcW w:w="2922"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B02</w:t>
            </w:r>
          </w:p>
        </w:tc>
        <w:tc>
          <w:tcPr>
            <w:tcW w:w="295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гемостатические средства</w:t>
            </w:r>
          </w:p>
        </w:tc>
        <w:tc>
          <w:tcPr>
            <w:tcW w:w="2529"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c>
          <w:tcPr>
            <w:tcW w:w="2922"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B02B</w:t>
            </w:r>
          </w:p>
        </w:tc>
        <w:tc>
          <w:tcPr>
            <w:tcW w:w="295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витамин K и другие гемостатики</w:t>
            </w:r>
          </w:p>
        </w:tc>
        <w:tc>
          <w:tcPr>
            <w:tcW w:w="2529"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c>
          <w:tcPr>
            <w:tcW w:w="2922"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r>
      <w:tr w:rsidR="00F84F22" w:rsidRPr="001F69C3" w:rsidTr="00A65832">
        <w:tc>
          <w:tcPr>
            <w:tcW w:w="0" w:type="auto"/>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B02BD</w:t>
            </w:r>
          </w:p>
        </w:tc>
        <w:tc>
          <w:tcPr>
            <w:tcW w:w="2954" w:type="dxa"/>
            <w:tcBorders>
              <w:top w:val="single" w:sz="4" w:space="0" w:color="auto"/>
              <w:left w:val="single" w:sz="4" w:space="0" w:color="auto"/>
              <w:bottom w:val="nil"/>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факторы свертывания крови</w:t>
            </w:r>
          </w:p>
        </w:tc>
        <w:tc>
          <w:tcPr>
            <w:tcW w:w="252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октоког альфа</w:t>
            </w:r>
          </w:p>
        </w:tc>
        <w:tc>
          <w:tcPr>
            <w:tcW w:w="292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раствора для внутривенного введения</w:t>
            </w:r>
          </w:p>
        </w:tc>
      </w:tr>
      <w:tr w:rsidR="00F84F22" w:rsidRPr="001F69C3" w:rsidTr="00A65832">
        <w:tc>
          <w:tcPr>
            <w:tcW w:w="0" w:type="auto"/>
            <w:tcBorders>
              <w:top w:val="nil"/>
              <w:left w:val="single" w:sz="4" w:space="0" w:color="auto"/>
              <w:bottom w:val="nil"/>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954" w:type="dxa"/>
            <w:tcBorders>
              <w:top w:val="nil"/>
              <w:left w:val="single" w:sz="4" w:space="0" w:color="auto"/>
              <w:bottom w:val="nil"/>
              <w:right w:val="single" w:sz="4" w:space="0" w:color="auto"/>
            </w:tcBorders>
          </w:tcPr>
          <w:p w:rsidR="00F84F22" w:rsidRPr="001F69C3" w:rsidRDefault="00F84F22" w:rsidP="00996BC1">
            <w:pPr>
              <w:pStyle w:val="ConsPlusNormal"/>
              <w:ind w:left="162" w:firstLine="4"/>
              <w:jc w:val="both"/>
              <w:rPr>
                <w:rFonts w:ascii="Times New Roman" w:hAnsi="Times New Roman" w:cs="Times New Roman"/>
                <w:color w:val="000000"/>
                <w:sz w:val="26"/>
                <w:szCs w:val="26"/>
              </w:rPr>
            </w:pPr>
          </w:p>
        </w:tc>
        <w:tc>
          <w:tcPr>
            <w:tcW w:w="252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фактор свертывания крови VIII</w:t>
            </w:r>
          </w:p>
        </w:tc>
        <w:tc>
          <w:tcPr>
            <w:tcW w:w="292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раствора для внутривенного введения</w:t>
            </w:r>
          </w:p>
        </w:tc>
      </w:tr>
      <w:tr w:rsidR="00F84F22" w:rsidRPr="001F69C3" w:rsidTr="00A65832">
        <w:tc>
          <w:tcPr>
            <w:tcW w:w="0" w:type="auto"/>
            <w:tcBorders>
              <w:top w:val="nil"/>
              <w:left w:val="single" w:sz="4" w:space="0" w:color="auto"/>
              <w:bottom w:val="nil"/>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954" w:type="dxa"/>
            <w:tcBorders>
              <w:top w:val="nil"/>
              <w:left w:val="single" w:sz="4" w:space="0" w:color="auto"/>
              <w:bottom w:val="nil"/>
              <w:right w:val="single" w:sz="4" w:space="0" w:color="auto"/>
            </w:tcBorders>
          </w:tcPr>
          <w:p w:rsidR="00F84F22" w:rsidRPr="001F69C3" w:rsidRDefault="00F84F22" w:rsidP="00996BC1">
            <w:pPr>
              <w:pStyle w:val="ConsPlusNormal"/>
              <w:ind w:left="162" w:firstLine="4"/>
              <w:jc w:val="both"/>
              <w:rPr>
                <w:rFonts w:ascii="Times New Roman" w:hAnsi="Times New Roman" w:cs="Times New Roman"/>
                <w:color w:val="000000"/>
                <w:sz w:val="26"/>
                <w:szCs w:val="26"/>
              </w:rPr>
            </w:pPr>
          </w:p>
        </w:tc>
        <w:tc>
          <w:tcPr>
            <w:tcW w:w="252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фактор свертывания крови IX</w:t>
            </w:r>
          </w:p>
        </w:tc>
        <w:tc>
          <w:tcPr>
            <w:tcW w:w="292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раствора для внутривенного введения</w:t>
            </w:r>
          </w:p>
        </w:tc>
      </w:tr>
      <w:tr w:rsidR="00F84F22" w:rsidRPr="001F69C3" w:rsidTr="00A65832">
        <w:tc>
          <w:tcPr>
            <w:tcW w:w="0" w:type="auto"/>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2954" w:type="dxa"/>
            <w:tcBorders>
              <w:top w:val="nil"/>
              <w:left w:val="single" w:sz="4" w:space="0" w:color="auto"/>
              <w:bottom w:val="single" w:sz="4" w:space="0" w:color="auto"/>
              <w:right w:val="single" w:sz="4" w:space="0" w:color="auto"/>
            </w:tcBorders>
          </w:tcPr>
          <w:p w:rsidR="00F84F22" w:rsidRPr="001F69C3" w:rsidRDefault="00F84F22" w:rsidP="00996BC1">
            <w:pPr>
              <w:pStyle w:val="ConsPlusNormal"/>
              <w:ind w:left="162" w:firstLine="4"/>
              <w:jc w:val="both"/>
              <w:rPr>
                <w:rFonts w:ascii="Times New Roman" w:hAnsi="Times New Roman" w:cs="Times New Roman"/>
                <w:color w:val="000000"/>
                <w:sz w:val="26"/>
                <w:szCs w:val="26"/>
              </w:rPr>
            </w:pPr>
          </w:p>
        </w:tc>
        <w:tc>
          <w:tcPr>
            <w:tcW w:w="252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эптаког альфа (</w:t>
            </w:r>
            <w:proofErr w:type="gramStart"/>
            <w:r w:rsidRPr="001F69C3">
              <w:rPr>
                <w:rFonts w:ascii="Times New Roman" w:hAnsi="Times New Roman" w:cs="Times New Roman"/>
                <w:color w:val="000000"/>
                <w:sz w:val="26"/>
                <w:szCs w:val="26"/>
              </w:rPr>
              <w:t>активированный</w:t>
            </w:r>
            <w:proofErr w:type="gramEnd"/>
            <w:r w:rsidRPr="001F69C3">
              <w:rPr>
                <w:rFonts w:ascii="Times New Roman" w:hAnsi="Times New Roman" w:cs="Times New Roman"/>
                <w:color w:val="000000"/>
                <w:sz w:val="26"/>
                <w:szCs w:val="26"/>
              </w:rPr>
              <w:t>)</w:t>
            </w:r>
          </w:p>
        </w:tc>
        <w:tc>
          <w:tcPr>
            <w:tcW w:w="292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раствора для внутривенного введения</w:t>
            </w:r>
          </w:p>
        </w:tc>
      </w:tr>
      <w:tr w:rsidR="00570CFE" w:rsidRPr="001F69C3" w:rsidTr="002058FF">
        <w:tc>
          <w:tcPr>
            <w:tcW w:w="9385" w:type="dxa"/>
            <w:gridSpan w:val="4"/>
            <w:tcBorders>
              <w:top w:val="single" w:sz="4" w:space="0" w:color="auto"/>
              <w:left w:val="single" w:sz="4" w:space="0" w:color="auto"/>
              <w:bottom w:val="single" w:sz="4" w:space="0" w:color="auto"/>
            </w:tcBorders>
            <w:hideMark/>
          </w:tcPr>
          <w:p w:rsidR="00570CFE" w:rsidRPr="001F69C3" w:rsidRDefault="00570CFE" w:rsidP="00996BC1">
            <w:pPr>
              <w:ind w:left="162" w:firstLine="4"/>
              <w:rPr>
                <w:sz w:val="26"/>
                <w:szCs w:val="26"/>
              </w:rPr>
            </w:pPr>
            <w:r w:rsidRPr="001F69C3">
              <w:rPr>
                <w:color w:val="000000"/>
                <w:sz w:val="26"/>
                <w:szCs w:val="26"/>
              </w:rPr>
              <w:t>Гипофизарный нанизм</w:t>
            </w: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H</w:t>
            </w:r>
          </w:p>
        </w:tc>
        <w:tc>
          <w:tcPr>
            <w:tcW w:w="295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гормональные препараты системного действия, кроме половых гормонов и инсулинов</w:t>
            </w:r>
          </w:p>
        </w:tc>
        <w:tc>
          <w:tcPr>
            <w:tcW w:w="2529"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c>
          <w:tcPr>
            <w:tcW w:w="2922"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r>
    </w:tbl>
    <w:p w:rsidR="002058FF" w:rsidRDefault="002058FF"/>
    <w:p w:rsidR="00A65832" w:rsidRDefault="00A65832"/>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19"/>
        <w:gridCol w:w="3059"/>
        <w:gridCol w:w="2548"/>
        <w:gridCol w:w="2959"/>
      </w:tblGrid>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H01</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гормоны гипофиза и гипоталамуса и их аналоги</w:t>
            </w:r>
          </w:p>
        </w:tc>
        <w:tc>
          <w:tcPr>
            <w:tcW w:w="2548"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c>
          <w:tcPr>
            <w:tcW w:w="2959"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H01A</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гормоны передней доли гипофиза и их аналоги</w:t>
            </w:r>
          </w:p>
        </w:tc>
        <w:tc>
          <w:tcPr>
            <w:tcW w:w="2548"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c>
          <w:tcPr>
            <w:tcW w:w="2959"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H01AC</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соматропин и его агонисты</w:t>
            </w:r>
          </w:p>
        </w:tc>
        <w:tc>
          <w:tcPr>
            <w:tcW w:w="254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996BC1">
            <w:pPr>
              <w:pStyle w:val="ConsPlusNormal"/>
              <w:ind w:left="162" w:firstLine="4"/>
              <w:rPr>
                <w:rFonts w:ascii="Times New Roman" w:hAnsi="Times New Roman" w:cs="Times New Roman"/>
                <w:color w:val="000000"/>
                <w:sz w:val="26"/>
                <w:szCs w:val="26"/>
              </w:rPr>
            </w:pPr>
            <w:r>
              <w:rPr>
                <w:rFonts w:ascii="Times New Roman" w:hAnsi="Times New Roman" w:cs="Times New Roman"/>
                <w:color w:val="000000"/>
                <w:sz w:val="26"/>
                <w:szCs w:val="26"/>
              </w:rPr>
              <w:t>с</w:t>
            </w:r>
            <w:r w:rsidR="00F84F22" w:rsidRPr="001F69C3">
              <w:rPr>
                <w:rFonts w:ascii="Times New Roman" w:hAnsi="Times New Roman" w:cs="Times New Roman"/>
                <w:color w:val="000000"/>
                <w:sz w:val="26"/>
                <w:szCs w:val="26"/>
              </w:rPr>
              <w:t>оматропин</w:t>
            </w:r>
          </w:p>
        </w:tc>
        <w:tc>
          <w:tcPr>
            <w:tcW w:w="29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раствора для подкожного введения</w:t>
            </w:r>
          </w:p>
        </w:tc>
      </w:tr>
      <w:tr w:rsidR="00570CFE" w:rsidRPr="001F69C3" w:rsidTr="002058FF">
        <w:tc>
          <w:tcPr>
            <w:tcW w:w="9385" w:type="dxa"/>
            <w:gridSpan w:val="4"/>
            <w:tcBorders>
              <w:top w:val="single" w:sz="4" w:space="0" w:color="auto"/>
              <w:left w:val="single" w:sz="4" w:space="0" w:color="auto"/>
              <w:bottom w:val="single" w:sz="4" w:space="0" w:color="auto"/>
            </w:tcBorders>
            <w:hideMark/>
          </w:tcPr>
          <w:p w:rsidR="00570CFE" w:rsidRPr="001F69C3" w:rsidRDefault="00570CFE" w:rsidP="00996BC1">
            <w:pPr>
              <w:ind w:left="162" w:firstLine="4"/>
              <w:rPr>
                <w:sz w:val="26"/>
                <w:szCs w:val="26"/>
              </w:rPr>
            </w:pPr>
            <w:r w:rsidRPr="001F69C3">
              <w:rPr>
                <w:color w:val="000000"/>
                <w:sz w:val="26"/>
                <w:szCs w:val="26"/>
              </w:rPr>
              <w:t>Злокачественные новообразования лимфоидной, кроветворной и родственных им тканей</w:t>
            </w: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противоопухолевые препараты и иммуномодуляторы</w:t>
            </w:r>
          </w:p>
        </w:tc>
        <w:tc>
          <w:tcPr>
            <w:tcW w:w="2548"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c>
          <w:tcPr>
            <w:tcW w:w="2959"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L01</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противоопухолевые препараты</w:t>
            </w:r>
          </w:p>
        </w:tc>
        <w:tc>
          <w:tcPr>
            <w:tcW w:w="2548"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c>
          <w:tcPr>
            <w:tcW w:w="2959"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L01B</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антиметаболиты</w:t>
            </w:r>
          </w:p>
        </w:tc>
        <w:tc>
          <w:tcPr>
            <w:tcW w:w="2548"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c>
          <w:tcPr>
            <w:tcW w:w="2959"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L01BB</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аналоги пурина</w:t>
            </w:r>
          </w:p>
        </w:tc>
        <w:tc>
          <w:tcPr>
            <w:tcW w:w="254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996BC1">
            <w:pPr>
              <w:pStyle w:val="ConsPlusNormal"/>
              <w:ind w:left="162" w:firstLine="4"/>
              <w:rPr>
                <w:rFonts w:ascii="Times New Roman" w:hAnsi="Times New Roman" w:cs="Times New Roman"/>
                <w:color w:val="000000"/>
                <w:sz w:val="26"/>
                <w:szCs w:val="26"/>
              </w:rPr>
            </w:pPr>
            <w:r>
              <w:rPr>
                <w:rFonts w:ascii="Times New Roman" w:hAnsi="Times New Roman" w:cs="Times New Roman"/>
                <w:color w:val="000000"/>
                <w:sz w:val="26"/>
                <w:szCs w:val="26"/>
              </w:rPr>
              <w:t>ф</w:t>
            </w:r>
            <w:r w:rsidR="00F84F22" w:rsidRPr="001F69C3">
              <w:rPr>
                <w:rFonts w:ascii="Times New Roman" w:hAnsi="Times New Roman" w:cs="Times New Roman"/>
                <w:color w:val="000000"/>
                <w:sz w:val="26"/>
                <w:szCs w:val="26"/>
              </w:rPr>
              <w:t>лударабин</w:t>
            </w:r>
          </w:p>
        </w:tc>
        <w:tc>
          <w:tcPr>
            <w:tcW w:w="29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L01X</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противоопухолевые препараты</w:t>
            </w:r>
          </w:p>
        </w:tc>
        <w:tc>
          <w:tcPr>
            <w:tcW w:w="2548"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c>
          <w:tcPr>
            <w:tcW w:w="2959"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L01XC</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моноклональные антитела</w:t>
            </w:r>
          </w:p>
        </w:tc>
        <w:tc>
          <w:tcPr>
            <w:tcW w:w="254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996BC1">
            <w:pPr>
              <w:pStyle w:val="ConsPlusNormal"/>
              <w:ind w:left="162" w:firstLine="4"/>
              <w:rPr>
                <w:rFonts w:ascii="Times New Roman" w:hAnsi="Times New Roman" w:cs="Times New Roman"/>
                <w:color w:val="000000"/>
                <w:sz w:val="26"/>
                <w:szCs w:val="26"/>
              </w:rPr>
            </w:pPr>
            <w:r>
              <w:rPr>
                <w:rFonts w:ascii="Times New Roman" w:hAnsi="Times New Roman" w:cs="Times New Roman"/>
                <w:color w:val="000000"/>
                <w:sz w:val="26"/>
                <w:szCs w:val="26"/>
              </w:rPr>
              <w:t>р</w:t>
            </w:r>
            <w:r w:rsidR="00F84F22" w:rsidRPr="001F69C3">
              <w:rPr>
                <w:rFonts w:ascii="Times New Roman" w:hAnsi="Times New Roman" w:cs="Times New Roman"/>
                <w:color w:val="000000"/>
                <w:sz w:val="26"/>
                <w:szCs w:val="26"/>
              </w:rPr>
              <w:t>итуксимаб</w:t>
            </w:r>
          </w:p>
        </w:tc>
        <w:tc>
          <w:tcPr>
            <w:tcW w:w="29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концентрат для приготовления раствора для инфузий</w:t>
            </w: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L01XE</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ингибиторы протеинкиназы</w:t>
            </w:r>
          </w:p>
        </w:tc>
        <w:tc>
          <w:tcPr>
            <w:tcW w:w="254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996BC1">
            <w:pPr>
              <w:pStyle w:val="ConsPlusNormal"/>
              <w:ind w:left="162" w:firstLine="4"/>
              <w:rPr>
                <w:rFonts w:ascii="Times New Roman" w:hAnsi="Times New Roman" w:cs="Times New Roman"/>
                <w:color w:val="000000"/>
                <w:sz w:val="26"/>
                <w:szCs w:val="26"/>
              </w:rPr>
            </w:pPr>
            <w:r>
              <w:rPr>
                <w:rFonts w:ascii="Times New Roman" w:hAnsi="Times New Roman" w:cs="Times New Roman"/>
                <w:color w:val="000000"/>
                <w:sz w:val="26"/>
                <w:szCs w:val="26"/>
              </w:rPr>
              <w:t>и</w:t>
            </w:r>
            <w:r w:rsidR="00F84F22" w:rsidRPr="001F69C3">
              <w:rPr>
                <w:rFonts w:ascii="Times New Roman" w:hAnsi="Times New Roman" w:cs="Times New Roman"/>
                <w:color w:val="000000"/>
                <w:sz w:val="26"/>
                <w:szCs w:val="26"/>
              </w:rPr>
              <w:t>матиниб</w:t>
            </w:r>
          </w:p>
        </w:tc>
        <w:tc>
          <w:tcPr>
            <w:tcW w:w="29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L01XX</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прочие противоопухолевые препараты</w:t>
            </w:r>
          </w:p>
        </w:tc>
        <w:tc>
          <w:tcPr>
            <w:tcW w:w="254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996BC1">
            <w:pPr>
              <w:pStyle w:val="ConsPlusNormal"/>
              <w:ind w:left="162" w:firstLine="4"/>
              <w:rPr>
                <w:rFonts w:ascii="Times New Roman" w:hAnsi="Times New Roman" w:cs="Times New Roman"/>
                <w:color w:val="000000"/>
                <w:sz w:val="26"/>
                <w:szCs w:val="26"/>
              </w:rPr>
            </w:pPr>
            <w:r>
              <w:rPr>
                <w:rFonts w:ascii="Times New Roman" w:hAnsi="Times New Roman" w:cs="Times New Roman"/>
                <w:color w:val="000000"/>
                <w:sz w:val="26"/>
                <w:szCs w:val="26"/>
              </w:rPr>
              <w:t>б</w:t>
            </w:r>
            <w:r w:rsidR="00F84F22" w:rsidRPr="001F69C3">
              <w:rPr>
                <w:rFonts w:ascii="Times New Roman" w:hAnsi="Times New Roman" w:cs="Times New Roman"/>
                <w:color w:val="000000"/>
                <w:sz w:val="26"/>
                <w:szCs w:val="26"/>
              </w:rPr>
              <w:t>ортезомиб</w:t>
            </w:r>
          </w:p>
        </w:tc>
        <w:tc>
          <w:tcPr>
            <w:tcW w:w="29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раствора для внутривенного введения</w:t>
            </w:r>
          </w:p>
        </w:tc>
      </w:tr>
      <w:tr w:rsidR="00570CFE" w:rsidRPr="001F69C3" w:rsidTr="002058FF">
        <w:tc>
          <w:tcPr>
            <w:tcW w:w="9385" w:type="dxa"/>
            <w:gridSpan w:val="4"/>
            <w:tcBorders>
              <w:top w:val="single" w:sz="4" w:space="0" w:color="auto"/>
              <w:left w:val="single" w:sz="4" w:space="0" w:color="auto"/>
              <w:bottom w:val="single" w:sz="4" w:space="0" w:color="auto"/>
            </w:tcBorders>
            <w:hideMark/>
          </w:tcPr>
          <w:p w:rsidR="00570CFE" w:rsidRPr="001F69C3" w:rsidRDefault="00570CFE" w:rsidP="00996BC1">
            <w:pPr>
              <w:ind w:left="162" w:firstLine="4"/>
              <w:rPr>
                <w:sz w:val="26"/>
                <w:szCs w:val="26"/>
              </w:rPr>
            </w:pPr>
            <w:r w:rsidRPr="001F69C3">
              <w:rPr>
                <w:color w:val="000000"/>
                <w:sz w:val="26"/>
                <w:szCs w:val="26"/>
              </w:rPr>
              <w:t>Рассеянный склероз</w:t>
            </w: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противоопухолевые препараты и иммуномодуляторы</w:t>
            </w:r>
          </w:p>
        </w:tc>
        <w:tc>
          <w:tcPr>
            <w:tcW w:w="2548"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c>
          <w:tcPr>
            <w:tcW w:w="2959"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L03</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иммуностимуляторы</w:t>
            </w:r>
          </w:p>
        </w:tc>
        <w:tc>
          <w:tcPr>
            <w:tcW w:w="2548"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c>
          <w:tcPr>
            <w:tcW w:w="2959"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L03A</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иммуностимуляторы</w:t>
            </w:r>
          </w:p>
        </w:tc>
        <w:tc>
          <w:tcPr>
            <w:tcW w:w="2548"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c>
          <w:tcPr>
            <w:tcW w:w="2959"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L03AB</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интерфероны</w:t>
            </w:r>
          </w:p>
        </w:tc>
        <w:tc>
          <w:tcPr>
            <w:tcW w:w="254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интерферон бета-1 (a, b)</w:t>
            </w:r>
          </w:p>
        </w:tc>
        <w:tc>
          <w:tcPr>
            <w:tcW w:w="29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подкожного введения</w:t>
            </w: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L03AX</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другие иммуностимуляторы</w:t>
            </w:r>
          </w:p>
        </w:tc>
        <w:tc>
          <w:tcPr>
            <w:tcW w:w="254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глатирамера ацетат</w:t>
            </w:r>
          </w:p>
        </w:tc>
        <w:tc>
          <w:tcPr>
            <w:tcW w:w="29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подкожного введения</w:t>
            </w: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иммунодепрессанты</w:t>
            </w:r>
          </w:p>
        </w:tc>
        <w:tc>
          <w:tcPr>
            <w:tcW w:w="2548"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c>
          <w:tcPr>
            <w:tcW w:w="2959"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L04A</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иммунодепрессанты</w:t>
            </w:r>
          </w:p>
        </w:tc>
        <w:tc>
          <w:tcPr>
            <w:tcW w:w="2548"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c>
          <w:tcPr>
            <w:tcW w:w="2959"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L04AA</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селективные иммунодепрессанты</w:t>
            </w:r>
          </w:p>
        </w:tc>
        <w:tc>
          <w:tcPr>
            <w:tcW w:w="254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996BC1">
            <w:pPr>
              <w:pStyle w:val="ConsPlusNormal"/>
              <w:ind w:left="162" w:firstLine="4"/>
              <w:rPr>
                <w:rFonts w:ascii="Times New Roman" w:hAnsi="Times New Roman" w:cs="Times New Roman"/>
                <w:color w:val="000000"/>
                <w:sz w:val="26"/>
                <w:szCs w:val="26"/>
              </w:rPr>
            </w:pPr>
            <w:r>
              <w:rPr>
                <w:rFonts w:ascii="Times New Roman" w:hAnsi="Times New Roman" w:cs="Times New Roman"/>
                <w:color w:val="000000"/>
                <w:sz w:val="26"/>
                <w:szCs w:val="26"/>
              </w:rPr>
              <w:t>ф</w:t>
            </w:r>
            <w:r w:rsidR="00F84F22" w:rsidRPr="001F69C3">
              <w:rPr>
                <w:rFonts w:ascii="Times New Roman" w:hAnsi="Times New Roman" w:cs="Times New Roman"/>
                <w:color w:val="000000"/>
                <w:sz w:val="26"/>
                <w:szCs w:val="26"/>
              </w:rPr>
              <w:t>инголимод</w:t>
            </w:r>
          </w:p>
        </w:tc>
        <w:tc>
          <w:tcPr>
            <w:tcW w:w="29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tc>
      </w:tr>
      <w:tr w:rsidR="00570CFE" w:rsidRPr="001F69C3" w:rsidTr="002058FF">
        <w:tc>
          <w:tcPr>
            <w:tcW w:w="9385" w:type="dxa"/>
            <w:gridSpan w:val="4"/>
            <w:tcBorders>
              <w:top w:val="single" w:sz="4" w:space="0" w:color="auto"/>
              <w:left w:val="single" w:sz="4" w:space="0" w:color="auto"/>
              <w:bottom w:val="single" w:sz="4" w:space="0" w:color="auto"/>
            </w:tcBorders>
            <w:hideMark/>
          </w:tcPr>
          <w:p w:rsidR="00570CFE" w:rsidRPr="001F69C3" w:rsidRDefault="00570CFE" w:rsidP="00996BC1">
            <w:pPr>
              <w:ind w:left="162" w:firstLine="4"/>
              <w:rPr>
                <w:sz w:val="26"/>
                <w:szCs w:val="26"/>
              </w:rPr>
            </w:pPr>
            <w:r w:rsidRPr="001F69C3">
              <w:rPr>
                <w:color w:val="000000"/>
                <w:sz w:val="26"/>
                <w:szCs w:val="26"/>
              </w:rPr>
              <w:t>Состояния после трансплантации органов и (или) тканей</w:t>
            </w: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противоопухолевые </w:t>
            </w:r>
            <w:r w:rsidRPr="001F69C3">
              <w:rPr>
                <w:rFonts w:ascii="Times New Roman" w:hAnsi="Times New Roman" w:cs="Times New Roman"/>
                <w:color w:val="000000"/>
                <w:sz w:val="26"/>
                <w:szCs w:val="26"/>
              </w:rPr>
              <w:lastRenderedPageBreak/>
              <w:t>препараты и иммуномодуляторы</w:t>
            </w:r>
          </w:p>
        </w:tc>
        <w:tc>
          <w:tcPr>
            <w:tcW w:w="2548"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c>
          <w:tcPr>
            <w:tcW w:w="2959"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L04</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иммунодепрессанты</w:t>
            </w:r>
          </w:p>
        </w:tc>
        <w:tc>
          <w:tcPr>
            <w:tcW w:w="2548"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c>
          <w:tcPr>
            <w:tcW w:w="2959"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L04A</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иммунодепрессанты</w:t>
            </w:r>
          </w:p>
        </w:tc>
        <w:tc>
          <w:tcPr>
            <w:tcW w:w="2548"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c>
          <w:tcPr>
            <w:tcW w:w="2959"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r>
      <w:tr w:rsidR="00F84F22" w:rsidRPr="001F69C3" w:rsidTr="002058FF">
        <w:tc>
          <w:tcPr>
            <w:tcW w:w="0" w:type="auto"/>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L04AA</w:t>
            </w:r>
          </w:p>
        </w:tc>
        <w:tc>
          <w:tcPr>
            <w:tcW w:w="3059" w:type="dxa"/>
            <w:tcBorders>
              <w:top w:val="single" w:sz="4" w:space="0" w:color="auto"/>
              <w:left w:val="single" w:sz="4" w:space="0" w:color="auto"/>
              <w:bottom w:val="nil"/>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селективные иммунодепрессанты</w:t>
            </w:r>
          </w:p>
        </w:tc>
        <w:tc>
          <w:tcPr>
            <w:tcW w:w="254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микофенолата мофетил</w:t>
            </w:r>
          </w:p>
        </w:tc>
        <w:tc>
          <w:tcPr>
            <w:tcW w:w="29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tc>
      </w:tr>
      <w:tr w:rsidR="00F84F22" w:rsidRPr="001F69C3" w:rsidTr="002058FF">
        <w:tc>
          <w:tcPr>
            <w:tcW w:w="0" w:type="auto"/>
            <w:tcBorders>
              <w:top w:val="nil"/>
              <w:left w:val="single" w:sz="4" w:space="0" w:color="auto"/>
              <w:bottom w:val="nil"/>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059" w:type="dxa"/>
            <w:tcBorders>
              <w:top w:val="nil"/>
              <w:left w:val="single" w:sz="4" w:space="0" w:color="auto"/>
              <w:bottom w:val="nil"/>
              <w:right w:val="single" w:sz="4" w:space="0" w:color="auto"/>
            </w:tcBorders>
          </w:tcPr>
          <w:p w:rsidR="00F84F22" w:rsidRPr="001F69C3" w:rsidRDefault="00F84F22" w:rsidP="00996BC1">
            <w:pPr>
              <w:pStyle w:val="ConsPlusNormal"/>
              <w:ind w:left="162" w:firstLine="4"/>
              <w:jc w:val="both"/>
              <w:rPr>
                <w:rFonts w:ascii="Times New Roman" w:hAnsi="Times New Roman" w:cs="Times New Roman"/>
                <w:color w:val="000000"/>
                <w:sz w:val="26"/>
                <w:szCs w:val="26"/>
              </w:rPr>
            </w:pPr>
          </w:p>
        </w:tc>
        <w:tc>
          <w:tcPr>
            <w:tcW w:w="254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996BC1">
            <w:pPr>
              <w:pStyle w:val="ConsPlusNormal"/>
              <w:ind w:left="162" w:firstLine="4"/>
              <w:rPr>
                <w:rFonts w:ascii="Times New Roman" w:hAnsi="Times New Roman" w:cs="Times New Roman"/>
                <w:color w:val="000000"/>
                <w:sz w:val="26"/>
                <w:szCs w:val="26"/>
              </w:rPr>
            </w:pPr>
            <w:r>
              <w:rPr>
                <w:rFonts w:ascii="Times New Roman" w:hAnsi="Times New Roman" w:cs="Times New Roman"/>
                <w:color w:val="000000"/>
                <w:sz w:val="26"/>
                <w:szCs w:val="26"/>
              </w:rPr>
              <w:t>м</w:t>
            </w:r>
            <w:r w:rsidR="00F84F22" w:rsidRPr="001F69C3">
              <w:rPr>
                <w:rFonts w:ascii="Times New Roman" w:hAnsi="Times New Roman" w:cs="Times New Roman"/>
                <w:color w:val="000000"/>
                <w:sz w:val="26"/>
                <w:szCs w:val="26"/>
              </w:rPr>
              <w:t>икофеноловая кислота</w:t>
            </w:r>
          </w:p>
        </w:tc>
        <w:tc>
          <w:tcPr>
            <w:tcW w:w="29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кишечнорастворимой оболочкой</w:t>
            </w:r>
          </w:p>
        </w:tc>
      </w:tr>
      <w:tr w:rsidR="00F84F22" w:rsidRPr="001F69C3" w:rsidTr="002058FF">
        <w:tc>
          <w:tcPr>
            <w:tcW w:w="0" w:type="auto"/>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059" w:type="dxa"/>
            <w:tcBorders>
              <w:top w:val="nil"/>
              <w:left w:val="single" w:sz="4" w:space="0" w:color="auto"/>
              <w:bottom w:val="single" w:sz="4" w:space="0" w:color="auto"/>
              <w:right w:val="single" w:sz="4" w:space="0" w:color="auto"/>
            </w:tcBorders>
          </w:tcPr>
          <w:p w:rsidR="00F84F22" w:rsidRPr="001F69C3" w:rsidRDefault="00F84F22" w:rsidP="00996BC1">
            <w:pPr>
              <w:pStyle w:val="ConsPlusNormal"/>
              <w:ind w:left="162" w:firstLine="4"/>
              <w:jc w:val="both"/>
              <w:rPr>
                <w:rFonts w:ascii="Times New Roman" w:hAnsi="Times New Roman" w:cs="Times New Roman"/>
                <w:color w:val="000000"/>
                <w:sz w:val="26"/>
                <w:szCs w:val="26"/>
              </w:rPr>
            </w:pPr>
          </w:p>
        </w:tc>
        <w:tc>
          <w:tcPr>
            <w:tcW w:w="254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996BC1">
            <w:pPr>
              <w:pStyle w:val="ConsPlusNormal"/>
              <w:ind w:left="162" w:firstLine="4"/>
              <w:rPr>
                <w:rFonts w:ascii="Times New Roman" w:hAnsi="Times New Roman" w:cs="Times New Roman"/>
                <w:color w:val="000000"/>
                <w:sz w:val="26"/>
                <w:szCs w:val="26"/>
              </w:rPr>
            </w:pPr>
            <w:r>
              <w:rPr>
                <w:rFonts w:ascii="Times New Roman" w:hAnsi="Times New Roman" w:cs="Times New Roman"/>
                <w:color w:val="000000"/>
                <w:sz w:val="26"/>
                <w:szCs w:val="26"/>
              </w:rPr>
              <w:t>э</w:t>
            </w:r>
            <w:r w:rsidR="00F84F22" w:rsidRPr="001F69C3">
              <w:rPr>
                <w:rFonts w:ascii="Times New Roman" w:hAnsi="Times New Roman" w:cs="Times New Roman"/>
                <w:color w:val="000000"/>
                <w:sz w:val="26"/>
                <w:szCs w:val="26"/>
              </w:rPr>
              <w:t>веролимус</w:t>
            </w:r>
          </w:p>
        </w:tc>
        <w:tc>
          <w:tcPr>
            <w:tcW w:w="29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A105B0">
        <w:tc>
          <w:tcPr>
            <w:tcW w:w="0" w:type="auto"/>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L04AD</w:t>
            </w:r>
          </w:p>
        </w:tc>
        <w:tc>
          <w:tcPr>
            <w:tcW w:w="3059" w:type="dxa"/>
            <w:tcBorders>
              <w:top w:val="single" w:sz="4" w:space="0" w:color="auto"/>
              <w:left w:val="single" w:sz="4" w:space="0" w:color="auto"/>
              <w:bottom w:val="nil"/>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ингибиторы кальциневрина</w:t>
            </w:r>
          </w:p>
        </w:tc>
        <w:tc>
          <w:tcPr>
            <w:tcW w:w="254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996BC1">
            <w:pPr>
              <w:pStyle w:val="ConsPlusNormal"/>
              <w:ind w:left="162" w:firstLine="4"/>
              <w:rPr>
                <w:rFonts w:ascii="Times New Roman" w:hAnsi="Times New Roman" w:cs="Times New Roman"/>
                <w:color w:val="000000"/>
                <w:sz w:val="26"/>
                <w:szCs w:val="26"/>
              </w:rPr>
            </w:pPr>
            <w:r>
              <w:rPr>
                <w:rFonts w:ascii="Times New Roman" w:hAnsi="Times New Roman" w:cs="Times New Roman"/>
                <w:color w:val="000000"/>
                <w:sz w:val="26"/>
                <w:szCs w:val="26"/>
              </w:rPr>
              <w:t>т</w:t>
            </w:r>
            <w:r w:rsidR="00F84F22" w:rsidRPr="001F69C3">
              <w:rPr>
                <w:rFonts w:ascii="Times New Roman" w:hAnsi="Times New Roman" w:cs="Times New Roman"/>
                <w:color w:val="000000"/>
                <w:sz w:val="26"/>
                <w:szCs w:val="26"/>
              </w:rPr>
              <w:t>акролимус</w:t>
            </w:r>
          </w:p>
        </w:tc>
        <w:tc>
          <w:tcPr>
            <w:tcW w:w="29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tc>
      </w:tr>
      <w:tr w:rsidR="00F84F22" w:rsidRPr="001F69C3" w:rsidTr="00A105B0">
        <w:tc>
          <w:tcPr>
            <w:tcW w:w="0" w:type="auto"/>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059" w:type="dxa"/>
            <w:tcBorders>
              <w:top w:val="nil"/>
              <w:left w:val="single" w:sz="4" w:space="0" w:color="auto"/>
              <w:bottom w:val="single" w:sz="4" w:space="0" w:color="auto"/>
              <w:right w:val="single" w:sz="4" w:space="0" w:color="auto"/>
            </w:tcBorders>
          </w:tcPr>
          <w:p w:rsidR="00F84F22" w:rsidRPr="001F69C3" w:rsidRDefault="00F84F22" w:rsidP="00996BC1">
            <w:pPr>
              <w:pStyle w:val="ConsPlusNormal"/>
              <w:ind w:left="162" w:firstLine="4"/>
              <w:jc w:val="both"/>
              <w:rPr>
                <w:rFonts w:ascii="Times New Roman" w:hAnsi="Times New Roman" w:cs="Times New Roman"/>
                <w:color w:val="000000"/>
                <w:sz w:val="26"/>
                <w:szCs w:val="26"/>
              </w:rPr>
            </w:pPr>
          </w:p>
        </w:tc>
        <w:tc>
          <w:tcPr>
            <w:tcW w:w="2548" w:type="dxa"/>
            <w:tcBorders>
              <w:top w:val="single" w:sz="4" w:space="0" w:color="auto"/>
              <w:left w:val="single" w:sz="4" w:space="0" w:color="auto"/>
              <w:bottom w:val="single" w:sz="4" w:space="0" w:color="auto"/>
              <w:right w:val="single" w:sz="4" w:space="0" w:color="auto"/>
            </w:tcBorders>
            <w:hideMark/>
          </w:tcPr>
          <w:p w:rsidR="00F84F22" w:rsidRPr="001F69C3" w:rsidRDefault="00AB7316" w:rsidP="00996BC1">
            <w:pPr>
              <w:pStyle w:val="ConsPlusNormal"/>
              <w:ind w:left="162" w:firstLine="4"/>
              <w:rPr>
                <w:rFonts w:ascii="Times New Roman" w:hAnsi="Times New Roman" w:cs="Times New Roman"/>
                <w:color w:val="000000"/>
                <w:sz w:val="26"/>
                <w:szCs w:val="26"/>
              </w:rPr>
            </w:pPr>
            <w:r>
              <w:rPr>
                <w:rFonts w:ascii="Times New Roman" w:hAnsi="Times New Roman" w:cs="Times New Roman"/>
                <w:color w:val="000000"/>
                <w:sz w:val="26"/>
                <w:szCs w:val="26"/>
              </w:rPr>
              <w:t>ц</w:t>
            </w:r>
            <w:r w:rsidR="00F84F22" w:rsidRPr="001F69C3">
              <w:rPr>
                <w:rFonts w:ascii="Times New Roman" w:hAnsi="Times New Roman" w:cs="Times New Roman"/>
                <w:color w:val="000000"/>
                <w:sz w:val="26"/>
                <w:szCs w:val="26"/>
              </w:rPr>
              <w:t>иклоспорин</w:t>
            </w:r>
          </w:p>
        </w:tc>
        <w:tc>
          <w:tcPr>
            <w:tcW w:w="29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концентрат для приготовления раствора для инфузий</w:t>
            </w:r>
          </w:p>
        </w:tc>
      </w:tr>
      <w:tr w:rsidR="00570CFE" w:rsidRPr="001F69C3" w:rsidTr="002058FF">
        <w:tc>
          <w:tcPr>
            <w:tcW w:w="3878" w:type="dxa"/>
            <w:gridSpan w:val="2"/>
            <w:tcBorders>
              <w:top w:val="single" w:sz="4" w:space="0" w:color="auto"/>
              <w:left w:val="single" w:sz="4" w:space="0" w:color="auto"/>
              <w:bottom w:val="single" w:sz="4" w:space="0" w:color="auto"/>
              <w:right w:val="nil"/>
            </w:tcBorders>
            <w:hideMark/>
          </w:tcPr>
          <w:p w:rsidR="00570CFE" w:rsidRPr="001F69C3" w:rsidRDefault="00570CFE" w:rsidP="00996BC1">
            <w:pPr>
              <w:ind w:left="162" w:firstLine="4"/>
              <w:rPr>
                <w:sz w:val="26"/>
                <w:szCs w:val="26"/>
              </w:rPr>
            </w:pPr>
            <w:r w:rsidRPr="001F69C3">
              <w:rPr>
                <w:color w:val="000000"/>
                <w:sz w:val="26"/>
                <w:szCs w:val="26"/>
              </w:rPr>
              <w:t>Муковисцидоз</w:t>
            </w:r>
          </w:p>
        </w:tc>
        <w:tc>
          <w:tcPr>
            <w:tcW w:w="2548" w:type="dxa"/>
            <w:tcBorders>
              <w:left w:val="nil"/>
              <w:right w:val="nil"/>
            </w:tcBorders>
            <w:vAlign w:val="center"/>
            <w:hideMark/>
          </w:tcPr>
          <w:p w:rsidR="00570CFE" w:rsidRPr="001F69C3" w:rsidRDefault="00570CFE" w:rsidP="00996BC1">
            <w:pPr>
              <w:ind w:left="162" w:firstLine="4"/>
              <w:rPr>
                <w:sz w:val="26"/>
                <w:szCs w:val="26"/>
              </w:rPr>
            </w:pPr>
          </w:p>
        </w:tc>
        <w:tc>
          <w:tcPr>
            <w:tcW w:w="2959" w:type="dxa"/>
            <w:tcBorders>
              <w:left w:val="nil"/>
            </w:tcBorders>
            <w:vAlign w:val="center"/>
            <w:hideMark/>
          </w:tcPr>
          <w:p w:rsidR="00570CFE" w:rsidRPr="001F69C3" w:rsidRDefault="00570CFE" w:rsidP="00996BC1">
            <w:pPr>
              <w:ind w:left="162" w:firstLine="4"/>
              <w:rPr>
                <w:sz w:val="26"/>
                <w:szCs w:val="26"/>
              </w:rPr>
            </w:pP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дыхательная система</w:t>
            </w:r>
          </w:p>
        </w:tc>
        <w:tc>
          <w:tcPr>
            <w:tcW w:w="2548"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c>
          <w:tcPr>
            <w:tcW w:w="2959"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R05</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противокашлевые препараты и средства для лечения простудных заболеваний</w:t>
            </w:r>
          </w:p>
        </w:tc>
        <w:tc>
          <w:tcPr>
            <w:tcW w:w="2548"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c>
          <w:tcPr>
            <w:tcW w:w="2959"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R05C</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отхаркивающие препараты, кроме комбинаций с противокашлевыми средствами</w:t>
            </w:r>
          </w:p>
        </w:tc>
        <w:tc>
          <w:tcPr>
            <w:tcW w:w="2548"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c>
          <w:tcPr>
            <w:tcW w:w="2959" w:type="dxa"/>
            <w:tcBorders>
              <w:top w:val="single" w:sz="4" w:space="0" w:color="auto"/>
              <w:left w:val="single" w:sz="4" w:space="0" w:color="auto"/>
              <w:bottom w:val="single" w:sz="4" w:space="0" w:color="auto"/>
              <w:right w:val="single" w:sz="4" w:space="0" w:color="auto"/>
            </w:tcBorders>
          </w:tcPr>
          <w:p w:rsidR="00F84F22" w:rsidRPr="001F69C3" w:rsidRDefault="00F84F22" w:rsidP="00996BC1">
            <w:pPr>
              <w:pStyle w:val="ConsPlusNormal"/>
              <w:ind w:left="162" w:firstLine="4"/>
              <w:rPr>
                <w:rFonts w:ascii="Times New Roman" w:hAnsi="Times New Roman" w:cs="Times New Roman"/>
                <w:color w:val="000000"/>
                <w:sz w:val="26"/>
                <w:szCs w:val="26"/>
              </w:rPr>
            </w:pPr>
          </w:p>
        </w:tc>
      </w:tr>
      <w:tr w:rsidR="00F84F22" w:rsidRPr="001F69C3" w:rsidTr="002058FF">
        <w:tc>
          <w:tcPr>
            <w:tcW w:w="0" w:type="auto"/>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R05CB</w:t>
            </w:r>
          </w:p>
        </w:tc>
        <w:tc>
          <w:tcPr>
            <w:tcW w:w="30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муколитические препараты</w:t>
            </w:r>
          </w:p>
        </w:tc>
        <w:tc>
          <w:tcPr>
            <w:tcW w:w="254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дорназа альфа</w:t>
            </w:r>
          </w:p>
        </w:tc>
        <w:tc>
          <w:tcPr>
            <w:tcW w:w="295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996BC1">
            <w:pPr>
              <w:pStyle w:val="ConsPlusNormal"/>
              <w:ind w:left="162" w:firstLine="4"/>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ингаляций</w:t>
            </w:r>
          </w:p>
        </w:tc>
      </w:tr>
    </w:tbl>
    <w:p w:rsidR="00F84F22" w:rsidRPr="001F69C3" w:rsidRDefault="00F84F22" w:rsidP="00F84F22">
      <w:pPr>
        <w:rPr>
          <w:color w:val="000000"/>
          <w:kern w:val="2"/>
          <w:sz w:val="26"/>
          <w:szCs w:val="26"/>
          <w:lang w:val="en-US" w:eastAsia="ar-SA"/>
        </w:rPr>
      </w:pPr>
    </w:p>
    <w:p w:rsidR="00F84F22" w:rsidRPr="001F69C3" w:rsidRDefault="00C55377" w:rsidP="00570CFE">
      <w:pPr>
        <w:pStyle w:val="ConsPlusNormal"/>
        <w:ind w:firstLine="70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Назначение и выписывание</w:t>
      </w:r>
      <w:r w:rsidR="00F84F22" w:rsidRPr="001F69C3">
        <w:rPr>
          <w:rFonts w:ascii="Times New Roman" w:hAnsi="Times New Roman" w:cs="Times New Roman"/>
          <w:color w:val="000000"/>
          <w:sz w:val="26"/>
          <w:szCs w:val="26"/>
        </w:rPr>
        <w:t xml:space="preserve"> рецептов на лекарственные препараты осуществляется врачами-специалистами государственного бюджетного учреждения здравоохранения Республики Карелия «Республиканская больница имени В.А.</w:t>
      </w:r>
      <w:r>
        <w:rPr>
          <w:rFonts w:ascii="Times New Roman" w:hAnsi="Times New Roman" w:cs="Times New Roman"/>
          <w:color w:val="000000"/>
          <w:sz w:val="26"/>
          <w:szCs w:val="26"/>
        </w:rPr>
        <w:t xml:space="preserve"> </w:t>
      </w:r>
      <w:r w:rsidR="00F84F22" w:rsidRPr="001F69C3">
        <w:rPr>
          <w:rFonts w:ascii="Times New Roman" w:hAnsi="Times New Roman" w:cs="Times New Roman"/>
          <w:color w:val="000000"/>
          <w:sz w:val="26"/>
          <w:szCs w:val="26"/>
        </w:rPr>
        <w:t>Баранова», государственного бюджетного учреждения здравоохранения Республики Карелия «Детская республика</w:t>
      </w:r>
      <w:r>
        <w:rPr>
          <w:rFonts w:ascii="Times New Roman" w:hAnsi="Times New Roman" w:cs="Times New Roman"/>
          <w:color w:val="000000"/>
          <w:sz w:val="26"/>
          <w:szCs w:val="26"/>
        </w:rPr>
        <w:t>нская больница», а также выписывание</w:t>
      </w:r>
      <w:r w:rsidR="00F84F22" w:rsidRPr="001F69C3">
        <w:rPr>
          <w:rFonts w:ascii="Times New Roman" w:hAnsi="Times New Roman" w:cs="Times New Roman"/>
          <w:color w:val="000000"/>
          <w:sz w:val="26"/>
          <w:szCs w:val="26"/>
        </w:rPr>
        <w:t xml:space="preserve"> рецептов осуществляется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больница имени В.А.</w:t>
      </w:r>
      <w:r>
        <w:rPr>
          <w:rFonts w:ascii="Times New Roman" w:hAnsi="Times New Roman" w:cs="Times New Roman"/>
          <w:color w:val="000000"/>
          <w:sz w:val="26"/>
          <w:szCs w:val="26"/>
        </w:rPr>
        <w:t xml:space="preserve"> </w:t>
      </w:r>
      <w:r w:rsidR="00F84F22" w:rsidRPr="001F69C3">
        <w:rPr>
          <w:rFonts w:ascii="Times New Roman" w:hAnsi="Times New Roman" w:cs="Times New Roman"/>
          <w:color w:val="000000"/>
          <w:sz w:val="26"/>
          <w:szCs w:val="26"/>
        </w:rPr>
        <w:t>Баранова», государственного бюджетного учреждения здравоохранения Республики Карелия</w:t>
      </w:r>
      <w:proofErr w:type="gramEnd"/>
      <w:r w:rsidR="00F84F22" w:rsidRPr="001F69C3">
        <w:rPr>
          <w:rFonts w:ascii="Times New Roman" w:hAnsi="Times New Roman" w:cs="Times New Roman"/>
          <w:color w:val="000000"/>
          <w:sz w:val="26"/>
          <w:szCs w:val="26"/>
        </w:rPr>
        <w:t xml:space="preserve"> «Детская республиканская больница».</w:t>
      </w:r>
    </w:p>
    <w:p w:rsidR="00F84F22" w:rsidRDefault="00F84F22" w:rsidP="00570CFE">
      <w:pPr>
        <w:pStyle w:val="ConsPlusNormal"/>
        <w:ind w:firstLine="709"/>
        <w:jc w:val="both"/>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Отпуск лекарственных препаратов осуществляется аптечными организациями, включенными в утверждаемый Министерством здравоохранения Республики Карелия перечень аптечных организаций, осуществляющих отпуск лекарственных препаратов, предназначенных для лечения семи высокозатратных нозологий.</w:t>
      </w:r>
      <w:proofErr w:type="gramEnd"/>
    </w:p>
    <w:p w:rsidR="00A105B0" w:rsidRDefault="00A105B0" w:rsidP="00570CFE">
      <w:pPr>
        <w:pStyle w:val="ConsPlusNormal"/>
        <w:ind w:firstLine="709"/>
        <w:jc w:val="both"/>
        <w:rPr>
          <w:rFonts w:ascii="Times New Roman" w:hAnsi="Times New Roman" w:cs="Times New Roman"/>
          <w:color w:val="000000"/>
          <w:sz w:val="26"/>
          <w:szCs w:val="26"/>
        </w:rPr>
      </w:pPr>
    </w:p>
    <w:p w:rsidR="00A105B0" w:rsidRPr="001F69C3" w:rsidRDefault="00A105B0" w:rsidP="00570CFE">
      <w:pPr>
        <w:pStyle w:val="ConsPlusNormal"/>
        <w:ind w:firstLine="709"/>
        <w:jc w:val="both"/>
        <w:rPr>
          <w:rFonts w:ascii="Times New Roman" w:hAnsi="Times New Roman" w:cs="Times New Roman"/>
          <w:color w:val="000000"/>
          <w:sz w:val="26"/>
          <w:szCs w:val="26"/>
        </w:rPr>
      </w:pPr>
    </w:p>
    <w:p w:rsidR="00F84F22" w:rsidRPr="001F69C3" w:rsidRDefault="00F84F22" w:rsidP="00570CFE">
      <w:pPr>
        <w:pStyle w:val="ConsPlusNormal"/>
        <w:ind w:firstLine="709"/>
        <w:jc w:val="both"/>
        <w:outlineLvl w:val="2"/>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 xml:space="preserve">Д. Обеспечение граждан лекарственными препаратами в рамках реализации Постановления Правительства Российской Федерации от 16 октября 2013 года </w:t>
      </w:r>
      <w:r w:rsidR="00324CE2">
        <w:rPr>
          <w:rFonts w:ascii="Times New Roman" w:hAnsi="Times New Roman" w:cs="Times New Roman"/>
          <w:color w:val="000000"/>
          <w:sz w:val="26"/>
          <w:szCs w:val="26"/>
        </w:rPr>
        <w:br/>
        <w:t>№</w:t>
      </w:r>
      <w:r w:rsidRPr="001F69C3">
        <w:rPr>
          <w:rFonts w:ascii="Times New Roman" w:hAnsi="Times New Roman" w:cs="Times New Roman"/>
          <w:color w:val="000000"/>
          <w:sz w:val="26"/>
          <w:szCs w:val="26"/>
        </w:rPr>
        <w:t xml:space="preserve"> 928 «О финансовом обеспечении мероприятий, направленных на обследование населения с целью выявления туберкулеза, лечения больных туберкулезом, а также профилактических мероприятий»</w:t>
      </w:r>
    </w:p>
    <w:p w:rsidR="00F84F22" w:rsidRDefault="00F84F22" w:rsidP="00570CFE">
      <w:pPr>
        <w:pStyle w:val="ConsPlusNormal"/>
        <w:ind w:firstLine="709"/>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Обеспечение лекарственными препаратами граждан, больных туберкулезом с множественной лекарственной устойчивостью возбудителя, осуществляется за счет иных межбюджетных тран</w:t>
      </w:r>
      <w:r w:rsidR="00C55377">
        <w:rPr>
          <w:rFonts w:ascii="Times New Roman" w:hAnsi="Times New Roman" w:cs="Times New Roman"/>
          <w:color w:val="000000"/>
          <w:sz w:val="26"/>
          <w:szCs w:val="26"/>
        </w:rPr>
        <w:t>сфертов из федерального бюджета</w:t>
      </w:r>
      <w:r w:rsidRPr="001F69C3">
        <w:rPr>
          <w:rFonts w:ascii="Times New Roman" w:hAnsi="Times New Roman" w:cs="Times New Roman"/>
          <w:color w:val="000000"/>
          <w:sz w:val="26"/>
          <w:szCs w:val="26"/>
        </w:rPr>
        <w:t xml:space="preserve"> в соответствии с нормативными правовыми актами Российской Федерации по следующему перечню антибактериальных и противотуберкулезных лекарственных препаратов (второго ряда):</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9"/>
        <w:gridCol w:w="3119"/>
        <w:gridCol w:w="2977"/>
        <w:gridCol w:w="2134"/>
      </w:tblGrid>
      <w:tr w:rsidR="00F84F22" w:rsidRPr="001F69C3" w:rsidTr="00A105B0">
        <w:tc>
          <w:tcPr>
            <w:tcW w:w="11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Код АТХ</w:t>
            </w:r>
          </w:p>
        </w:tc>
        <w:tc>
          <w:tcPr>
            <w:tcW w:w="311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Анатомо-терапевтическо-химическая классификация (АТХ)</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134" w:type="dxa"/>
            <w:tcBorders>
              <w:top w:val="single" w:sz="4" w:space="0" w:color="auto"/>
              <w:left w:val="single" w:sz="4" w:space="0" w:color="auto"/>
              <w:bottom w:val="single" w:sz="4" w:space="0" w:color="auto"/>
              <w:right w:val="single" w:sz="4" w:space="0" w:color="auto"/>
            </w:tcBorders>
            <w:hideMark/>
          </w:tcPr>
          <w:p w:rsidR="00F84F22" w:rsidRPr="001F69C3" w:rsidRDefault="00C55377" w:rsidP="00FA5339">
            <w:pPr>
              <w:pStyle w:val="ConsPlusNormal"/>
              <w:ind w:left="62"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Лекарственная форма</w:t>
            </w:r>
          </w:p>
        </w:tc>
      </w:tr>
      <w:tr w:rsidR="00F84F22" w:rsidRPr="001F69C3" w:rsidTr="00A105B0">
        <w:tc>
          <w:tcPr>
            <w:tcW w:w="11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AB7316">
              <w:rPr>
                <w:rFonts w:ascii="Times New Roman" w:hAnsi="Times New Roman" w:cs="Times New Roman"/>
                <w:sz w:val="26"/>
                <w:szCs w:val="26"/>
              </w:rPr>
              <w:t xml:space="preserve">J </w:t>
            </w:r>
          </w:p>
        </w:tc>
        <w:tc>
          <w:tcPr>
            <w:tcW w:w="311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AB7316">
              <w:rPr>
                <w:rFonts w:ascii="Times New Roman" w:hAnsi="Times New Roman" w:cs="Times New Roman"/>
                <w:sz w:val="26"/>
                <w:szCs w:val="26"/>
              </w:rPr>
              <w:t>противомикробные препараты системного действия</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FA5339">
            <w:pPr>
              <w:pStyle w:val="ConsPlusNormal"/>
              <w:ind w:left="62" w:firstLine="0"/>
              <w:jc w:val="center"/>
              <w:rPr>
                <w:rFonts w:ascii="Times New Roman" w:hAnsi="Times New Roman" w:cs="Times New Roman"/>
                <w:color w:val="000000"/>
                <w:sz w:val="26"/>
                <w:szCs w:val="26"/>
              </w:rPr>
            </w:pPr>
          </w:p>
        </w:tc>
        <w:tc>
          <w:tcPr>
            <w:tcW w:w="2134" w:type="dxa"/>
            <w:tcBorders>
              <w:top w:val="single" w:sz="4" w:space="0" w:color="auto"/>
              <w:left w:val="single" w:sz="4" w:space="0" w:color="auto"/>
              <w:bottom w:val="single" w:sz="4" w:space="0" w:color="auto"/>
              <w:right w:val="single" w:sz="4" w:space="0" w:color="auto"/>
            </w:tcBorders>
          </w:tcPr>
          <w:p w:rsidR="00F84F22" w:rsidRPr="001F69C3" w:rsidRDefault="00F84F22" w:rsidP="00FA5339">
            <w:pPr>
              <w:pStyle w:val="ConsPlusNormal"/>
              <w:ind w:left="62" w:firstLine="0"/>
              <w:jc w:val="center"/>
              <w:rPr>
                <w:rFonts w:ascii="Times New Roman" w:hAnsi="Times New Roman" w:cs="Times New Roman"/>
                <w:color w:val="000000"/>
                <w:sz w:val="26"/>
                <w:szCs w:val="26"/>
              </w:rPr>
            </w:pPr>
          </w:p>
        </w:tc>
      </w:tr>
      <w:tr w:rsidR="00F84F22" w:rsidRPr="001F69C3" w:rsidTr="00A105B0">
        <w:tc>
          <w:tcPr>
            <w:tcW w:w="11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J04</w:t>
            </w:r>
          </w:p>
        </w:tc>
        <w:tc>
          <w:tcPr>
            <w:tcW w:w="311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препараты, активные в отношении микобактерий</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FA5339">
            <w:pPr>
              <w:pStyle w:val="ConsPlusNormal"/>
              <w:ind w:left="62" w:firstLine="0"/>
              <w:rPr>
                <w:rFonts w:ascii="Times New Roman" w:hAnsi="Times New Roman" w:cs="Times New Roman"/>
                <w:color w:val="000000"/>
                <w:sz w:val="26"/>
                <w:szCs w:val="26"/>
              </w:rPr>
            </w:pPr>
          </w:p>
        </w:tc>
        <w:tc>
          <w:tcPr>
            <w:tcW w:w="2134" w:type="dxa"/>
            <w:tcBorders>
              <w:top w:val="single" w:sz="4" w:space="0" w:color="auto"/>
              <w:left w:val="single" w:sz="4" w:space="0" w:color="auto"/>
              <w:bottom w:val="single" w:sz="4" w:space="0" w:color="auto"/>
              <w:right w:val="single" w:sz="4" w:space="0" w:color="auto"/>
            </w:tcBorders>
          </w:tcPr>
          <w:p w:rsidR="00F84F22" w:rsidRPr="001F69C3" w:rsidRDefault="00F84F22" w:rsidP="00FA5339">
            <w:pPr>
              <w:pStyle w:val="ConsPlusNormal"/>
              <w:ind w:left="62" w:firstLine="0"/>
              <w:rPr>
                <w:rFonts w:ascii="Times New Roman" w:hAnsi="Times New Roman" w:cs="Times New Roman"/>
                <w:color w:val="000000"/>
                <w:sz w:val="26"/>
                <w:szCs w:val="26"/>
              </w:rPr>
            </w:pPr>
          </w:p>
        </w:tc>
      </w:tr>
      <w:tr w:rsidR="00F84F22" w:rsidRPr="001F69C3" w:rsidTr="00A105B0">
        <w:tc>
          <w:tcPr>
            <w:tcW w:w="11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J04A</w:t>
            </w:r>
          </w:p>
        </w:tc>
        <w:tc>
          <w:tcPr>
            <w:tcW w:w="311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противотуберкулезные препараты</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FA5339">
            <w:pPr>
              <w:pStyle w:val="ConsPlusNormal"/>
              <w:ind w:left="62" w:firstLine="0"/>
              <w:rPr>
                <w:rFonts w:ascii="Times New Roman" w:hAnsi="Times New Roman" w:cs="Times New Roman"/>
                <w:color w:val="000000"/>
                <w:sz w:val="26"/>
                <w:szCs w:val="26"/>
              </w:rPr>
            </w:pPr>
          </w:p>
        </w:tc>
        <w:tc>
          <w:tcPr>
            <w:tcW w:w="2134" w:type="dxa"/>
            <w:tcBorders>
              <w:top w:val="single" w:sz="4" w:space="0" w:color="auto"/>
              <w:left w:val="single" w:sz="4" w:space="0" w:color="auto"/>
              <w:bottom w:val="single" w:sz="4" w:space="0" w:color="auto"/>
              <w:right w:val="single" w:sz="4" w:space="0" w:color="auto"/>
            </w:tcBorders>
          </w:tcPr>
          <w:p w:rsidR="00F84F22" w:rsidRPr="001F69C3" w:rsidRDefault="00F84F22" w:rsidP="00FA5339">
            <w:pPr>
              <w:pStyle w:val="ConsPlusNormal"/>
              <w:ind w:left="62" w:firstLine="0"/>
              <w:rPr>
                <w:rFonts w:ascii="Times New Roman" w:hAnsi="Times New Roman" w:cs="Times New Roman"/>
                <w:color w:val="000000"/>
                <w:sz w:val="26"/>
                <w:szCs w:val="26"/>
              </w:rPr>
            </w:pPr>
          </w:p>
        </w:tc>
      </w:tr>
      <w:tr w:rsidR="00F84F22" w:rsidRPr="001F69C3" w:rsidTr="00A105B0">
        <w:tc>
          <w:tcPr>
            <w:tcW w:w="11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J04AA</w:t>
            </w:r>
          </w:p>
        </w:tc>
        <w:tc>
          <w:tcPr>
            <w:tcW w:w="311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аминосалициловая кислота и ее производные</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аминосалициловая кислота</w:t>
            </w:r>
          </w:p>
        </w:tc>
        <w:tc>
          <w:tcPr>
            <w:tcW w:w="213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гранулы</w:t>
            </w:r>
          </w:p>
        </w:tc>
      </w:tr>
      <w:tr w:rsidR="00F84F22" w:rsidRPr="001F69C3" w:rsidTr="00A105B0">
        <w:tc>
          <w:tcPr>
            <w:tcW w:w="11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J04AB</w:t>
            </w:r>
          </w:p>
        </w:tc>
        <w:tc>
          <w:tcPr>
            <w:tcW w:w="311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антибиотики</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AB7316" w:rsidP="00FA5339">
            <w:pPr>
              <w:pStyle w:val="ConsPlusNormal"/>
              <w:ind w:left="62" w:firstLine="0"/>
              <w:rPr>
                <w:rFonts w:ascii="Times New Roman" w:hAnsi="Times New Roman" w:cs="Times New Roman"/>
                <w:color w:val="000000"/>
                <w:sz w:val="26"/>
                <w:szCs w:val="26"/>
              </w:rPr>
            </w:pPr>
            <w:r>
              <w:rPr>
                <w:rFonts w:ascii="Times New Roman" w:hAnsi="Times New Roman" w:cs="Times New Roman"/>
                <w:color w:val="000000"/>
                <w:sz w:val="26"/>
                <w:szCs w:val="26"/>
              </w:rPr>
              <w:t>ц</w:t>
            </w:r>
            <w:r w:rsidR="00F84F22" w:rsidRPr="001F69C3">
              <w:rPr>
                <w:rFonts w:ascii="Times New Roman" w:hAnsi="Times New Roman" w:cs="Times New Roman"/>
                <w:color w:val="000000"/>
                <w:sz w:val="26"/>
                <w:szCs w:val="26"/>
              </w:rPr>
              <w:t>иклосерин</w:t>
            </w:r>
          </w:p>
        </w:tc>
        <w:tc>
          <w:tcPr>
            <w:tcW w:w="213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tc>
      </w:tr>
      <w:tr w:rsidR="00F84F22" w:rsidRPr="001F69C3" w:rsidTr="00A105B0">
        <w:tc>
          <w:tcPr>
            <w:tcW w:w="1139" w:type="dxa"/>
            <w:tcBorders>
              <w:top w:val="single" w:sz="4" w:space="0" w:color="auto"/>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119" w:type="dxa"/>
            <w:tcBorders>
              <w:top w:val="single" w:sz="4" w:space="0" w:color="auto"/>
              <w:left w:val="single" w:sz="4" w:space="0" w:color="auto"/>
              <w:bottom w:val="single" w:sz="4" w:space="0" w:color="auto"/>
              <w:right w:val="single" w:sz="4" w:space="0" w:color="auto"/>
            </w:tcBorders>
          </w:tcPr>
          <w:p w:rsidR="00F84F22" w:rsidRPr="001F69C3" w:rsidRDefault="00F84F22" w:rsidP="00FA5339">
            <w:pPr>
              <w:pStyle w:val="ConsPlusNormal"/>
              <w:ind w:left="62" w:firstLine="0"/>
              <w:jc w:val="both"/>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AB7316" w:rsidP="00FA5339">
            <w:pPr>
              <w:pStyle w:val="ConsPlusNormal"/>
              <w:ind w:left="62" w:firstLine="0"/>
              <w:rPr>
                <w:rFonts w:ascii="Times New Roman" w:hAnsi="Times New Roman" w:cs="Times New Roman"/>
                <w:color w:val="000000"/>
                <w:sz w:val="26"/>
                <w:szCs w:val="26"/>
              </w:rPr>
            </w:pPr>
            <w:r>
              <w:rPr>
                <w:rFonts w:ascii="Times New Roman" w:hAnsi="Times New Roman" w:cs="Times New Roman"/>
                <w:color w:val="000000"/>
                <w:sz w:val="26"/>
                <w:szCs w:val="26"/>
              </w:rPr>
              <w:t>к</w:t>
            </w:r>
            <w:r w:rsidR="00F84F22" w:rsidRPr="001F69C3">
              <w:rPr>
                <w:rFonts w:ascii="Times New Roman" w:hAnsi="Times New Roman" w:cs="Times New Roman"/>
                <w:color w:val="000000"/>
                <w:sz w:val="26"/>
                <w:szCs w:val="26"/>
              </w:rPr>
              <w:t>апреомицин</w:t>
            </w:r>
          </w:p>
        </w:tc>
        <w:tc>
          <w:tcPr>
            <w:tcW w:w="213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раствора для инъекций</w:t>
            </w:r>
          </w:p>
        </w:tc>
      </w:tr>
      <w:tr w:rsidR="00F84F22" w:rsidRPr="001F69C3" w:rsidTr="00A105B0">
        <w:tc>
          <w:tcPr>
            <w:tcW w:w="1139"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J04AD</w:t>
            </w:r>
          </w:p>
        </w:tc>
        <w:tc>
          <w:tcPr>
            <w:tcW w:w="3119" w:type="dxa"/>
            <w:tcBorders>
              <w:top w:val="single" w:sz="4" w:space="0" w:color="auto"/>
              <w:left w:val="single" w:sz="4" w:space="0" w:color="auto"/>
              <w:bottom w:val="nil"/>
              <w:right w:val="single" w:sz="4" w:space="0" w:color="auto"/>
            </w:tcBorders>
            <w:hideMark/>
          </w:tcPr>
          <w:p w:rsidR="00F84F22" w:rsidRPr="001F69C3" w:rsidRDefault="00F84F22" w:rsidP="00FA5339">
            <w:pPr>
              <w:pStyle w:val="ConsPlusNormal"/>
              <w:ind w:left="62" w:firstLine="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производные тиокарбамида</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AB7316" w:rsidP="00FA5339">
            <w:pPr>
              <w:pStyle w:val="ConsPlusNormal"/>
              <w:ind w:left="62" w:firstLine="0"/>
              <w:rPr>
                <w:rFonts w:ascii="Times New Roman" w:hAnsi="Times New Roman" w:cs="Times New Roman"/>
                <w:color w:val="000000"/>
                <w:sz w:val="26"/>
                <w:szCs w:val="26"/>
              </w:rPr>
            </w:pPr>
            <w:r>
              <w:rPr>
                <w:rFonts w:ascii="Times New Roman" w:hAnsi="Times New Roman" w:cs="Times New Roman"/>
                <w:color w:val="000000"/>
                <w:sz w:val="26"/>
                <w:szCs w:val="26"/>
              </w:rPr>
              <w:t>п</w:t>
            </w:r>
            <w:r w:rsidR="00F84F22" w:rsidRPr="001F69C3">
              <w:rPr>
                <w:rFonts w:ascii="Times New Roman" w:hAnsi="Times New Roman" w:cs="Times New Roman"/>
                <w:color w:val="000000"/>
                <w:sz w:val="26"/>
                <w:szCs w:val="26"/>
              </w:rPr>
              <w:t>ротионамид</w:t>
            </w:r>
          </w:p>
        </w:tc>
        <w:tc>
          <w:tcPr>
            <w:tcW w:w="213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A105B0">
        <w:tc>
          <w:tcPr>
            <w:tcW w:w="1139"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center"/>
              <w:rPr>
                <w:rFonts w:ascii="Times New Roman" w:hAnsi="Times New Roman" w:cs="Times New Roman"/>
                <w:color w:val="000000"/>
                <w:sz w:val="26"/>
                <w:szCs w:val="26"/>
              </w:rPr>
            </w:pPr>
          </w:p>
        </w:tc>
        <w:tc>
          <w:tcPr>
            <w:tcW w:w="3119" w:type="dxa"/>
            <w:tcBorders>
              <w:top w:val="nil"/>
              <w:left w:val="single" w:sz="4" w:space="0" w:color="auto"/>
              <w:bottom w:val="single" w:sz="4" w:space="0" w:color="auto"/>
              <w:right w:val="single" w:sz="4" w:space="0" w:color="auto"/>
            </w:tcBorders>
          </w:tcPr>
          <w:p w:rsidR="00F84F22" w:rsidRPr="001F69C3" w:rsidRDefault="00F84F22" w:rsidP="00FA5339">
            <w:pPr>
              <w:pStyle w:val="ConsPlusNormal"/>
              <w:ind w:left="62" w:firstLine="0"/>
              <w:jc w:val="both"/>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AB7316" w:rsidP="00FA5339">
            <w:pPr>
              <w:pStyle w:val="ConsPlusNormal"/>
              <w:ind w:left="62" w:firstLine="0"/>
              <w:rPr>
                <w:rFonts w:ascii="Times New Roman" w:hAnsi="Times New Roman" w:cs="Times New Roman"/>
                <w:color w:val="000000"/>
                <w:sz w:val="26"/>
                <w:szCs w:val="26"/>
              </w:rPr>
            </w:pPr>
            <w:r>
              <w:rPr>
                <w:rFonts w:ascii="Times New Roman" w:hAnsi="Times New Roman" w:cs="Times New Roman"/>
                <w:color w:val="000000"/>
                <w:sz w:val="26"/>
                <w:szCs w:val="26"/>
              </w:rPr>
              <w:t>э</w:t>
            </w:r>
            <w:r w:rsidR="00F84F22" w:rsidRPr="001F69C3">
              <w:rPr>
                <w:rFonts w:ascii="Times New Roman" w:hAnsi="Times New Roman" w:cs="Times New Roman"/>
                <w:color w:val="000000"/>
                <w:sz w:val="26"/>
                <w:szCs w:val="26"/>
              </w:rPr>
              <w:t>тионамид</w:t>
            </w:r>
          </w:p>
        </w:tc>
        <w:tc>
          <w:tcPr>
            <w:tcW w:w="213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A105B0">
        <w:tc>
          <w:tcPr>
            <w:tcW w:w="1139"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J04AK</w:t>
            </w:r>
          </w:p>
        </w:tc>
        <w:tc>
          <w:tcPr>
            <w:tcW w:w="3119" w:type="dxa"/>
            <w:tcBorders>
              <w:top w:val="single" w:sz="4" w:space="0" w:color="auto"/>
              <w:left w:val="single" w:sz="4" w:space="0" w:color="auto"/>
              <w:bottom w:val="nil"/>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противотуберкулезные препараты другие</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AB7316" w:rsidP="00FA5339">
            <w:pPr>
              <w:pStyle w:val="ConsPlusNormal"/>
              <w:ind w:left="62"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F84F22" w:rsidRPr="001F69C3">
              <w:rPr>
                <w:rFonts w:ascii="Times New Roman" w:hAnsi="Times New Roman" w:cs="Times New Roman"/>
                <w:color w:val="000000"/>
                <w:sz w:val="26"/>
                <w:szCs w:val="26"/>
              </w:rPr>
              <w:t>еризидон</w:t>
            </w:r>
          </w:p>
        </w:tc>
        <w:tc>
          <w:tcPr>
            <w:tcW w:w="213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tc>
      </w:tr>
      <w:tr w:rsidR="00F84F22" w:rsidRPr="001F69C3" w:rsidTr="00A105B0">
        <w:tc>
          <w:tcPr>
            <w:tcW w:w="1139" w:type="dxa"/>
            <w:tcBorders>
              <w:top w:val="nil"/>
              <w:left w:val="single" w:sz="4" w:space="0" w:color="auto"/>
              <w:bottom w:val="nil"/>
              <w:right w:val="single" w:sz="4" w:space="0" w:color="auto"/>
            </w:tcBorders>
          </w:tcPr>
          <w:p w:rsidR="00F84F22" w:rsidRPr="001F69C3" w:rsidRDefault="00F84F22" w:rsidP="00CF7BA6">
            <w:pPr>
              <w:pStyle w:val="ConsPlusNormal"/>
              <w:ind w:firstLine="5"/>
              <w:jc w:val="center"/>
              <w:rPr>
                <w:rFonts w:ascii="Times New Roman" w:hAnsi="Times New Roman" w:cs="Times New Roman"/>
                <w:color w:val="000000"/>
                <w:sz w:val="26"/>
                <w:szCs w:val="26"/>
              </w:rPr>
            </w:pPr>
          </w:p>
        </w:tc>
        <w:tc>
          <w:tcPr>
            <w:tcW w:w="3119" w:type="dxa"/>
            <w:tcBorders>
              <w:top w:val="nil"/>
              <w:left w:val="single" w:sz="4" w:space="0" w:color="auto"/>
              <w:bottom w:val="nil"/>
              <w:right w:val="single" w:sz="4" w:space="0" w:color="auto"/>
            </w:tcBorders>
          </w:tcPr>
          <w:p w:rsidR="00F84F22" w:rsidRPr="001F69C3" w:rsidRDefault="00F84F22" w:rsidP="00FA5339">
            <w:pPr>
              <w:pStyle w:val="ConsPlusNormal"/>
              <w:ind w:left="62" w:firstLine="0"/>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AB7316" w:rsidP="00FA5339">
            <w:pPr>
              <w:pStyle w:val="ConsPlusNormal"/>
              <w:ind w:left="62" w:firstLine="0"/>
              <w:rPr>
                <w:rFonts w:ascii="Times New Roman" w:hAnsi="Times New Roman" w:cs="Times New Roman"/>
                <w:color w:val="000000"/>
                <w:sz w:val="26"/>
                <w:szCs w:val="26"/>
              </w:rPr>
            </w:pPr>
            <w:r>
              <w:rPr>
                <w:rFonts w:ascii="Times New Roman" w:hAnsi="Times New Roman" w:cs="Times New Roman"/>
                <w:color w:val="000000"/>
                <w:sz w:val="26"/>
                <w:szCs w:val="26"/>
              </w:rPr>
              <w:t>б</w:t>
            </w:r>
            <w:r w:rsidR="00F84F22" w:rsidRPr="001F69C3">
              <w:rPr>
                <w:rFonts w:ascii="Times New Roman" w:hAnsi="Times New Roman" w:cs="Times New Roman"/>
                <w:color w:val="000000"/>
                <w:sz w:val="26"/>
                <w:szCs w:val="26"/>
              </w:rPr>
              <w:t>едаквилин</w:t>
            </w:r>
          </w:p>
        </w:tc>
        <w:tc>
          <w:tcPr>
            <w:tcW w:w="213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A105B0">
        <w:tc>
          <w:tcPr>
            <w:tcW w:w="1139"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center"/>
              <w:rPr>
                <w:rFonts w:ascii="Times New Roman" w:hAnsi="Times New Roman" w:cs="Times New Roman"/>
                <w:color w:val="000000"/>
                <w:sz w:val="26"/>
                <w:szCs w:val="26"/>
              </w:rPr>
            </w:pPr>
          </w:p>
        </w:tc>
        <w:tc>
          <w:tcPr>
            <w:tcW w:w="3119" w:type="dxa"/>
            <w:tcBorders>
              <w:top w:val="nil"/>
              <w:left w:val="single" w:sz="4" w:space="0" w:color="auto"/>
              <w:bottom w:val="single" w:sz="4" w:space="0" w:color="auto"/>
              <w:right w:val="single" w:sz="4" w:space="0" w:color="auto"/>
            </w:tcBorders>
          </w:tcPr>
          <w:p w:rsidR="00F84F22" w:rsidRPr="001F69C3" w:rsidRDefault="00F84F22" w:rsidP="00FA5339">
            <w:pPr>
              <w:pStyle w:val="ConsPlusNormal"/>
              <w:ind w:left="62" w:firstLine="0"/>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9776A1" w:rsidP="009776A1">
            <w:pPr>
              <w:pStyle w:val="ConsPlusNormal"/>
              <w:ind w:left="62"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F84F22" w:rsidRPr="001F69C3">
              <w:rPr>
                <w:rFonts w:ascii="Times New Roman" w:hAnsi="Times New Roman" w:cs="Times New Roman"/>
                <w:color w:val="000000"/>
                <w:sz w:val="26"/>
                <w:szCs w:val="26"/>
              </w:rPr>
              <w:t>иоуреидоиминомети</w:t>
            </w:r>
            <w:r>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лпиридиния перхлорат</w:t>
            </w:r>
          </w:p>
        </w:tc>
        <w:tc>
          <w:tcPr>
            <w:tcW w:w="213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kern w:val="2"/>
                <w:sz w:val="26"/>
                <w:szCs w:val="26"/>
                <w:lang w:val="en-US" w:eastAsia="ar-SA"/>
              </w:rPr>
            </w:pPr>
            <w:r w:rsidRPr="001F69C3">
              <w:rPr>
                <w:rFonts w:ascii="Times New Roman" w:hAnsi="Times New Roman" w:cs="Times New Roman"/>
                <w:color w:val="000000"/>
                <w:sz w:val="26"/>
                <w:szCs w:val="26"/>
              </w:rPr>
              <w:t xml:space="preserve">таблетки </w:t>
            </w:r>
          </w:p>
        </w:tc>
      </w:tr>
      <w:tr w:rsidR="00F84F22" w:rsidRPr="001F69C3" w:rsidTr="00A105B0">
        <w:tc>
          <w:tcPr>
            <w:tcW w:w="1139" w:type="dxa"/>
            <w:tcBorders>
              <w:top w:val="single" w:sz="4" w:space="0" w:color="auto"/>
              <w:left w:val="single" w:sz="4" w:space="0" w:color="auto"/>
              <w:bottom w:val="single" w:sz="4" w:space="0" w:color="auto"/>
              <w:right w:val="single" w:sz="4" w:space="0" w:color="auto"/>
            </w:tcBorders>
          </w:tcPr>
          <w:p w:rsidR="00F84F22" w:rsidRPr="001F69C3" w:rsidRDefault="00F84F22" w:rsidP="00CF7BA6">
            <w:pPr>
              <w:shd w:val="clear" w:color="auto" w:fill="FFFFFF"/>
              <w:ind w:firstLine="5"/>
              <w:jc w:val="center"/>
              <w:textAlignment w:val="top"/>
              <w:rPr>
                <w:color w:val="000000"/>
                <w:sz w:val="26"/>
                <w:szCs w:val="26"/>
              </w:rPr>
            </w:pPr>
            <w:r w:rsidRPr="00AB7316">
              <w:rPr>
                <w:sz w:val="26"/>
                <w:szCs w:val="26"/>
              </w:rPr>
              <w:t xml:space="preserve">J01  </w:t>
            </w:r>
          </w:p>
          <w:p w:rsidR="00F84F22" w:rsidRPr="001F69C3" w:rsidRDefault="00F84F22" w:rsidP="00CF7BA6">
            <w:pPr>
              <w:pStyle w:val="ConsPlusNormal"/>
              <w:ind w:firstLine="5"/>
              <w:jc w:val="center"/>
              <w:rPr>
                <w:rFonts w:ascii="Times New Roman" w:hAnsi="Times New Roman" w:cs="Times New Roman"/>
                <w:color w:val="000000"/>
                <w:sz w:val="26"/>
                <w:szCs w:val="26"/>
              </w:rPr>
            </w:pPr>
          </w:p>
        </w:tc>
        <w:tc>
          <w:tcPr>
            <w:tcW w:w="311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AB7316">
              <w:rPr>
                <w:rFonts w:ascii="Times New Roman" w:hAnsi="Times New Roman" w:cs="Times New Roman"/>
                <w:sz w:val="26"/>
                <w:szCs w:val="26"/>
              </w:rPr>
              <w:t xml:space="preserve">антибактериальные препараты системного действия </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FA5339">
            <w:pPr>
              <w:pStyle w:val="ConsPlusNormal"/>
              <w:ind w:left="62" w:firstLine="0"/>
              <w:rPr>
                <w:rFonts w:ascii="Times New Roman" w:hAnsi="Times New Roman" w:cs="Times New Roman"/>
                <w:color w:val="000000"/>
                <w:sz w:val="26"/>
                <w:szCs w:val="26"/>
              </w:rPr>
            </w:pPr>
          </w:p>
        </w:tc>
        <w:tc>
          <w:tcPr>
            <w:tcW w:w="2134" w:type="dxa"/>
            <w:tcBorders>
              <w:top w:val="single" w:sz="4" w:space="0" w:color="auto"/>
              <w:left w:val="single" w:sz="4" w:space="0" w:color="auto"/>
              <w:bottom w:val="single" w:sz="4" w:space="0" w:color="auto"/>
              <w:right w:val="single" w:sz="4" w:space="0" w:color="auto"/>
            </w:tcBorders>
          </w:tcPr>
          <w:p w:rsidR="00F84F22" w:rsidRPr="001F69C3" w:rsidRDefault="00F84F22" w:rsidP="00FA5339">
            <w:pPr>
              <w:pStyle w:val="ConsPlusNormal"/>
              <w:ind w:left="62" w:firstLine="0"/>
              <w:rPr>
                <w:rFonts w:ascii="Times New Roman" w:hAnsi="Times New Roman" w:cs="Times New Roman"/>
                <w:color w:val="000000"/>
                <w:sz w:val="26"/>
                <w:szCs w:val="26"/>
              </w:rPr>
            </w:pPr>
          </w:p>
        </w:tc>
      </w:tr>
      <w:tr w:rsidR="00F84F22" w:rsidRPr="001F69C3" w:rsidTr="00A105B0">
        <w:tc>
          <w:tcPr>
            <w:tcW w:w="11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J01G</w:t>
            </w:r>
          </w:p>
        </w:tc>
        <w:tc>
          <w:tcPr>
            <w:tcW w:w="311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аминогликозиды</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FA5339">
            <w:pPr>
              <w:pStyle w:val="ConsPlusNormal"/>
              <w:ind w:left="62" w:firstLine="0"/>
              <w:rPr>
                <w:rFonts w:ascii="Times New Roman" w:hAnsi="Times New Roman" w:cs="Times New Roman"/>
                <w:color w:val="000000"/>
                <w:sz w:val="26"/>
                <w:szCs w:val="26"/>
              </w:rPr>
            </w:pPr>
          </w:p>
        </w:tc>
        <w:tc>
          <w:tcPr>
            <w:tcW w:w="2134" w:type="dxa"/>
            <w:tcBorders>
              <w:top w:val="single" w:sz="4" w:space="0" w:color="auto"/>
              <w:left w:val="single" w:sz="4" w:space="0" w:color="auto"/>
              <w:bottom w:val="single" w:sz="4" w:space="0" w:color="auto"/>
              <w:right w:val="single" w:sz="4" w:space="0" w:color="auto"/>
            </w:tcBorders>
          </w:tcPr>
          <w:p w:rsidR="00F84F22" w:rsidRPr="001F69C3" w:rsidRDefault="00F84F22" w:rsidP="00FA5339">
            <w:pPr>
              <w:pStyle w:val="ConsPlusNormal"/>
              <w:ind w:left="62" w:firstLine="0"/>
              <w:rPr>
                <w:rFonts w:ascii="Times New Roman" w:hAnsi="Times New Roman" w:cs="Times New Roman"/>
                <w:color w:val="000000"/>
                <w:sz w:val="26"/>
                <w:szCs w:val="26"/>
              </w:rPr>
            </w:pPr>
          </w:p>
        </w:tc>
      </w:tr>
      <w:tr w:rsidR="00F84F22" w:rsidRPr="001F69C3" w:rsidTr="00A105B0">
        <w:tc>
          <w:tcPr>
            <w:tcW w:w="11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J01GB</w:t>
            </w:r>
          </w:p>
        </w:tc>
        <w:tc>
          <w:tcPr>
            <w:tcW w:w="311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прочие аминогликозиды</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AB7316" w:rsidP="00FA5339">
            <w:pPr>
              <w:pStyle w:val="ConsPlusNormal"/>
              <w:ind w:left="62" w:firstLine="0"/>
              <w:rPr>
                <w:rFonts w:ascii="Times New Roman" w:hAnsi="Times New Roman" w:cs="Times New Roman"/>
                <w:color w:val="000000"/>
                <w:sz w:val="26"/>
                <w:szCs w:val="26"/>
              </w:rPr>
            </w:pPr>
            <w:r>
              <w:rPr>
                <w:rFonts w:ascii="Times New Roman" w:hAnsi="Times New Roman" w:cs="Times New Roman"/>
                <w:color w:val="000000"/>
                <w:sz w:val="26"/>
                <w:szCs w:val="26"/>
              </w:rPr>
              <w:t>а</w:t>
            </w:r>
            <w:r w:rsidR="00F84F22" w:rsidRPr="001F69C3">
              <w:rPr>
                <w:rFonts w:ascii="Times New Roman" w:hAnsi="Times New Roman" w:cs="Times New Roman"/>
                <w:color w:val="000000"/>
                <w:sz w:val="26"/>
                <w:szCs w:val="26"/>
              </w:rPr>
              <w:t>микацин</w:t>
            </w:r>
          </w:p>
        </w:tc>
        <w:tc>
          <w:tcPr>
            <w:tcW w:w="213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лиофилизат для приготовления раствора для внутривенного и </w:t>
            </w:r>
            <w:proofErr w:type="gramStart"/>
            <w:r w:rsidRPr="001F69C3">
              <w:rPr>
                <w:rFonts w:ascii="Times New Roman" w:hAnsi="Times New Roman" w:cs="Times New Roman"/>
                <w:color w:val="000000"/>
                <w:sz w:val="26"/>
                <w:szCs w:val="26"/>
              </w:rPr>
              <w:t>внутримышеч</w:t>
            </w:r>
            <w:r w:rsidR="00A105B0">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ного</w:t>
            </w:r>
            <w:proofErr w:type="gramEnd"/>
            <w:r w:rsidRPr="001F69C3">
              <w:rPr>
                <w:rFonts w:ascii="Times New Roman" w:hAnsi="Times New Roman" w:cs="Times New Roman"/>
                <w:color w:val="000000"/>
                <w:sz w:val="26"/>
                <w:szCs w:val="26"/>
              </w:rPr>
              <w:t xml:space="preserve"> введения</w:t>
            </w:r>
          </w:p>
        </w:tc>
      </w:tr>
      <w:tr w:rsidR="00F84F22" w:rsidRPr="001F69C3" w:rsidTr="00A105B0">
        <w:tc>
          <w:tcPr>
            <w:tcW w:w="1139" w:type="dxa"/>
            <w:tcBorders>
              <w:top w:val="single" w:sz="4" w:space="0" w:color="auto"/>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119" w:type="dxa"/>
            <w:tcBorders>
              <w:top w:val="single" w:sz="4" w:space="0" w:color="auto"/>
              <w:left w:val="single" w:sz="4" w:space="0" w:color="auto"/>
              <w:bottom w:val="single" w:sz="4" w:space="0" w:color="auto"/>
              <w:right w:val="single" w:sz="4" w:space="0" w:color="auto"/>
            </w:tcBorders>
          </w:tcPr>
          <w:p w:rsidR="00F84F22" w:rsidRPr="001F69C3" w:rsidRDefault="00F84F22" w:rsidP="00FA5339">
            <w:pPr>
              <w:pStyle w:val="ConsPlusNormal"/>
              <w:ind w:left="62" w:firstLine="0"/>
              <w:jc w:val="both"/>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AB7316" w:rsidP="00FA5339">
            <w:pPr>
              <w:pStyle w:val="ConsPlusNormal"/>
              <w:ind w:left="62" w:firstLine="0"/>
              <w:rPr>
                <w:rFonts w:ascii="Times New Roman" w:hAnsi="Times New Roman" w:cs="Times New Roman"/>
                <w:color w:val="000000"/>
                <w:sz w:val="26"/>
                <w:szCs w:val="26"/>
              </w:rPr>
            </w:pPr>
            <w:r>
              <w:rPr>
                <w:rFonts w:ascii="Times New Roman" w:hAnsi="Times New Roman" w:cs="Times New Roman"/>
                <w:color w:val="000000"/>
                <w:sz w:val="26"/>
                <w:szCs w:val="26"/>
              </w:rPr>
              <w:t>к</w:t>
            </w:r>
            <w:r w:rsidR="00F84F22" w:rsidRPr="001F69C3">
              <w:rPr>
                <w:rFonts w:ascii="Times New Roman" w:hAnsi="Times New Roman" w:cs="Times New Roman"/>
                <w:color w:val="000000"/>
                <w:sz w:val="26"/>
                <w:szCs w:val="26"/>
              </w:rPr>
              <w:t>анамицин</w:t>
            </w:r>
          </w:p>
        </w:tc>
        <w:tc>
          <w:tcPr>
            <w:tcW w:w="213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раствора для внутривенного и внутримышечного введения</w:t>
            </w:r>
          </w:p>
        </w:tc>
      </w:tr>
      <w:tr w:rsidR="00F84F22" w:rsidRPr="001F69C3" w:rsidTr="00A105B0">
        <w:tc>
          <w:tcPr>
            <w:tcW w:w="11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J01M</w:t>
            </w:r>
          </w:p>
        </w:tc>
        <w:tc>
          <w:tcPr>
            <w:tcW w:w="311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антибактериальные препараты производные хинолона</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FA5339">
            <w:pPr>
              <w:pStyle w:val="ConsPlusNormal"/>
              <w:ind w:left="62" w:firstLine="0"/>
              <w:rPr>
                <w:rFonts w:ascii="Times New Roman" w:hAnsi="Times New Roman" w:cs="Times New Roman"/>
                <w:color w:val="000000"/>
                <w:sz w:val="26"/>
                <w:szCs w:val="26"/>
              </w:rPr>
            </w:pPr>
          </w:p>
        </w:tc>
        <w:tc>
          <w:tcPr>
            <w:tcW w:w="2134" w:type="dxa"/>
            <w:tcBorders>
              <w:top w:val="single" w:sz="4" w:space="0" w:color="auto"/>
              <w:left w:val="single" w:sz="4" w:space="0" w:color="auto"/>
              <w:bottom w:val="single" w:sz="4" w:space="0" w:color="auto"/>
              <w:right w:val="single" w:sz="4" w:space="0" w:color="auto"/>
            </w:tcBorders>
          </w:tcPr>
          <w:p w:rsidR="00F84F22" w:rsidRPr="001F69C3" w:rsidRDefault="00F84F22" w:rsidP="00FA5339">
            <w:pPr>
              <w:pStyle w:val="ConsPlusNormal"/>
              <w:ind w:left="62" w:firstLine="0"/>
              <w:rPr>
                <w:rFonts w:ascii="Times New Roman" w:hAnsi="Times New Roman" w:cs="Times New Roman"/>
                <w:color w:val="000000"/>
                <w:sz w:val="26"/>
                <w:szCs w:val="26"/>
              </w:rPr>
            </w:pPr>
          </w:p>
        </w:tc>
      </w:tr>
      <w:tr w:rsidR="00F84F22" w:rsidRPr="001F69C3" w:rsidTr="00A105B0">
        <w:tc>
          <w:tcPr>
            <w:tcW w:w="1139"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J01MA</w:t>
            </w:r>
          </w:p>
        </w:tc>
        <w:tc>
          <w:tcPr>
            <w:tcW w:w="3119" w:type="dxa"/>
            <w:tcBorders>
              <w:top w:val="single" w:sz="4" w:space="0" w:color="auto"/>
              <w:left w:val="single" w:sz="4" w:space="0" w:color="auto"/>
              <w:bottom w:val="nil"/>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фторхинолоны</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AB7316" w:rsidP="00FA5339">
            <w:pPr>
              <w:pStyle w:val="ConsPlusNormal"/>
              <w:ind w:left="62" w:firstLine="0"/>
              <w:rPr>
                <w:rFonts w:ascii="Times New Roman" w:hAnsi="Times New Roman" w:cs="Times New Roman"/>
                <w:color w:val="000000"/>
                <w:sz w:val="26"/>
                <w:szCs w:val="26"/>
              </w:rPr>
            </w:pPr>
            <w:r>
              <w:rPr>
                <w:rFonts w:ascii="Times New Roman" w:hAnsi="Times New Roman" w:cs="Times New Roman"/>
                <w:color w:val="000000"/>
                <w:sz w:val="26"/>
                <w:szCs w:val="26"/>
              </w:rPr>
              <w:t>л</w:t>
            </w:r>
            <w:r w:rsidR="00F84F22" w:rsidRPr="001F69C3">
              <w:rPr>
                <w:rFonts w:ascii="Times New Roman" w:hAnsi="Times New Roman" w:cs="Times New Roman"/>
                <w:color w:val="000000"/>
                <w:sz w:val="26"/>
                <w:szCs w:val="26"/>
              </w:rPr>
              <w:t>евофлоксацин</w:t>
            </w:r>
          </w:p>
        </w:tc>
        <w:tc>
          <w:tcPr>
            <w:tcW w:w="213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A105B0">
        <w:tc>
          <w:tcPr>
            <w:tcW w:w="1139" w:type="dxa"/>
            <w:tcBorders>
              <w:top w:val="nil"/>
              <w:left w:val="single" w:sz="4" w:space="0" w:color="auto"/>
              <w:bottom w:val="nil"/>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119" w:type="dxa"/>
            <w:tcBorders>
              <w:top w:val="nil"/>
              <w:left w:val="single" w:sz="4" w:space="0" w:color="auto"/>
              <w:bottom w:val="nil"/>
              <w:right w:val="single" w:sz="4" w:space="0" w:color="auto"/>
            </w:tcBorders>
          </w:tcPr>
          <w:p w:rsidR="00F84F22" w:rsidRPr="001F69C3" w:rsidRDefault="00F84F22" w:rsidP="00FA5339">
            <w:pPr>
              <w:pStyle w:val="ConsPlusNormal"/>
              <w:ind w:left="62" w:firstLine="0"/>
              <w:jc w:val="both"/>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AB7316" w:rsidP="00FA5339">
            <w:pPr>
              <w:pStyle w:val="ConsPlusNormal"/>
              <w:ind w:left="62" w:firstLine="0"/>
              <w:rPr>
                <w:rFonts w:ascii="Times New Roman" w:hAnsi="Times New Roman" w:cs="Times New Roman"/>
                <w:color w:val="000000"/>
                <w:sz w:val="26"/>
                <w:szCs w:val="26"/>
              </w:rPr>
            </w:pPr>
            <w:r>
              <w:rPr>
                <w:rFonts w:ascii="Times New Roman" w:hAnsi="Times New Roman" w:cs="Times New Roman"/>
                <w:color w:val="000000"/>
                <w:sz w:val="26"/>
                <w:szCs w:val="26"/>
              </w:rPr>
              <w:t>м</w:t>
            </w:r>
            <w:r w:rsidR="00F84F22" w:rsidRPr="001F69C3">
              <w:rPr>
                <w:rFonts w:ascii="Times New Roman" w:hAnsi="Times New Roman" w:cs="Times New Roman"/>
                <w:color w:val="000000"/>
                <w:sz w:val="26"/>
                <w:szCs w:val="26"/>
              </w:rPr>
              <w:t>оксифлоксацин</w:t>
            </w:r>
          </w:p>
        </w:tc>
        <w:tc>
          <w:tcPr>
            <w:tcW w:w="213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A105B0">
        <w:tc>
          <w:tcPr>
            <w:tcW w:w="1139"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119" w:type="dxa"/>
            <w:tcBorders>
              <w:top w:val="nil"/>
              <w:left w:val="single" w:sz="4" w:space="0" w:color="auto"/>
              <w:bottom w:val="single" w:sz="4" w:space="0" w:color="auto"/>
              <w:right w:val="single" w:sz="4" w:space="0" w:color="auto"/>
            </w:tcBorders>
          </w:tcPr>
          <w:p w:rsidR="00F84F22" w:rsidRPr="001F69C3" w:rsidRDefault="00F84F22" w:rsidP="00FA5339">
            <w:pPr>
              <w:pStyle w:val="ConsPlusNormal"/>
              <w:ind w:left="62" w:firstLine="0"/>
              <w:jc w:val="both"/>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AB7316" w:rsidP="00FA5339">
            <w:pPr>
              <w:pStyle w:val="ConsPlusNormal"/>
              <w:ind w:left="62" w:firstLine="0"/>
              <w:rPr>
                <w:rFonts w:ascii="Times New Roman" w:hAnsi="Times New Roman" w:cs="Times New Roman"/>
                <w:color w:val="000000"/>
                <w:sz w:val="26"/>
                <w:szCs w:val="26"/>
              </w:rPr>
            </w:pPr>
            <w:r>
              <w:rPr>
                <w:rFonts w:ascii="Times New Roman" w:hAnsi="Times New Roman" w:cs="Times New Roman"/>
                <w:color w:val="000000"/>
                <w:sz w:val="26"/>
                <w:szCs w:val="26"/>
              </w:rPr>
              <w:t>с</w:t>
            </w:r>
            <w:r w:rsidR="00F84F22" w:rsidRPr="001F69C3">
              <w:rPr>
                <w:rFonts w:ascii="Times New Roman" w:hAnsi="Times New Roman" w:cs="Times New Roman"/>
                <w:color w:val="000000"/>
                <w:sz w:val="26"/>
                <w:szCs w:val="26"/>
              </w:rPr>
              <w:t>парфлоксацин</w:t>
            </w:r>
          </w:p>
        </w:tc>
        <w:tc>
          <w:tcPr>
            <w:tcW w:w="213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таблетки </w:t>
            </w:r>
          </w:p>
        </w:tc>
      </w:tr>
      <w:tr w:rsidR="00F84F22" w:rsidRPr="001F69C3" w:rsidTr="00A105B0">
        <w:tc>
          <w:tcPr>
            <w:tcW w:w="1139" w:type="dxa"/>
            <w:tcBorders>
              <w:top w:val="single" w:sz="4" w:space="0" w:color="auto"/>
              <w:left w:val="single" w:sz="4" w:space="0" w:color="auto"/>
              <w:bottom w:val="single" w:sz="4" w:space="0" w:color="auto"/>
              <w:right w:val="single" w:sz="4" w:space="0" w:color="auto"/>
            </w:tcBorders>
          </w:tcPr>
          <w:p w:rsidR="00F84F22" w:rsidRPr="001F69C3" w:rsidRDefault="00F84F22" w:rsidP="00CF7BA6">
            <w:pPr>
              <w:shd w:val="clear" w:color="auto" w:fill="FFFFFF"/>
              <w:ind w:firstLine="5"/>
              <w:jc w:val="center"/>
              <w:textAlignment w:val="top"/>
              <w:rPr>
                <w:color w:val="000000"/>
                <w:sz w:val="26"/>
                <w:szCs w:val="26"/>
              </w:rPr>
            </w:pPr>
            <w:r w:rsidRPr="00AB7316">
              <w:rPr>
                <w:sz w:val="26"/>
                <w:szCs w:val="26"/>
              </w:rPr>
              <w:t xml:space="preserve">J01X  </w:t>
            </w:r>
          </w:p>
          <w:p w:rsidR="00F84F22" w:rsidRPr="001F69C3" w:rsidRDefault="00F84F22" w:rsidP="00CF7BA6">
            <w:pPr>
              <w:pStyle w:val="ConsPlusNormal"/>
              <w:ind w:firstLine="5"/>
              <w:jc w:val="center"/>
              <w:rPr>
                <w:rFonts w:ascii="Times New Roman" w:hAnsi="Times New Roman" w:cs="Times New Roman"/>
                <w:color w:val="000000"/>
                <w:sz w:val="26"/>
                <w:szCs w:val="26"/>
              </w:rPr>
            </w:pPr>
          </w:p>
        </w:tc>
        <w:tc>
          <w:tcPr>
            <w:tcW w:w="311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AB7316">
              <w:rPr>
                <w:rFonts w:ascii="Times New Roman" w:hAnsi="Times New Roman" w:cs="Times New Roman"/>
                <w:sz w:val="26"/>
                <w:szCs w:val="26"/>
              </w:rPr>
              <w:t xml:space="preserve">антибактериальные препараты другие </w:t>
            </w:r>
          </w:p>
        </w:tc>
        <w:tc>
          <w:tcPr>
            <w:tcW w:w="2977" w:type="dxa"/>
            <w:tcBorders>
              <w:top w:val="single" w:sz="4" w:space="0" w:color="auto"/>
              <w:left w:val="single" w:sz="4" w:space="0" w:color="auto"/>
              <w:bottom w:val="single" w:sz="4" w:space="0" w:color="auto"/>
              <w:right w:val="single" w:sz="4" w:space="0" w:color="auto"/>
            </w:tcBorders>
          </w:tcPr>
          <w:p w:rsidR="00F84F22" w:rsidRPr="001F69C3" w:rsidRDefault="00F84F22" w:rsidP="00FA5339">
            <w:pPr>
              <w:pStyle w:val="ConsPlusNormal"/>
              <w:ind w:left="62" w:firstLine="0"/>
              <w:rPr>
                <w:rFonts w:ascii="Times New Roman" w:hAnsi="Times New Roman" w:cs="Times New Roman"/>
                <w:color w:val="000000"/>
                <w:sz w:val="26"/>
                <w:szCs w:val="26"/>
              </w:rPr>
            </w:pPr>
          </w:p>
        </w:tc>
        <w:tc>
          <w:tcPr>
            <w:tcW w:w="2134" w:type="dxa"/>
            <w:tcBorders>
              <w:top w:val="single" w:sz="4" w:space="0" w:color="auto"/>
              <w:left w:val="single" w:sz="4" w:space="0" w:color="auto"/>
              <w:bottom w:val="single" w:sz="4" w:space="0" w:color="auto"/>
              <w:right w:val="single" w:sz="4" w:space="0" w:color="auto"/>
            </w:tcBorders>
          </w:tcPr>
          <w:p w:rsidR="00F84F22" w:rsidRPr="001F69C3" w:rsidRDefault="00F84F22" w:rsidP="00FA5339">
            <w:pPr>
              <w:pStyle w:val="ConsPlusNormal"/>
              <w:ind w:left="62" w:firstLine="0"/>
              <w:rPr>
                <w:rFonts w:ascii="Times New Roman" w:hAnsi="Times New Roman" w:cs="Times New Roman"/>
                <w:color w:val="000000"/>
                <w:sz w:val="26"/>
                <w:szCs w:val="26"/>
              </w:rPr>
            </w:pPr>
          </w:p>
        </w:tc>
      </w:tr>
      <w:tr w:rsidR="00F84F22" w:rsidRPr="001F69C3" w:rsidTr="00A105B0">
        <w:tc>
          <w:tcPr>
            <w:tcW w:w="1139" w:type="dxa"/>
            <w:tcBorders>
              <w:top w:val="single" w:sz="4" w:space="0" w:color="auto"/>
              <w:left w:val="single" w:sz="4" w:space="0" w:color="auto"/>
              <w:bottom w:val="single" w:sz="4" w:space="0" w:color="auto"/>
              <w:right w:val="single" w:sz="4" w:space="0" w:color="auto"/>
            </w:tcBorders>
          </w:tcPr>
          <w:p w:rsidR="00F84F22" w:rsidRPr="001F69C3" w:rsidRDefault="00F84F22" w:rsidP="00CF7BA6">
            <w:pPr>
              <w:shd w:val="clear" w:color="auto" w:fill="FFFFFF"/>
              <w:ind w:firstLine="5"/>
              <w:jc w:val="center"/>
              <w:textAlignment w:val="top"/>
              <w:rPr>
                <w:color w:val="000000"/>
                <w:sz w:val="26"/>
                <w:szCs w:val="26"/>
              </w:rPr>
            </w:pPr>
            <w:r w:rsidRPr="00AB7316">
              <w:rPr>
                <w:sz w:val="26"/>
                <w:szCs w:val="26"/>
              </w:rPr>
              <w:t xml:space="preserve">J01XX </w:t>
            </w:r>
          </w:p>
          <w:p w:rsidR="00F84F22" w:rsidRPr="001F69C3" w:rsidRDefault="00F84F22" w:rsidP="00CF7BA6">
            <w:pPr>
              <w:pStyle w:val="ConsPlusNormal"/>
              <w:ind w:firstLine="5"/>
              <w:jc w:val="center"/>
              <w:rPr>
                <w:rFonts w:ascii="Times New Roman" w:hAnsi="Times New Roman" w:cs="Times New Roman"/>
                <w:color w:val="000000"/>
                <w:sz w:val="26"/>
                <w:szCs w:val="26"/>
              </w:rPr>
            </w:pPr>
          </w:p>
        </w:tc>
        <w:tc>
          <w:tcPr>
            <w:tcW w:w="311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sz w:val="26"/>
                <w:szCs w:val="26"/>
              </w:rPr>
            </w:pPr>
            <w:r w:rsidRPr="00AB7316">
              <w:rPr>
                <w:rFonts w:ascii="Times New Roman" w:hAnsi="Times New Roman" w:cs="Times New Roman"/>
                <w:sz w:val="26"/>
                <w:szCs w:val="26"/>
              </w:rPr>
              <w:t xml:space="preserve">антибактериальные препараты другие </w:t>
            </w:r>
          </w:p>
        </w:tc>
        <w:tc>
          <w:tcPr>
            <w:tcW w:w="2977" w:type="dxa"/>
            <w:tcBorders>
              <w:top w:val="single" w:sz="4" w:space="0" w:color="auto"/>
              <w:left w:val="single" w:sz="4" w:space="0" w:color="auto"/>
              <w:bottom w:val="single" w:sz="4" w:space="0" w:color="auto"/>
              <w:right w:val="single" w:sz="4" w:space="0" w:color="auto"/>
            </w:tcBorders>
            <w:hideMark/>
          </w:tcPr>
          <w:p w:rsidR="00F84F22" w:rsidRPr="001F69C3" w:rsidRDefault="00C55377" w:rsidP="00FA5339">
            <w:pPr>
              <w:pStyle w:val="ConsPlusNormal"/>
              <w:ind w:left="62" w:firstLine="0"/>
              <w:rPr>
                <w:rFonts w:ascii="Times New Roman" w:hAnsi="Times New Roman" w:cs="Times New Roman"/>
                <w:color w:val="000000"/>
                <w:sz w:val="26"/>
                <w:szCs w:val="26"/>
              </w:rPr>
            </w:pPr>
            <w:r>
              <w:rPr>
                <w:rFonts w:ascii="Times New Roman" w:hAnsi="Times New Roman" w:cs="Times New Roman"/>
                <w:color w:val="000000"/>
                <w:sz w:val="26"/>
                <w:szCs w:val="26"/>
              </w:rPr>
              <w:t>л</w:t>
            </w:r>
            <w:r w:rsidR="00F84F22" w:rsidRPr="001F69C3">
              <w:rPr>
                <w:rFonts w:ascii="Times New Roman" w:hAnsi="Times New Roman" w:cs="Times New Roman"/>
                <w:color w:val="000000"/>
                <w:sz w:val="26"/>
                <w:szCs w:val="26"/>
              </w:rPr>
              <w:t>инезолид</w:t>
            </w:r>
          </w:p>
        </w:tc>
        <w:tc>
          <w:tcPr>
            <w:tcW w:w="2134" w:type="dxa"/>
            <w:tcBorders>
              <w:top w:val="single" w:sz="4" w:space="0" w:color="auto"/>
              <w:left w:val="single" w:sz="4" w:space="0" w:color="auto"/>
              <w:bottom w:val="single" w:sz="4" w:space="0" w:color="auto"/>
              <w:right w:val="single" w:sz="4" w:space="0" w:color="auto"/>
            </w:tcBorders>
            <w:hideMark/>
          </w:tcPr>
          <w:p w:rsidR="00F84F22" w:rsidRPr="001F69C3" w:rsidRDefault="00F84F22" w:rsidP="00FA5339">
            <w:pPr>
              <w:pStyle w:val="ConsPlusNormal"/>
              <w:ind w:left="62" w:firstLine="0"/>
              <w:rPr>
                <w:rFonts w:ascii="Times New Roman" w:hAnsi="Times New Roman" w:cs="Times New Roman"/>
                <w:color w:val="000000"/>
                <w:kern w:val="2"/>
                <w:sz w:val="26"/>
                <w:szCs w:val="26"/>
                <w:lang w:eastAsia="ar-SA"/>
              </w:rPr>
            </w:pPr>
            <w:r w:rsidRPr="001F69C3">
              <w:rPr>
                <w:rFonts w:ascii="Times New Roman" w:hAnsi="Times New Roman" w:cs="Times New Roman"/>
                <w:color w:val="000000"/>
                <w:kern w:val="2"/>
                <w:sz w:val="26"/>
                <w:szCs w:val="26"/>
                <w:lang w:eastAsia="ar-SA"/>
              </w:rPr>
              <w:t>раствор для инфузий;</w:t>
            </w:r>
          </w:p>
          <w:p w:rsidR="00F84F22" w:rsidRPr="001F69C3" w:rsidRDefault="00F84F22" w:rsidP="00FA5339">
            <w:pPr>
              <w:pStyle w:val="ConsPlusNormal"/>
              <w:ind w:left="62" w:firstLine="0"/>
              <w:rPr>
                <w:rFonts w:ascii="Times New Roman" w:hAnsi="Times New Roman" w:cs="Times New Roman"/>
                <w:color w:val="000000"/>
                <w:kern w:val="2"/>
                <w:sz w:val="26"/>
                <w:szCs w:val="26"/>
                <w:lang w:eastAsia="ar-SA"/>
              </w:rPr>
            </w:pPr>
            <w:r w:rsidRPr="001F69C3">
              <w:rPr>
                <w:rFonts w:ascii="Times New Roman" w:hAnsi="Times New Roman" w:cs="Times New Roman"/>
                <w:color w:val="000000"/>
                <w:kern w:val="2"/>
                <w:sz w:val="26"/>
                <w:szCs w:val="26"/>
                <w:lang w:eastAsia="ar-SA"/>
              </w:rPr>
              <w:t xml:space="preserve">гранулы для приготовления суспензии для приема внутрь; </w:t>
            </w:r>
          </w:p>
          <w:p w:rsidR="00F84F22" w:rsidRPr="001F69C3" w:rsidRDefault="00F84F22" w:rsidP="00FA5339">
            <w:pPr>
              <w:pStyle w:val="ConsPlusNormal"/>
              <w:ind w:left="62" w:firstLine="0"/>
              <w:rPr>
                <w:rFonts w:ascii="Times New Roman" w:hAnsi="Times New Roman" w:cs="Times New Roman"/>
                <w:color w:val="000000"/>
                <w:sz w:val="26"/>
                <w:szCs w:val="26"/>
              </w:rPr>
            </w:pPr>
            <w:r w:rsidRPr="001F69C3">
              <w:rPr>
                <w:rFonts w:ascii="Times New Roman" w:hAnsi="Times New Roman" w:cs="Times New Roman"/>
                <w:color w:val="000000"/>
                <w:kern w:val="2"/>
                <w:sz w:val="26"/>
                <w:szCs w:val="26"/>
                <w:lang w:eastAsia="ar-SA"/>
              </w:rPr>
              <w:t>таблетки</w:t>
            </w:r>
          </w:p>
        </w:tc>
      </w:tr>
    </w:tbl>
    <w:p w:rsidR="002058FF" w:rsidRDefault="002058FF" w:rsidP="00570CFE">
      <w:pPr>
        <w:pStyle w:val="ConsPlusNormal"/>
        <w:ind w:firstLine="709"/>
        <w:jc w:val="both"/>
        <w:outlineLvl w:val="2"/>
        <w:rPr>
          <w:rFonts w:ascii="Times New Roman" w:hAnsi="Times New Roman" w:cs="Times New Roman"/>
          <w:color w:val="000000"/>
          <w:sz w:val="26"/>
          <w:szCs w:val="26"/>
        </w:rPr>
      </w:pPr>
    </w:p>
    <w:p w:rsidR="00F84F22" w:rsidRPr="001F69C3" w:rsidRDefault="00F84F22" w:rsidP="00570CFE">
      <w:pPr>
        <w:pStyle w:val="ConsPlusNormal"/>
        <w:ind w:firstLine="709"/>
        <w:jc w:val="both"/>
        <w:outlineLvl w:val="2"/>
        <w:rPr>
          <w:rFonts w:ascii="Times New Roman" w:hAnsi="Times New Roman" w:cs="Times New Roman"/>
          <w:color w:val="000000"/>
          <w:sz w:val="26"/>
          <w:szCs w:val="26"/>
        </w:rPr>
      </w:pPr>
      <w:proofErr w:type="gramStart"/>
      <w:r w:rsidRPr="001F69C3">
        <w:rPr>
          <w:rFonts w:ascii="Times New Roman" w:hAnsi="Times New Roman" w:cs="Times New Roman"/>
          <w:color w:val="000000"/>
          <w:sz w:val="26"/>
          <w:szCs w:val="26"/>
        </w:rPr>
        <w:t>Е. Обеспечение граждан лекарственными препаратами и медицинскими</w:t>
      </w:r>
      <w:r w:rsidR="00C55377">
        <w:rPr>
          <w:rFonts w:ascii="Times New Roman" w:hAnsi="Times New Roman" w:cs="Times New Roman"/>
          <w:color w:val="000000"/>
          <w:sz w:val="26"/>
          <w:szCs w:val="26"/>
        </w:rPr>
        <w:t xml:space="preserve"> изделиями в рамках реализации п</w:t>
      </w:r>
      <w:r w:rsidRPr="001F69C3">
        <w:rPr>
          <w:rFonts w:ascii="Times New Roman" w:hAnsi="Times New Roman" w:cs="Times New Roman"/>
          <w:color w:val="000000"/>
          <w:sz w:val="26"/>
          <w:szCs w:val="26"/>
        </w:rPr>
        <w:t xml:space="preserve">остановления Правительства Российской Федерации от 27 декабря 2012 года </w:t>
      </w:r>
      <w:r w:rsidR="00CF7BA6"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w:t>
      </w:r>
      <w:r w:rsidR="00C55377">
        <w:rPr>
          <w:rFonts w:ascii="Times New Roman" w:hAnsi="Times New Roman" w:cs="Times New Roman"/>
          <w:color w:val="000000"/>
          <w:sz w:val="26"/>
          <w:szCs w:val="26"/>
        </w:rPr>
        <w:t>-инфекции и гепатитов В и С»</w:t>
      </w:r>
      <w:proofErr w:type="gramEnd"/>
    </w:p>
    <w:p w:rsidR="00F84F22" w:rsidRPr="001F69C3" w:rsidRDefault="00F84F22" w:rsidP="00570CFE">
      <w:pPr>
        <w:pStyle w:val="ConsPlusNormal"/>
        <w:ind w:firstLine="709"/>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Обеспечение антивирусными препаратами граждан, инфицированных вирусами иммунодефицита человека и гепатитов B и C, осуществляется за счет иных межбюджетных трансфертов, предоставляемых из федерального бюджета бюджетам субъектов Российской Федерации, в соответствии с нормативными правовыми актами Российской Федерации по следующему перечню антивирусных препаратов:</w:t>
      </w:r>
    </w:p>
    <w:p w:rsidR="00F84F22" w:rsidRPr="001F69C3" w:rsidRDefault="00F84F22" w:rsidP="00F84F22">
      <w:pPr>
        <w:pStyle w:val="ConsPlusNormal"/>
        <w:ind w:firstLine="540"/>
        <w:jc w:val="both"/>
        <w:rPr>
          <w:rFonts w:ascii="Times New Roman" w:hAnsi="Times New Roman"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8"/>
        <w:gridCol w:w="3136"/>
        <w:gridCol w:w="2392"/>
        <w:gridCol w:w="2839"/>
      </w:tblGrid>
      <w:tr w:rsidR="00F84F22" w:rsidRPr="001F69C3" w:rsidTr="002B3D88">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Код АТХ</w:t>
            </w:r>
          </w:p>
        </w:tc>
        <w:tc>
          <w:tcPr>
            <w:tcW w:w="313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Анатомо-терапевтическо-химическая классификация (АТХ)</w:t>
            </w: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839" w:type="dxa"/>
            <w:tcBorders>
              <w:top w:val="single" w:sz="4" w:space="0" w:color="auto"/>
              <w:left w:val="single" w:sz="4" w:space="0" w:color="auto"/>
              <w:bottom w:val="single" w:sz="4" w:space="0" w:color="auto"/>
              <w:right w:val="single" w:sz="4" w:space="0" w:color="auto"/>
            </w:tcBorders>
            <w:hideMark/>
          </w:tcPr>
          <w:p w:rsidR="00C55377" w:rsidRDefault="00C55377" w:rsidP="002B3D88">
            <w:pPr>
              <w:pStyle w:val="ConsPlusNormal"/>
              <w:ind w:left="179"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Лекарственная</w:t>
            </w:r>
          </w:p>
          <w:p w:rsidR="00F84F22" w:rsidRPr="001F69C3" w:rsidRDefault="00C55377" w:rsidP="002B3D88">
            <w:pPr>
              <w:pStyle w:val="ConsPlusNormal"/>
              <w:ind w:left="179"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форма</w:t>
            </w:r>
          </w:p>
        </w:tc>
      </w:tr>
      <w:tr w:rsidR="00F84F22" w:rsidRPr="001F69C3" w:rsidTr="002B3D88">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w:t>
            </w:r>
          </w:p>
        </w:tc>
        <w:tc>
          <w:tcPr>
            <w:tcW w:w="313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противовирусные препараты системного действия</w:t>
            </w:r>
          </w:p>
        </w:tc>
        <w:tc>
          <w:tcPr>
            <w:tcW w:w="2392" w:type="dxa"/>
            <w:tcBorders>
              <w:top w:val="single" w:sz="4" w:space="0" w:color="auto"/>
              <w:left w:val="single" w:sz="4" w:space="0" w:color="auto"/>
              <w:bottom w:val="single" w:sz="4" w:space="0" w:color="auto"/>
              <w:right w:val="single" w:sz="4" w:space="0" w:color="auto"/>
            </w:tcBorders>
          </w:tcPr>
          <w:p w:rsidR="00F84F22" w:rsidRPr="001F69C3" w:rsidRDefault="00F84F22" w:rsidP="002B3D88">
            <w:pPr>
              <w:pStyle w:val="ConsPlusNormal"/>
              <w:ind w:left="179" w:firstLine="0"/>
              <w:rPr>
                <w:rFonts w:ascii="Times New Roman" w:hAnsi="Times New Roman" w:cs="Times New Roman"/>
                <w:color w:val="000000"/>
                <w:sz w:val="26"/>
                <w:szCs w:val="26"/>
              </w:rPr>
            </w:pPr>
          </w:p>
        </w:tc>
        <w:tc>
          <w:tcPr>
            <w:tcW w:w="2839" w:type="dxa"/>
            <w:tcBorders>
              <w:top w:val="single" w:sz="4" w:space="0" w:color="auto"/>
              <w:left w:val="single" w:sz="4" w:space="0" w:color="auto"/>
              <w:bottom w:val="single" w:sz="4" w:space="0" w:color="auto"/>
              <w:right w:val="single" w:sz="4" w:space="0" w:color="auto"/>
            </w:tcBorders>
          </w:tcPr>
          <w:p w:rsidR="00F84F22" w:rsidRPr="001F69C3" w:rsidRDefault="00F84F22" w:rsidP="002B3D88">
            <w:pPr>
              <w:pStyle w:val="ConsPlusNormal"/>
              <w:ind w:left="179" w:firstLine="0"/>
              <w:rPr>
                <w:rFonts w:ascii="Times New Roman" w:hAnsi="Times New Roman" w:cs="Times New Roman"/>
                <w:color w:val="000000"/>
                <w:sz w:val="26"/>
                <w:szCs w:val="26"/>
              </w:rPr>
            </w:pPr>
          </w:p>
        </w:tc>
      </w:tr>
      <w:tr w:rsidR="00F84F22" w:rsidRPr="001F69C3" w:rsidTr="002B3D88">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w:t>
            </w:r>
          </w:p>
        </w:tc>
        <w:tc>
          <w:tcPr>
            <w:tcW w:w="313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противовирусные препараты прямого действия</w:t>
            </w:r>
          </w:p>
        </w:tc>
        <w:tc>
          <w:tcPr>
            <w:tcW w:w="2392" w:type="dxa"/>
            <w:tcBorders>
              <w:top w:val="single" w:sz="4" w:space="0" w:color="auto"/>
              <w:left w:val="single" w:sz="4" w:space="0" w:color="auto"/>
              <w:bottom w:val="single" w:sz="4" w:space="0" w:color="auto"/>
              <w:right w:val="single" w:sz="4" w:space="0" w:color="auto"/>
            </w:tcBorders>
          </w:tcPr>
          <w:p w:rsidR="00F84F22" w:rsidRPr="001F69C3" w:rsidRDefault="00F84F22" w:rsidP="002B3D88">
            <w:pPr>
              <w:pStyle w:val="ConsPlusNormal"/>
              <w:ind w:left="179" w:firstLine="0"/>
              <w:rPr>
                <w:rFonts w:ascii="Times New Roman" w:hAnsi="Times New Roman" w:cs="Times New Roman"/>
                <w:color w:val="000000"/>
                <w:sz w:val="26"/>
                <w:szCs w:val="26"/>
              </w:rPr>
            </w:pPr>
          </w:p>
        </w:tc>
        <w:tc>
          <w:tcPr>
            <w:tcW w:w="2839" w:type="dxa"/>
            <w:tcBorders>
              <w:top w:val="single" w:sz="4" w:space="0" w:color="auto"/>
              <w:left w:val="single" w:sz="4" w:space="0" w:color="auto"/>
              <w:bottom w:val="single" w:sz="4" w:space="0" w:color="auto"/>
              <w:right w:val="single" w:sz="4" w:space="0" w:color="auto"/>
            </w:tcBorders>
          </w:tcPr>
          <w:p w:rsidR="00F84F22" w:rsidRPr="001F69C3" w:rsidRDefault="00F84F22" w:rsidP="002B3D88">
            <w:pPr>
              <w:pStyle w:val="ConsPlusNormal"/>
              <w:ind w:left="179" w:firstLine="0"/>
              <w:rPr>
                <w:rFonts w:ascii="Times New Roman" w:hAnsi="Times New Roman" w:cs="Times New Roman"/>
                <w:color w:val="000000"/>
                <w:sz w:val="26"/>
                <w:szCs w:val="26"/>
              </w:rPr>
            </w:pPr>
          </w:p>
        </w:tc>
      </w:tr>
    </w:tbl>
    <w:p w:rsidR="002058FF" w:rsidRDefault="002058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8"/>
        <w:gridCol w:w="3136"/>
        <w:gridCol w:w="2392"/>
        <w:gridCol w:w="2839"/>
      </w:tblGrid>
      <w:tr w:rsidR="00F84F22" w:rsidRPr="001F69C3" w:rsidTr="002B3D88">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J05AB</w:t>
            </w:r>
          </w:p>
        </w:tc>
        <w:tc>
          <w:tcPr>
            <w:tcW w:w="313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нуклеозиды и нуклеотиды, кроме ингибиторов обратной транскриптазы</w:t>
            </w: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AB7316" w:rsidP="002B3D88">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р</w:t>
            </w:r>
            <w:r w:rsidR="00F84F22" w:rsidRPr="001F69C3">
              <w:rPr>
                <w:rFonts w:ascii="Times New Roman" w:hAnsi="Times New Roman" w:cs="Times New Roman"/>
                <w:color w:val="000000"/>
                <w:sz w:val="26"/>
                <w:szCs w:val="26"/>
              </w:rPr>
              <w:t>ибавирин</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tc>
      </w:tr>
      <w:tr w:rsidR="00F84F22" w:rsidRPr="001F69C3" w:rsidTr="002B3D88">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J05AD</w:t>
            </w:r>
          </w:p>
        </w:tc>
        <w:tc>
          <w:tcPr>
            <w:tcW w:w="313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нуклеозиды и нуклеотиды-ингибиторы обратной транскриптазы (производные фосфоновой кислоты)</w:t>
            </w: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AB7316" w:rsidP="002B3D88">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ф</w:t>
            </w:r>
            <w:r w:rsidR="00F84F22" w:rsidRPr="001F69C3">
              <w:rPr>
                <w:rFonts w:ascii="Times New Roman" w:hAnsi="Times New Roman" w:cs="Times New Roman"/>
                <w:color w:val="000000"/>
                <w:sz w:val="26"/>
                <w:szCs w:val="26"/>
              </w:rPr>
              <w:t>осфазид</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C55377">
        <w:tc>
          <w:tcPr>
            <w:tcW w:w="998"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J05AE</w:t>
            </w:r>
          </w:p>
        </w:tc>
        <w:tc>
          <w:tcPr>
            <w:tcW w:w="3136" w:type="dxa"/>
            <w:tcBorders>
              <w:top w:val="single" w:sz="4" w:space="0" w:color="auto"/>
              <w:left w:val="single" w:sz="4" w:space="0" w:color="auto"/>
              <w:bottom w:val="nil"/>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ингибиторы ВИЧ-протеаз</w:t>
            </w: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AB7316" w:rsidP="002B3D88">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н</w:t>
            </w:r>
            <w:r w:rsidR="00F84F22" w:rsidRPr="001F69C3">
              <w:rPr>
                <w:rFonts w:ascii="Times New Roman" w:hAnsi="Times New Roman" w:cs="Times New Roman"/>
                <w:color w:val="000000"/>
                <w:sz w:val="26"/>
                <w:szCs w:val="26"/>
              </w:rPr>
              <w:t>елфинавир</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порошок для приема внутрь</w:t>
            </w:r>
          </w:p>
        </w:tc>
      </w:tr>
      <w:tr w:rsidR="00F84F22" w:rsidRPr="001F69C3" w:rsidTr="00C55377">
        <w:tc>
          <w:tcPr>
            <w:tcW w:w="998" w:type="dxa"/>
            <w:tcBorders>
              <w:top w:val="nil"/>
              <w:left w:val="single" w:sz="4" w:space="0" w:color="auto"/>
              <w:bottom w:val="nil"/>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136" w:type="dxa"/>
            <w:tcBorders>
              <w:top w:val="nil"/>
              <w:left w:val="single" w:sz="4" w:space="0" w:color="auto"/>
              <w:bottom w:val="nil"/>
              <w:right w:val="single" w:sz="4" w:space="0" w:color="auto"/>
            </w:tcBorders>
          </w:tcPr>
          <w:p w:rsidR="00F84F22" w:rsidRPr="001F69C3" w:rsidRDefault="00F84F22" w:rsidP="002B3D88">
            <w:pPr>
              <w:pStyle w:val="ConsPlusNormal"/>
              <w:ind w:left="179" w:firstLine="0"/>
              <w:jc w:val="both"/>
              <w:rPr>
                <w:rFonts w:ascii="Times New Roman" w:hAnsi="Times New Roman" w:cs="Times New Roman"/>
                <w:color w:val="000000"/>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AB7316" w:rsidP="002B3D88">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а</w:t>
            </w:r>
            <w:r w:rsidR="00F84F22" w:rsidRPr="001F69C3">
              <w:rPr>
                <w:rFonts w:ascii="Times New Roman" w:hAnsi="Times New Roman" w:cs="Times New Roman"/>
                <w:color w:val="000000"/>
                <w:sz w:val="26"/>
                <w:szCs w:val="26"/>
              </w:rPr>
              <w:t>тазанавир</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tc>
      </w:tr>
      <w:tr w:rsidR="00F84F22" w:rsidRPr="001F69C3" w:rsidTr="00C55377">
        <w:tc>
          <w:tcPr>
            <w:tcW w:w="998" w:type="dxa"/>
            <w:tcBorders>
              <w:top w:val="nil"/>
              <w:left w:val="single" w:sz="4" w:space="0" w:color="auto"/>
              <w:bottom w:val="nil"/>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136" w:type="dxa"/>
            <w:tcBorders>
              <w:top w:val="nil"/>
              <w:left w:val="single" w:sz="4" w:space="0" w:color="auto"/>
              <w:bottom w:val="nil"/>
              <w:right w:val="single" w:sz="4" w:space="0" w:color="auto"/>
            </w:tcBorders>
          </w:tcPr>
          <w:p w:rsidR="00F84F22" w:rsidRPr="001F69C3" w:rsidRDefault="00F84F22" w:rsidP="002B3D88">
            <w:pPr>
              <w:pStyle w:val="ConsPlusNormal"/>
              <w:ind w:left="179" w:firstLine="0"/>
              <w:jc w:val="both"/>
              <w:rPr>
                <w:rFonts w:ascii="Times New Roman" w:hAnsi="Times New Roman" w:cs="Times New Roman"/>
                <w:color w:val="000000"/>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AB7316" w:rsidP="002B3D88">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с</w:t>
            </w:r>
            <w:r w:rsidR="00F84F22" w:rsidRPr="001F69C3">
              <w:rPr>
                <w:rFonts w:ascii="Times New Roman" w:hAnsi="Times New Roman" w:cs="Times New Roman"/>
                <w:color w:val="000000"/>
                <w:sz w:val="26"/>
                <w:szCs w:val="26"/>
              </w:rPr>
              <w:t>аквинавир</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tc>
      </w:tr>
      <w:tr w:rsidR="00F84F22" w:rsidRPr="001F69C3" w:rsidTr="00C55377">
        <w:tc>
          <w:tcPr>
            <w:tcW w:w="998" w:type="dxa"/>
            <w:tcBorders>
              <w:top w:val="nil"/>
              <w:left w:val="single" w:sz="4" w:space="0" w:color="auto"/>
              <w:bottom w:val="nil"/>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136" w:type="dxa"/>
            <w:tcBorders>
              <w:top w:val="nil"/>
              <w:left w:val="single" w:sz="4" w:space="0" w:color="auto"/>
              <w:bottom w:val="nil"/>
              <w:right w:val="single" w:sz="4" w:space="0" w:color="auto"/>
            </w:tcBorders>
          </w:tcPr>
          <w:p w:rsidR="00F84F22" w:rsidRPr="001F69C3" w:rsidRDefault="00F84F22" w:rsidP="002B3D88">
            <w:pPr>
              <w:pStyle w:val="ConsPlusNormal"/>
              <w:ind w:left="179" w:firstLine="0"/>
              <w:jc w:val="both"/>
              <w:rPr>
                <w:rFonts w:ascii="Times New Roman" w:hAnsi="Times New Roman" w:cs="Times New Roman"/>
                <w:color w:val="000000"/>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AB7316" w:rsidP="002B3D88">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р</w:t>
            </w:r>
            <w:r w:rsidR="00F84F22" w:rsidRPr="001F69C3">
              <w:rPr>
                <w:rFonts w:ascii="Times New Roman" w:hAnsi="Times New Roman" w:cs="Times New Roman"/>
                <w:color w:val="000000"/>
                <w:sz w:val="26"/>
                <w:szCs w:val="26"/>
              </w:rPr>
              <w:t>итонавир</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tc>
      </w:tr>
      <w:tr w:rsidR="00F84F22" w:rsidRPr="001F69C3" w:rsidTr="00570CFE">
        <w:tc>
          <w:tcPr>
            <w:tcW w:w="998" w:type="dxa"/>
            <w:tcBorders>
              <w:top w:val="nil"/>
              <w:left w:val="single" w:sz="4" w:space="0" w:color="auto"/>
              <w:bottom w:val="nil"/>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136" w:type="dxa"/>
            <w:tcBorders>
              <w:top w:val="nil"/>
              <w:left w:val="single" w:sz="4" w:space="0" w:color="auto"/>
              <w:bottom w:val="nil"/>
              <w:right w:val="single" w:sz="4" w:space="0" w:color="auto"/>
            </w:tcBorders>
          </w:tcPr>
          <w:p w:rsidR="00F84F22" w:rsidRPr="001F69C3" w:rsidRDefault="00F84F22" w:rsidP="002B3D88">
            <w:pPr>
              <w:pStyle w:val="ConsPlusNormal"/>
              <w:ind w:left="179" w:firstLine="0"/>
              <w:jc w:val="both"/>
              <w:rPr>
                <w:rFonts w:ascii="Times New Roman" w:hAnsi="Times New Roman" w:cs="Times New Roman"/>
                <w:color w:val="000000"/>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AB7316" w:rsidP="002B3D88">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ф</w:t>
            </w:r>
            <w:r w:rsidR="00F84F22" w:rsidRPr="001F69C3">
              <w:rPr>
                <w:rFonts w:ascii="Times New Roman" w:hAnsi="Times New Roman" w:cs="Times New Roman"/>
                <w:color w:val="000000"/>
                <w:sz w:val="26"/>
                <w:szCs w:val="26"/>
              </w:rPr>
              <w:t>осампренавир</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w:t>
            </w:r>
          </w:p>
        </w:tc>
      </w:tr>
      <w:tr w:rsidR="00F84F22" w:rsidRPr="001F69C3" w:rsidTr="002058FF">
        <w:tc>
          <w:tcPr>
            <w:tcW w:w="998" w:type="dxa"/>
            <w:tcBorders>
              <w:top w:val="nil"/>
              <w:left w:val="single" w:sz="4" w:space="0" w:color="auto"/>
              <w:bottom w:val="nil"/>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136" w:type="dxa"/>
            <w:tcBorders>
              <w:top w:val="nil"/>
              <w:left w:val="single" w:sz="4" w:space="0" w:color="auto"/>
              <w:bottom w:val="nil"/>
              <w:right w:val="single" w:sz="4" w:space="0" w:color="auto"/>
            </w:tcBorders>
          </w:tcPr>
          <w:p w:rsidR="00F84F22" w:rsidRPr="001F69C3" w:rsidRDefault="00F84F22" w:rsidP="002B3D88">
            <w:pPr>
              <w:pStyle w:val="ConsPlusNormal"/>
              <w:ind w:left="179" w:firstLine="0"/>
              <w:jc w:val="both"/>
              <w:rPr>
                <w:rFonts w:ascii="Times New Roman" w:hAnsi="Times New Roman" w:cs="Times New Roman"/>
                <w:color w:val="000000"/>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AB7316" w:rsidP="002B3D88">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и</w:t>
            </w:r>
            <w:r w:rsidR="00F84F22" w:rsidRPr="001F69C3">
              <w:rPr>
                <w:rFonts w:ascii="Times New Roman" w:hAnsi="Times New Roman" w:cs="Times New Roman"/>
                <w:color w:val="000000"/>
                <w:sz w:val="26"/>
                <w:szCs w:val="26"/>
              </w:rPr>
              <w:t>ндинавир</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tc>
      </w:tr>
      <w:tr w:rsidR="00F84F22" w:rsidRPr="001F69C3" w:rsidTr="002058FF">
        <w:tc>
          <w:tcPr>
            <w:tcW w:w="998"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136" w:type="dxa"/>
            <w:tcBorders>
              <w:top w:val="nil"/>
              <w:left w:val="single" w:sz="4" w:space="0" w:color="auto"/>
              <w:bottom w:val="single" w:sz="4" w:space="0" w:color="auto"/>
              <w:right w:val="single" w:sz="4" w:space="0" w:color="auto"/>
            </w:tcBorders>
          </w:tcPr>
          <w:p w:rsidR="00F84F22" w:rsidRPr="001F69C3" w:rsidRDefault="00F84F22" w:rsidP="002B3D88">
            <w:pPr>
              <w:pStyle w:val="ConsPlusNormal"/>
              <w:ind w:left="179" w:firstLine="0"/>
              <w:jc w:val="both"/>
              <w:rPr>
                <w:rFonts w:ascii="Times New Roman" w:hAnsi="Times New Roman" w:cs="Times New Roman"/>
                <w:color w:val="000000"/>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AB7316" w:rsidP="002B3D88">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д</w:t>
            </w:r>
            <w:r w:rsidR="00F84F22" w:rsidRPr="001F69C3">
              <w:rPr>
                <w:rFonts w:ascii="Times New Roman" w:hAnsi="Times New Roman" w:cs="Times New Roman"/>
                <w:color w:val="000000"/>
                <w:sz w:val="26"/>
                <w:szCs w:val="26"/>
              </w:rPr>
              <w:t>арунавир</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C55377">
        <w:tc>
          <w:tcPr>
            <w:tcW w:w="998"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J05AF</w:t>
            </w:r>
          </w:p>
        </w:tc>
        <w:tc>
          <w:tcPr>
            <w:tcW w:w="3136" w:type="dxa"/>
            <w:tcBorders>
              <w:top w:val="single" w:sz="4" w:space="0" w:color="auto"/>
              <w:left w:val="single" w:sz="4" w:space="0" w:color="auto"/>
              <w:bottom w:val="nil"/>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нуклеозиды и нуклеотиды-ингибиторы обратной транскриптазы</w:t>
            </w: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AB7316" w:rsidP="002B3D88">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л</w:t>
            </w:r>
            <w:r w:rsidR="00F84F22" w:rsidRPr="001F69C3">
              <w:rPr>
                <w:rFonts w:ascii="Times New Roman" w:hAnsi="Times New Roman" w:cs="Times New Roman"/>
                <w:color w:val="000000"/>
                <w:sz w:val="26"/>
                <w:szCs w:val="26"/>
              </w:rPr>
              <w:t>амивудин</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приема внутрь;</w:t>
            </w:r>
          </w:p>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C55377">
        <w:tc>
          <w:tcPr>
            <w:tcW w:w="998" w:type="dxa"/>
            <w:tcBorders>
              <w:top w:val="nil"/>
              <w:left w:val="single" w:sz="4" w:space="0" w:color="auto"/>
              <w:bottom w:val="nil"/>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136" w:type="dxa"/>
            <w:tcBorders>
              <w:top w:val="nil"/>
              <w:left w:val="single" w:sz="4" w:space="0" w:color="auto"/>
              <w:bottom w:val="nil"/>
              <w:right w:val="single" w:sz="4" w:space="0" w:color="auto"/>
            </w:tcBorders>
          </w:tcPr>
          <w:p w:rsidR="00F84F22" w:rsidRPr="001F69C3" w:rsidRDefault="00F84F22" w:rsidP="002B3D88">
            <w:pPr>
              <w:pStyle w:val="ConsPlusNormal"/>
              <w:ind w:left="179" w:firstLine="0"/>
              <w:jc w:val="both"/>
              <w:rPr>
                <w:rFonts w:ascii="Times New Roman" w:hAnsi="Times New Roman" w:cs="Times New Roman"/>
                <w:color w:val="000000"/>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AB7316" w:rsidP="002B3D88">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э</w:t>
            </w:r>
            <w:r w:rsidR="00F84F22" w:rsidRPr="001F69C3">
              <w:rPr>
                <w:rFonts w:ascii="Times New Roman" w:hAnsi="Times New Roman" w:cs="Times New Roman"/>
                <w:color w:val="000000"/>
                <w:sz w:val="26"/>
                <w:szCs w:val="26"/>
              </w:rPr>
              <w:t>нтекавир</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C55377">
        <w:tc>
          <w:tcPr>
            <w:tcW w:w="998" w:type="dxa"/>
            <w:tcBorders>
              <w:top w:val="nil"/>
              <w:left w:val="single" w:sz="4" w:space="0" w:color="auto"/>
              <w:bottom w:val="nil"/>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136" w:type="dxa"/>
            <w:tcBorders>
              <w:top w:val="nil"/>
              <w:left w:val="single" w:sz="4" w:space="0" w:color="auto"/>
              <w:bottom w:val="nil"/>
              <w:right w:val="single" w:sz="4" w:space="0" w:color="auto"/>
            </w:tcBorders>
          </w:tcPr>
          <w:p w:rsidR="00F84F22" w:rsidRPr="001F69C3" w:rsidRDefault="00F84F22" w:rsidP="002B3D88">
            <w:pPr>
              <w:pStyle w:val="ConsPlusNormal"/>
              <w:ind w:left="179" w:firstLine="0"/>
              <w:jc w:val="both"/>
              <w:rPr>
                <w:rFonts w:ascii="Times New Roman" w:hAnsi="Times New Roman" w:cs="Times New Roman"/>
                <w:color w:val="000000"/>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AB7316" w:rsidP="002B3D88">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F84F22" w:rsidRPr="001F69C3">
              <w:rPr>
                <w:rFonts w:ascii="Times New Roman" w:hAnsi="Times New Roman" w:cs="Times New Roman"/>
                <w:color w:val="000000"/>
                <w:sz w:val="26"/>
                <w:szCs w:val="26"/>
              </w:rPr>
              <w:t>елбивудин</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C55377">
        <w:tc>
          <w:tcPr>
            <w:tcW w:w="998" w:type="dxa"/>
            <w:tcBorders>
              <w:top w:val="nil"/>
              <w:left w:val="single" w:sz="4" w:space="0" w:color="auto"/>
              <w:bottom w:val="nil"/>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136" w:type="dxa"/>
            <w:tcBorders>
              <w:top w:val="nil"/>
              <w:left w:val="single" w:sz="4" w:space="0" w:color="auto"/>
              <w:bottom w:val="nil"/>
              <w:right w:val="single" w:sz="4" w:space="0" w:color="auto"/>
            </w:tcBorders>
          </w:tcPr>
          <w:p w:rsidR="00F84F22" w:rsidRPr="001F69C3" w:rsidRDefault="00F84F22" w:rsidP="002B3D88">
            <w:pPr>
              <w:pStyle w:val="ConsPlusNormal"/>
              <w:ind w:left="179" w:firstLine="0"/>
              <w:jc w:val="both"/>
              <w:rPr>
                <w:rFonts w:ascii="Times New Roman" w:hAnsi="Times New Roman" w:cs="Times New Roman"/>
                <w:color w:val="000000"/>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AB7316" w:rsidP="002B3D88">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а</w:t>
            </w:r>
            <w:r w:rsidR="00F84F22" w:rsidRPr="001F69C3">
              <w:rPr>
                <w:rFonts w:ascii="Times New Roman" w:hAnsi="Times New Roman" w:cs="Times New Roman"/>
                <w:color w:val="000000"/>
                <w:sz w:val="26"/>
                <w:szCs w:val="26"/>
              </w:rPr>
              <w:t>бакавир</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приема внутрь</w:t>
            </w:r>
          </w:p>
        </w:tc>
      </w:tr>
      <w:tr w:rsidR="00F84F22" w:rsidRPr="001F69C3" w:rsidTr="00C55377">
        <w:tc>
          <w:tcPr>
            <w:tcW w:w="998" w:type="dxa"/>
            <w:tcBorders>
              <w:top w:val="nil"/>
              <w:left w:val="single" w:sz="4" w:space="0" w:color="auto"/>
              <w:bottom w:val="nil"/>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136" w:type="dxa"/>
            <w:tcBorders>
              <w:top w:val="nil"/>
              <w:left w:val="single" w:sz="4" w:space="0" w:color="auto"/>
              <w:bottom w:val="nil"/>
              <w:right w:val="single" w:sz="4" w:space="0" w:color="auto"/>
            </w:tcBorders>
          </w:tcPr>
          <w:p w:rsidR="00F84F22" w:rsidRPr="001F69C3" w:rsidRDefault="00F84F22" w:rsidP="002B3D88">
            <w:pPr>
              <w:pStyle w:val="ConsPlusNormal"/>
              <w:ind w:left="179" w:firstLine="0"/>
              <w:jc w:val="both"/>
              <w:rPr>
                <w:rFonts w:ascii="Times New Roman" w:hAnsi="Times New Roman" w:cs="Times New Roman"/>
                <w:color w:val="000000"/>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AB7316" w:rsidP="002B3D88">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д</w:t>
            </w:r>
            <w:r w:rsidR="00F84F22" w:rsidRPr="001F69C3">
              <w:rPr>
                <w:rFonts w:ascii="Times New Roman" w:hAnsi="Times New Roman" w:cs="Times New Roman"/>
                <w:color w:val="000000"/>
                <w:sz w:val="26"/>
                <w:szCs w:val="26"/>
              </w:rPr>
              <w:t>иданозин</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жевательные или для приготовления суспензии для приема внутрь,</w:t>
            </w:r>
          </w:p>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порошок для </w:t>
            </w:r>
            <w:proofErr w:type="gramStart"/>
            <w:r w:rsidRPr="001F69C3">
              <w:rPr>
                <w:rFonts w:ascii="Times New Roman" w:hAnsi="Times New Roman" w:cs="Times New Roman"/>
                <w:color w:val="000000"/>
                <w:sz w:val="26"/>
                <w:szCs w:val="26"/>
              </w:rPr>
              <w:t>приго</w:t>
            </w:r>
            <w:r w:rsidR="002B3D88">
              <w:rPr>
                <w:rFonts w:ascii="Times New Roman" w:hAnsi="Times New Roman" w:cs="Times New Roman"/>
                <w:color w:val="000000"/>
                <w:sz w:val="26"/>
                <w:szCs w:val="26"/>
              </w:rPr>
              <w:t>-</w:t>
            </w:r>
            <w:r w:rsidRPr="001F69C3">
              <w:rPr>
                <w:rFonts w:ascii="Times New Roman" w:hAnsi="Times New Roman" w:cs="Times New Roman"/>
                <w:color w:val="000000"/>
                <w:sz w:val="26"/>
                <w:szCs w:val="26"/>
              </w:rPr>
              <w:t>товления</w:t>
            </w:r>
            <w:proofErr w:type="gramEnd"/>
            <w:r w:rsidRPr="001F69C3">
              <w:rPr>
                <w:rFonts w:ascii="Times New Roman" w:hAnsi="Times New Roman" w:cs="Times New Roman"/>
                <w:color w:val="000000"/>
                <w:sz w:val="26"/>
                <w:szCs w:val="26"/>
              </w:rPr>
              <w:t xml:space="preserve"> раствора для приема внутрь</w:t>
            </w:r>
          </w:p>
        </w:tc>
      </w:tr>
      <w:tr w:rsidR="00F84F22" w:rsidRPr="001F69C3" w:rsidTr="002058FF">
        <w:tc>
          <w:tcPr>
            <w:tcW w:w="998"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136" w:type="dxa"/>
            <w:tcBorders>
              <w:top w:val="nil"/>
              <w:left w:val="single" w:sz="4" w:space="0" w:color="auto"/>
              <w:bottom w:val="single" w:sz="4" w:space="0" w:color="auto"/>
              <w:right w:val="single" w:sz="4" w:space="0" w:color="auto"/>
            </w:tcBorders>
          </w:tcPr>
          <w:p w:rsidR="00F84F22" w:rsidRPr="001F69C3" w:rsidRDefault="00F84F22" w:rsidP="002B3D88">
            <w:pPr>
              <w:pStyle w:val="ConsPlusNormal"/>
              <w:ind w:left="179" w:firstLine="0"/>
              <w:jc w:val="both"/>
              <w:rPr>
                <w:rFonts w:ascii="Times New Roman" w:hAnsi="Times New Roman" w:cs="Times New Roman"/>
                <w:color w:val="000000"/>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AB7316" w:rsidP="002B3D88">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с</w:t>
            </w:r>
            <w:r w:rsidR="00F84F22" w:rsidRPr="001F69C3">
              <w:rPr>
                <w:rFonts w:ascii="Times New Roman" w:hAnsi="Times New Roman" w:cs="Times New Roman"/>
                <w:color w:val="000000"/>
                <w:sz w:val="26"/>
                <w:szCs w:val="26"/>
              </w:rPr>
              <w:t>тавудин</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порошок для </w:t>
            </w:r>
            <w:proofErr w:type="gramStart"/>
            <w:r w:rsidRPr="001F69C3">
              <w:rPr>
                <w:rFonts w:ascii="Times New Roman" w:hAnsi="Times New Roman" w:cs="Times New Roman"/>
                <w:color w:val="000000"/>
                <w:sz w:val="26"/>
                <w:szCs w:val="26"/>
              </w:rPr>
              <w:t>приго</w:t>
            </w:r>
            <w:r w:rsidR="002B3D88">
              <w:rPr>
                <w:rFonts w:ascii="Times New Roman" w:hAnsi="Times New Roman" w:cs="Times New Roman"/>
                <w:color w:val="000000"/>
                <w:sz w:val="26"/>
                <w:szCs w:val="26"/>
              </w:rPr>
              <w:t>-</w:t>
            </w:r>
            <w:r w:rsidRPr="001F69C3">
              <w:rPr>
                <w:rFonts w:ascii="Times New Roman" w:hAnsi="Times New Roman" w:cs="Times New Roman"/>
                <w:color w:val="000000"/>
                <w:sz w:val="26"/>
                <w:szCs w:val="26"/>
              </w:rPr>
              <w:t>товления</w:t>
            </w:r>
            <w:proofErr w:type="gramEnd"/>
            <w:r w:rsidRPr="001F69C3">
              <w:rPr>
                <w:rFonts w:ascii="Times New Roman" w:hAnsi="Times New Roman" w:cs="Times New Roman"/>
                <w:color w:val="000000"/>
                <w:sz w:val="26"/>
                <w:szCs w:val="26"/>
              </w:rPr>
              <w:t xml:space="preserve"> раствора для приема внутрь</w:t>
            </w:r>
          </w:p>
        </w:tc>
      </w:tr>
      <w:tr w:rsidR="00F84F22" w:rsidRPr="001F69C3" w:rsidTr="002058FF">
        <w:tc>
          <w:tcPr>
            <w:tcW w:w="998" w:type="dxa"/>
            <w:tcBorders>
              <w:top w:val="single" w:sz="4" w:space="0" w:color="auto"/>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136" w:type="dxa"/>
            <w:tcBorders>
              <w:top w:val="single" w:sz="4" w:space="0" w:color="auto"/>
              <w:left w:val="single" w:sz="4" w:space="0" w:color="auto"/>
              <w:bottom w:val="single" w:sz="4" w:space="0" w:color="auto"/>
              <w:right w:val="single" w:sz="4" w:space="0" w:color="auto"/>
            </w:tcBorders>
          </w:tcPr>
          <w:p w:rsidR="00F84F22" w:rsidRPr="001F69C3" w:rsidRDefault="00F84F22" w:rsidP="002B3D88">
            <w:pPr>
              <w:pStyle w:val="ConsPlusNormal"/>
              <w:ind w:left="179" w:firstLine="0"/>
              <w:jc w:val="both"/>
              <w:rPr>
                <w:rFonts w:ascii="Times New Roman" w:hAnsi="Times New Roman" w:cs="Times New Roman"/>
                <w:color w:val="000000"/>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AB7316" w:rsidP="002B3D88">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з</w:t>
            </w:r>
            <w:r w:rsidR="00F84F22" w:rsidRPr="001F69C3">
              <w:rPr>
                <w:rFonts w:ascii="Times New Roman" w:hAnsi="Times New Roman" w:cs="Times New Roman"/>
                <w:color w:val="000000"/>
                <w:sz w:val="26"/>
                <w:szCs w:val="26"/>
              </w:rPr>
              <w:t>идовудин</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капсулы;</w:t>
            </w:r>
          </w:p>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инфузий;</w:t>
            </w:r>
          </w:p>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приема внутрь</w:t>
            </w:r>
          </w:p>
        </w:tc>
      </w:tr>
      <w:tr w:rsidR="00F84F22" w:rsidRPr="001F69C3" w:rsidTr="00C55377">
        <w:tc>
          <w:tcPr>
            <w:tcW w:w="998"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J05AG</w:t>
            </w:r>
          </w:p>
        </w:tc>
        <w:tc>
          <w:tcPr>
            <w:tcW w:w="3136" w:type="dxa"/>
            <w:tcBorders>
              <w:top w:val="single" w:sz="4" w:space="0" w:color="auto"/>
              <w:left w:val="single" w:sz="4" w:space="0" w:color="auto"/>
              <w:bottom w:val="nil"/>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ненуклеозидные ингибиторы обратной транскриптазы</w:t>
            </w: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AB7316" w:rsidP="002B3D88">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э</w:t>
            </w:r>
            <w:r w:rsidR="00F84F22" w:rsidRPr="001F69C3">
              <w:rPr>
                <w:rFonts w:ascii="Times New Roman" w:hAnsi="Times New Roman" w:cs="Times New Roman"/>
                <w:color w:val="000000"/>
                <w:sz w:val="26"/>
                <w:szCs w:val="26"/>
              </w:rPr>
              <w:t>фавиренз</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tc>
      </w:tr>
      <w:tr w:rsidR="00F84F22" w:rsidRPr="001F69C3" w:rsidTr="00C55377">
        <w:tc>
          <w:tcPr>
            <w:tcW w:w="998" w:type="dxa"/>
            <w:tcBorders>
              <w:top w:val="nil"/>
              <w:left w:val="single" w:sz="4" w:space="0" w:color="auto"/>
              <w:bottom w:val="nil"/>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136" w:type="dxa"/>
            <w:tcBorders>
              <w:top w:val="nil"/>
              <w:left w:val="single" w:sz="4" w:space="0" w:color="auto"/>
              <w:bottom w:val="nil"/>
              <w:right w:val="single" w:sz="4" w:space="0" w:color="auto"/>
            </w:tcBorders>
          </w:tcPr>
          <w:p w:rsidR="00F84F22" w:rsidRPr="001F69C3" w:rsidRDefault="00F84F22" w:rsidP="002B3D88">
            <w:pPr>
              <w:pStyle w:val="ConsPlusNormal"/>
              <w:ind w:left="179" w:firstLine="0"/>
              <w:jc w:val="both"/>
              <w:rPr>
                <w:rFonts w:ascii="Times New Roman" w:hAnsi="Times New Roman" w:cs="Times New Roman"/>
                <w:color w:val="000000"/>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AB7316" w:rsidP="002B3D88">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э</w:t>
            </w:r>
            <w:r w:rsidR="00F84F22" w:rsidRPr="001F69C3">
              <w:rPr>
                <w:rFonts w:ascii="Times New Roman" w:hAnsi="Times New Roman" w:cs="Times New Roman"/>
                <w:color w:val="000000"/>
                <w:sz w:val="26"/>
                <w:szCs w:val="26"/>
              </w:rPr>
              <w:t>травирин</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C55377">
        <w:tc>
          <w:tcPr>
            <w:tcW w:w="998"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136" w:type="dxa"/>
            <w:tcBorders>
              <w:top w:val="nil"/>
              <w:left w:val="single" w:sz="4" w:space="0" w:color="auto"/>
              <w:bottom w:val="single" w:sz="4" w:space="0" w:color="auto"/>
              <w:right w:val="single" w:sz="4" w:space="0" w:color="auto"/>
            </w:tcBorders>
          </w:tcPr>
          <w:p w:rsidR="00F84F22" w:rsidRPr="001F69C3" w:rsidRDefault="00F84F22" w:rsidP="002B3D88">
            <w:pPr>
              <w:pStyle w:val="ConsPlusNormal"/>
              <w:ind w:left="179" w:firstLine="0"/>
              <w:jc w:val="both"/>
              <w:rPr>
                <w:rFonts w:ascii="Times New Roman" w:hAnsi="Times New Roman" w:cs="Times New Roman"/>
                <w:color w:val="000000"/>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AB7316" w:rsidP="002B3D88">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н</w:t>
            </w:r>
            <w:r w:rsidR="00F84F22" w:rsidRPr="001F69C3">
              <w:rPr>
                <w:rFonts w:ascii="Times New Roman" w:hAnsi="Times New Roman" w:cs="Times New Roman"/>
                <w:color w:val="000000"/>
                <w:sz w:val="26"/>
                <w:szCs w:val="26"/>
              </w:rPr>
              <w:t>евирапин</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суспензия для приема внутрь;</w:t>
            </w:r>
          </w:p>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w:t>
            </w:r>
          </w:p>
        </w:tc>
      </w:tr>
      <w:tr w:rsidR="00F84F22" w:rsidRPr="001F69C3" w:rsidTr="00570CFE">
        <w:tc>
          <w:tcPr>
            <w:tcW w:w="998"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J05AR</w:t>
            </w:r>
          </w:p>
        </w:tc>
        <w:tc>
          <w:tcPr>
            <w:tcW w:w="3136" w:type="dxa"/>
            <w:tcBorders>
              <w:top w:val="single" w:sz="4" w:space="0" w:color="auto"/>
              <w:left w:val="single" w:sz="4" w:space="0" w:color="auto"/>
              <w:bottom w:val="nil"/>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комбинированные противовирусные препараты для лечения ВИЧ-инфекции</w:t>
            </w: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абакавир + ламивудин</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2058FF">
        <w:tc>
          <w:tcPr>
            <w:tcW w:w="998" w:type="dxa"/>
            <w:tcBorders>
              <w:top w:val="nil"/>
              <w:left w:val="single" w:sz="4" w:space="0" w:color="auto"/>
              <w:bottom w:val="nil"/>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136" w:type="dxa"/>
            <w:tcBorders>
              <w:top w:val="nil"/>
              <w:left w:val="single" w:sz="4" w:space="0" w:color="auto"/>
              <w:bottom w:val="nil"/>
              <w:right w:val="single" w:sz="4" w:space="0" w:color="auto"/>
            </w:tcBorders>
          </w:tcPr>
          <w:p w:rsidR="00F84F22" w:rsidRPr="001F69C3" w:rsidRDefault="00F84F22" w:rsidP="002B3D88">
            <w:pPr>
              <w:pStyle w:val="ConsPlusNormal"/>
              <w:ind w:left="179" w:firstLine="0"/>
              <w:jc w:val="both"/>
              <w:rPr>
                <w:rFonts w:ascii="Times New Roman" w:hAnsi="Times New Roman" w:cs="Times New Roman"/>
                <w:color w:val="000000"/>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абакавир + зидовудин + ламивудин</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tc>
      </w:tr>
      <w:tr w:rsidR="00F84F22" w:rsidRPr="001F69C3" w:rsidTr="002058FF">
        <w:tc>
          <w:tcPr>
            <w:tcW w:w="998" w:type="dxa"/>
            <w:tcBorders>
              <w:top w:val="nil"/>
              <w:left w:val="single" w:sz="4" w:space="0" w:color="auto"/>
              <w:bottom w:val="nil"/>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136" w:type="dxa"/>
            <w:tcBorders>
              <w:top w:val="nil"/>
              <w:left w:val="single" w:sz="4" w:space="0" w:color="auto"/>
              <w:bottom w:val="nil"/>
              <w:right w:val="single" w:sz="4" w:space="0" w:color="auto"/>
            </w:tcBorders>
          </w:tcPr>
          <w:p w:rsidR="00F84F22" w:rsidRPr="001F69C3" w:rsidRDefault="00F84F22" w:rsidP="002B3D88">
            <w:pPr>
              <w:pStyle w:val="ConsPlusNormal"/>
              <w:ind w:left="179" w:firstLine="0"/>
              <w:jc w:val="both"/>
              <w:rPr>
                <w:rFonts w:ascii="Times New Roman" w:hAnsi="Times New Roman" w:cs="Times New Roman"/>
                <w:color w:val="000000"/>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зидовудин + ламивудин</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оболочкой</w:t>
            </w:r>
          </w:p>
        </w:tc>
      </w:tr>
      <w:tr w:rsidR="00F84F22" w:rsidRPr="001F69C3" w:rsidTr="00C55377">
        <w:tc>
          <w:tcPr>
            <w:tcW w:w="998"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136" w:type="dxa"/>
            <w:tcBorders>
              <w:top w:val="nil"/>
              <w:left w:val="single" w:sz="4" w:space="0" w:color="auto"/>
              <w:bottom w:val="single" w:sz="4" w:space="0" w:color="auto"/>
              <w:right w:val="single" w:sz="4" w:space="0" w:color="auto"/>
            </w:tcBorders>
          </w:tcPr>
          <w:p w:rsidR="00F84F22" w:rsidRPr="001F69C3" w:rsidRDefault="00F84F22" w:rsidP="002B3D88">
            <w:pPr>
              <w:pStyle w:val="ConsPlusNormal"/>
              <w:ind w:left="179" w:firstLine="0"/>
              <w:jc w:val="both"/>
              <w:rPr>
                <w:rFonts w:ascii="Times New Roman" w:hAnsi="Times New Roman" w:cs="Times New Roman"/>
                <w:color w:val="000000"/>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лопинавир + ритонавир</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C55377">
        <w:tc>
          <w:tcPr>
            <w:tcW w:w="998"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J05AX</w:t>
            </w:r>
          </w:p>
        </w:tc>
        <w:tc>
          <w:tcPr>
            <w:tcW w:w="3136" w:type="dxa"/>
            <w:tcBorders>
              <w:top w:val="single" w:sz="4" w:space="0" w:color="auto"/>
              <w:left w:val="single" w:sz="4" w:space="0" w:color="auto"/>
              <w:bottom w:val="nil"/>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прочие противовирусные препараты</w:t>
            </w: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AB7316" w:rsidP="002B3D88">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э</w:t>
            </w:r>
            <w:r w:rsidR="00F84F22" w:rsidRPr="001F69C3">
              <w:rPr>
                <w:rFonts w:ascii="Times New Roman" w:hAnsi="Times New Roman" w:cs="Times New Roman"/>
                <w:color w:val="000000"/>
                <w:sz w:val="26"/>
                <w:szCs w:val="26"/>
              </w:rPr>
              <w:t>нфувиртид</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лиофилизат для </w:t>
            </w:r>
            <w:proofErr w:type="gramStart"/>
            <w:r w:rsidRPr="001F69C3">
              <w:rPr>
                <w:rFonts w:ascii="Times New Roman" w:hAnsi="Times New Roman" w:cs="Times New Roman"/>
                <w:color w:val="000000"/>
                <w:sz w:val="26"/>
                <w:szCs w:val="26"/>
              </w:rPr>
              <w:t>приго</w:t>
            </w:r>
            <w:r w:rsidR="002B3D88">
              <w:rPr>
                <w:rFonts w:ascii="Times New Roman" w:hAnsi="Times New Roman" w:cs="Times New Roman"/>
                <w:color w:val="000000"/>
                <w:sz w:val="26"/>
                <w:szCs w:val="26"/>
              </w:rPr>
              <w:t>-</w:t>
            </w:r>
            <w:r w:rsidRPr="001F69C3">
              <w:rPr>
                <w:rFonts w:ascii="Times New Roman" w:hAnsi="Times New Roman" w:cs="Times New Roman"/>
                <w:color w:val="000000"/>
                <w:sz w:val="26"/>
                <w:szCs w:val="26"/>
              </w:rPr>
              <w:t>товления</w:t>
            </w:r>
            <w:proofErr w:type="gramEnd"/>
            <w:r w:rsidRPr="001F69C3">
              <w:rPr>
                <w:rFonts w:ascii="Times New Roman" w:hAnsi="Times New Roman" w:cs="Times New Roman"/>
                <w:color w:val="000000"/>
                <w:sz w:val="26"/>
                <w:szCs w:val="26"/>
              </w:rPr>
              <w:t xml:space="preserve"> раствора для подкожного введения</w:t>
            </w:r>
          </w:p>
        </w:tc>
      </w:tr>
      <w:tr w:rsidR="00F84F22" w:rsidRPr="001F69C3" w:rsidTr="00C55377">
        <w:tc>
          <w:tcPr>
            <w:tcW w:w="998"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136" w:type="dxa"/>
            <w:tcBorders>
              <w:top w:val="nil"/>
              <w:left w:val="single" w:sz="4" w:space="0" w:color="auto"/>
              <w:bottom w:val="single" w:sz="4" w:space="0" w:color="auto"/>
              <w:right w:val="single" w:sz="4" w:space="0" w:color="auto"/>
            </w:tcBorders>
          </w:tcPr>
          <w:p w:rsidR="00F84F22" w:rsidRPr="001F69C3" w:rsidRDefault="00F84F22" w:rsidP="002B3D88">
            <w:pPr>
              <w:pStyle w:val="ConsPlusNormal"/>
              <w:ind w:left="179" w:firstLine="0"/>
              <w:jc w:val="both"/>
              <w:rPr>
                <w:rFonts w:ascii="Times New Roman" w:hAnsi="Times New Roman" w:cs="Times New Roman"/>
                <w:color w:val="000000"/>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AB7316" w:rsidP="002B3D88">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р</w:t>
            </w:r>
            <w:r w:rsidR="00F84F22" w:rsidRPr="001F69C3">
              <w:rPr>
                <w:rFonts w:ascii="Times New Roman" w:hAnsi="Times New Roman" w:cs="Times New Roman"/>
                <w:color w:val="000000"/>
                <w:sz w:val="26"/>
                <w:szCs w:val="26"/>
              </w:rPr>
              <w:t>алтегравир</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таблетки, покрытые пленочной оболочкой</w:t>
            </w:r>
          </w:p>
        </w:tc>
      </w:tr>
      <w:tr w:rsidR="00F84F22" w:rsidRPr="001F69C3" w:rsidTr="002B3D88">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L03</w:t>
            </w:r>
          </w:p>
        </w:tc>
        <w:tc>
          <w:tcPr>
            <w:tcW w:w="313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иммуностимуляторы</w:t>
            </w:r>
          </w:p>
        </w:tc>
        <w:tc>
          <w:tcPr>
            <w:tcW w:w="2392" w:type="dxa"/>
            <w:tcBorders>
              <w:top w:val="single" w:sz="4" w:space="0" w:color="auto"/>
              <w:left w:val="single" w:sz="4" w:space="0" w:color="auto"/>
              <w:bottom w:val="single" w:sz="4" w:space="0" w:color="auto"/>
              <w:right w:val="single" w:sz="4" w:space="0" w:color="auto"/>
            </w:tcBorders>
          </w:tcPr>
          <w:p w:rsidR="00F84F22" w:rsidRPr="001F69C3" w:rsidRDefault="00F84F22" w:rsidP="002B3D88">
            <w:pPr>
              <w:pStyle w:val="ConsPlusNormal"/>
              <w:ind w:left="179" w:firstLine="0"/>
              <w:rPr>
                <w:rFonts w:ascii="Times New Roman" w:hAnsi="Times New Roman" w:cs="Times New Roman"/>
                <w:color w:val="000000"/>
                <w:sz w:val="26"/>
                <w:szCs w:val="26"/>
              </w:rPr>
            </w:pPr>
          </w:p>
        </w:tc>
        <w:tc>
          <w:tcPr>
            <w:tcW w:w="2839" w:type="dxa"/>
            <w:tcBorders>
              <w:top w:val="single" w:sz="4" w:space="0" w:color="auto"/>
              <w:left w:val="single" w:sz="4" w:space="0" w:color="auto"/>
              <w:bottom w:val="single" w:sz="4" w:space="0" w:color="auto"/>
              <w:right w:val="single" w:sz="4" w:space="0" w:color="auto"/>
            </w:tcBorders>
          </w:tcPr>
          <w:p w:rsidR="00F84F22" w:rsidRPr="001F69C3" w:rsidRDefault="00F84F22" w:rsidP="002B3D88">
            <w:pPr>
              <w:pStyle w:val="ConsPlusNormal"/>
              <w:ind w:left="179" w:firstLine="0"/>
              <w:rPr>
                <w:rFonts w:ascii="Times New Roman" w:hAnsi="Times New Roman" w:cs="Times New Roman"/>
                <w:color w:val="000000"/>
                <w:sz w:val="26"/>
                <w:szCs w:val="26"/>
              </w:rPr>
            </w:pPr>
          </w:p>
        </w:tc>
      </w:tr>
      <w:tr w:rsidR="00F84F22" w:rsidRPr="001F69C3" w:rsidTr="002B3D88">
        <w:tc>
          <w:tcPr>
            <w:tcW w:w="998"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L03A</w:t>
            </w:r>
          </w:p>
        </w:tc>
        <w:tc>
          <w:tcPr>
            <w:tcW w:w="3136"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иммуностимуляторы</w:t>
            </w:r>
          </w:p>
        </w:tc>
        <w:tc>
          <w:tcPr>
            <w:tcW w:w="2392" w:type="dxa"/>
            <w:tcBorders>
              <w:top w:val="single" w:sz="4" w:space="0" w:color="auto"/>
              <w:left w:val="single" w:sz="4" w:space="0" w:color="auto"/>
              <w:bottom w:val="single" w:sz="4" w:space="0" w:color="auto"/>
              <w:right w:val="single" w:sz="4" w:space="0" w:color="auto"/>
            </w:tcBorders>
          </w:tcPr>
          <w:p w:rsidR="00F84F22" w:rsidRPr="001F69C3" w:rsidRDefault="00F84F22" w:rsidP="002B3D88">
            <w:pPr>
              <w:pStyle w:val="ConsPlusNormal"/>
              <w:ind w:left="179" w:firstLine="0"/>
              <w:rPr>
                <w:rFonts w:ascii="Times New Roman" w:hAnsi="Times New Roman" w:cs="Times New Roman"/>
                <w:color w:val="000000"/>
                <w:sz w:val="26"/>
                <w:szCs w:val="26"/>
              </w:rPr>
            </w:pPr>
          </w:p>
        </w:tc>
        <w:tc>
          <w:tcPr>
            <w:tcW w:w="2839" w:type="dxa"/>
            <w:tcBorders>
              <w:top w:val="single" w:sz="4" w:space="0" w:color="auto"/>
              <w:left w:val="single" w:sz="4" w:space="0" w:color="auto"/>
              <w:bottom w:val="single" w:sz="4" w:space="0" w:color="auto"/>
              <w:right w:val="single" w:sz="4" w:space="0" w:color="auto"/>
            </w:tcBorders>
          </w:tcPr>
          <w:p w:rsidR="00F84F22" w:rsidRPr="001F69C3" w:rsidRDefault="00F84F22" w:rsidP="002B3D88">
            <w:pPr>
              <w:pStyle w:val="ConsPlusNormal"/>
              <w:ind w:left="179" w:firstLine="0"/>
              <w:rPr>
                <w:rFonts w:ascii="Times New Roman" w:hAnsi="Times New Roman" w:cs="Times New Roman"/>
                <w:color w:val="000000"/>
                <w:sz w:val="26"/>
                <w:szCs w:val="26"/>
              </w:rPr>
            </w:pPr>
          </w:p>
        </w:tc>
      </w:tr>
      <w:tr w:rsidR="00F84F22" w:rsidRPr="001F69C3" w:rsidTr="00C55377">
        <w:tc>
          <w:tcPr>
            <w:tcW w:w="998" w:type="dxa"/>
            <w:tcBorders>
              <w:top w:val="single" w:sz="4" w:space="0" w:color="auto"/>
              <w:left w:val="single" w:sz="4" w:space="0" w:color="auto"/>
              <w:bottom w:val="nil"/>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L03AB</w:t>
            </w:r>
          </w:p>
        </w:tc>
        <w:tc>
          <w:tcPr>
            <w:tcW w:w="3136" w:type="dxa"/>
            <w:tcBorders>
              <w:top w:val="single" w:sz="4" w:space="0" w:color="auto"/>
              <w:left w:val="single" w:sz="4" w:space="0" w:color="auto"/>
              <w:bottom w:val="nil"/>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интерфероны</w:t>
            </w:r>
          </w:p>
        </w:tc>
        <w:tc>
          <w:tcPr>
            <w:tcW w:w="2392" w:type="dxa"/>
            <w:tcBorders>
              <w:top w:val="single" w:sz="4" w:space="0" w:color="auto"/>
              <w:left w:val="single" w:sz="4" w:space="0" w:color="auto"/>
              <w:bottom w:val="single" w:sz="4" w:space="0" w:color="auto"/>
              <w:right w:val="single" w:sz="4" w:space="0" w:color="auto"/>
            </w:tcBorders>
            <w:hideMark/>
          </w:tcPr>
          <w:p w:rsidR="00C55377"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интерферон </w:t>
            </w:r>
          </w:p>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альфа-2 (a, b)</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раствора для инъекций</w:t>
            </w:r>
          </w:p>
        </w:tc>
      </w:tr>
      <w:tr w:rsidR="00F84F22" w:rsidRPr="001F69C3" w:rsidTr="00C55377">
        <w:tc>
          <w:tcPr>
            <w:tcW w:w="998" w:type="dxa"/>
            <w:tcBorders>
              <w:top w:val="nil"/>
              <w:left w:val="single" w:sz="4" w:space="0" w:color="auto"/>
              <w:bottom w:val="single" w:sz="4" w:space="0" w:color="auto"/>
              <w:right w:val="single" w:sz="4" w:space="0" w:color="auto"/>
            </w:tcBorders>
          </w:tcPr>
          <w:p w:rsidR="00F84F22" w:rsidRPr="001F69C3" w:rsidRDefault="00F84F22" w:rsidP="00CF7BA6">
            <w:pPr>
              <w:pStyle w:val="ConsPlusNormal"/>
              <w:ind w:firstLine="5"/>
              <w:jc w:val="both"/>
              <w:rPr>
                <w:rFonts w:ascii="Times New Roman" w:hAnsi="Times New Roman" w:cs="Times New Roman"/>
                <w:color w:val="000000"/>
                <w:sz w:val="26"/>
                <w:szCs w:val="26"/>
              </w:rPr>
            </w:pPr>
          </w:p>
        </w:tc>
        <w:tc>
          <w:tcPr>
            <w:tcW w:w="3136" w:type="dxa"/>
            <w:tcBorders>
              <w:top w:val="nil"/>
              <w:left w:val="single" w:sz="4" w:space="0" w:color="auto"/>
              <w:bottom w:val="single" w:sz="4" w:space="0" w:color="auto"/>
              <w:right w:val="single" w:sz="4" w:space="0" w:color="auto"/>
            </w:tcBorders>
          </w:tcPr>
          <w:p w:rsidR="00F84F22" w:rsidRPr="001F69C3" w:rsidRDefault="00F84F22" w:rsidP="002B3D88">
            <w:pPr>
              <w:pStyle w:val="ConsPlusNormal"/>
              <w:ind w:left="179" w:firstLine="0"/>
              <w:jc w:val="both"/>
              <w:rPr>
                <w:rFonts w:ascii="Times New Roman" w:hAnsi="Times New Roman" w:cs="Times New Roman"/>
                <w:color w:val="000000"/>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пэгинтерферон альфа-2 (a, b)</w:t>
            </w:r>
          </w:p>
        </w:tc>
        <w:tc>
          <w:tcPr>
            <w:tcW w:w="2839"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лиофилизат для приготовления раствора для подкожного введения;</w:t>
            </w:r>
          </w:p>
          <w:p w:rsidR="00F84F22" w:rsidRPr="001F69C3" w:rsidRDefault="00F84F22" w:rsidP="002B3D88">
            <w:pPr>
              <w:pStyle w:val="ConsPlusNormal"/>
              <w:ind w:left="179"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раствор для подкожного введения</w:t>
            </w:r>
          </w:p>
        </w:tc>
      </w:tr>
    </w:tbl>
    <w:p w:rsidR="00F84F22" w:rsidRPr="001F69C3" w:rsidRDefault="00F84F22" w:rsidP="00F84F22">
      <w:pPr>
        <w:pStyle w:val="ConsPlusNormal"/>
        <w:jc w:val="both"/>
        <w:rPr>
          <w:rFonts w:ascii="Times New Roman" w:hAnsi="Times New Roman" w:cs="Times New Roman"/>
          <w:color w:val="000000"/>
          <w:sz w:val="26"/>
          <w:szCs w:val="26"/>
        </w:rPr>
      </w:pPr>
    </w:p>
    <w:p w:rsidR="00F84F22" w:rsidRPr="001F69C3" w:rsidRDefault="00F84F22" w:rsidP="00F84F22">
      <w:pPr>
        <w:pStyle w:val="ConsPlusNormal"/>
        <w:ind w:firstLine="540"/>
        <w:jc w:val="both"/>
        <w:outlineLvl w:val="2"/>
        <w:rPr>
          <w:rFonts w:ascii="Times New Roman" w:hAnsi="Times New Roman" w:cs="Times New Roman"/>
          <w:color w:val="000000"/>
          <w:sz w:val="26"/>
          <w:szCs w:val="26"/>
        </w:rPr>
      </w:pPr>
    </w:p>
    <w:p w:rsidR="00F84F22" w:rsidRPr="001F69C3" w:rsidRDefault="00F84F22" w:rsidP="00F84F22">
      <w:pPr>
        <w:pStyle w:val="ConsPlusNormal"/>
        <w:ind w:firstLine="540"/>
        <w:jc w:val="both"/>
        <w:outlineLvl w:val="2"/>
        <w:rPr>
          <w:rFonts w:ascii="Times New Roman" w:hAnsi="Times New Roman" w:cs="Times New Roman"/>
          <w:color w:val="000000"/>
          <w:sz w:val="26"/>
          <w:szCs w:val="26"/>
        </w:rPr>
      </w:pPr>
    </w:p>
    <w:p w:rsidR="00F84F22" w:rsidRPr="001F69C3" w:rsidRDefault="00F84F22" w:rsidP="00F84F22">
      <w:pPr>
        <w:pStyle w:val="ConsPlusNormal"/>
        <w:ind w:firstLine="540"/>
        <w:jc w:val="both"/>
        <w:outlineLvl w:val="2"/>
        <w:rPr>
          <w:rFonts w:ascii="Times New Roman" w:hAnsi="Times New Roman" w:cs="Times New Roman"/>
          <w:color w:val="000000"/>
          <w:sz w:val="26"/>
          <w:szCs w:val="26"/>
        </w:rPr>
      </w:pPr>
    </w:p>
    <w:p w:rsidR="00F84F22" w:rsidRDefault="00F84F22" w:rsidP="00F84F22">
      <w:pPr>
        <w:pStyle w:val="ConsPlusNormal"/>
        <w:ind w:firstLine="540"/>
        <w:jc w:val="both"/>
        <w:outlineLvl w:val="2"/>
        <w:rPr>
          <w:rFonts w:ascii="Times New Roman" w:hAnsi="Times New Roman" w:cs="Times New Roman"/>
          <w:color w:val="000000"/>
          <w:sz w:val="26"/>
          <w:szCs w:val="26"/>
        </w:rPr>
      </w:pPr>
    </w:p>
    <w:p w:rsidR="00570CFE" w:rsidRDefault="00570CFE" w:rsidP="00F84F22">
      <w:pPr>
        <w:pStyle w:val="ConsPlusNormal"/>
        <w:ind w:firstLine="540"/>
        <w:jc w:val="both"/>
        <w:outlineLvl w:val="2"/>
        <w:rPr>
          <w:rFonts w:ascii="Times New Roman" w:hAnsi="Times New Roman" w:cs="Times New Roman"/>
          <w:color w:val="000000"/>
          <w:sz w:val="26"/>
          <w:szCs w:val="26"/>
        </w:rPr>
      </w:pPr>
    </w:p>
    <w:p w:rsidR="002058FF" w:rsidRDefault="002058FF" w:rsidP="00F84F22">
      <w:pPr>
        <w:pStyle w:val="ConsPlusNormal"/>
        <w:ind w:firstLine="540"/>
        <w:jc w:val="both"/>
        <w:outlineLvl w:val="2"/>
        <w:rPr>
          <w:rFonts w:ascii="Times New Roman" w:hAnsi="Times New Roman" w:cs="Times New Roman"/>
          <w:color w:val="000000"/>
          <w:sz w:val="26"/>
          <w:szCs w:val="26"/>
        </w:rPr>
        <w:sectPr w:rsidR="002058FF" w:rsidSect="00340BCB">
          <w:pgSz w:w="11906" w:h="16838"/>
          <w:pgMar w:top="1134" w:right="850" w:bottom="1134" w:left="1701" w:header="0" w:footer="0" w:gutter="0"/>
          <w:pgNumType w:start="1"/>
          <w:cols w:space="720"/>
          <w:titlePg/>
          <w:docGrid w:linePitch="381"/>
        </w:sectPr>
      </w:pPr>
    </w:p>
    <w:p w:rsidR="00F84F22" w:rsidRPr="001F69C3" w:rsidRDefault="00F84F22" w:rsidP="00CF7BA6">
      <w:pPr>
        <w:pStyle w:val="ConsPlusNormal"/>
        <w:jc w:val="right"/>
        <w:outlineLvl w:val="1"/>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Приложение 4</w:t>
      </w:r>
      <w:r w:rsidR="00CF7BA6"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к Программе</w:t>
      </w:r>
    </w:p>
    <w:p w:rsidR="00F84F22" w:rsidRPr="001F69C3" w:rsidRDefault="00F84F22" w:rsidP="00F84F22">
      <w:pPr>
        <w:pStyle w:val="ConsPlusNormal"/>
        <w:ind w:firstLine="540"/>
        <w:jc w:val="both"/>
        <w:rPr>
          <w:rFonts w:ascii="Times New Roman" w:hAnsi="Times New Roman" w:cs="Times New Roman"/>
          <w:color w:val="000000"/>
          <w:sz w:val="26"/>
          <w:szCs w:val="26"/>
        </w:rPr>
      </w:pPr>
    </w:p>
    <w:p w:rsidR="002B3D88" w:rsidRDefault="002B3D88" w:rsidP="00CF7BA6">
      <w:pPr>
        <w:pStyle w:val="ConsPlusNormal"/>
        <w:ind w:firstLine="0"/>
        <w:jc w:val="center"/>
        <w:rPr>
          <w:rFonts w:ascii="Times New Roman" w:hAnsi="Times New Roman" w:cs="Times New Roman"/>
          <w:bCs/>
          <w:color w:val="000000"/>
          <w:sz w:val="26"/>
          <w:szCs w:val="26"/>
        </w:rPr>
      </w:pPr>
      <w:bookmarkStart w:id="9" w:name="Par3617"/>
      <w:bookmarkEnd w:id="9"/>
    </w:p>
    <w:p w:rsidR="00F84F22" w:rsidRPr="001F69C3" w:rsidRDefault="00CF7BA6" w:rsidP="00CF7BA6">
      <w:pPr>
        <w:pStyle w:val="ConsPlusNormal"/>
        <w:ind w:firstLine="0"/>
        <w:jc w:val="center"/>
        <w:rPr>
          <w:rFonts w:ascii="Times New Roman" w:hAnsi="Times New Roman" w:cs="Times New Roman"/>
          <w:bCs/>
          <w:color w:val="000000"/>
          <w:sz w:val="26"/>
          <w:szCs w:val="26"/>
        </w:rPr>
      </w:pPr>
      <w:r w:rsidRPr="001F69C3">
        <w:rPr>
          <w:rFonts w:ascii="Times New Roman" w:hAnsi="Times New Roman" w:cs="Times New Roman"/>
          <w:bCs/>
          <w:color w:val="000000"/>
          <w:sz w:val="26"/>
          <w:szCs w:val="26"/>
        </w:rPr>
        <w:t>Перечень</w:t>
      </w:r>
    </w:p>
    <w:p w:rsidR="00F84F22" w:rsidRPr="001F69C3" w:rsidRDefault="00CF7BA6" w:rsidP="00CF7BA6">
      <w:pPr>
        <w:pStyle w:val="ConsPlusNormal"/>
        <w:ind w:firstLine="0"/>
        <w:jc w:val="center"/>
        <w:rPr>
          <w:rFonts w:ascii="Times New Roman" w:hAnsi="Times New Roman" w:cs="Times New Roman"/>
          <w:bCs/>
          <w:color w:val="000000"/>
          <w:sz w:val="26"/>
          <w:szCs w:val="26"/>
        </w:rPr>
      </w:pPr>
      <w:r w:rsidRPr="001F69C3">
        <w:rPr>
          <w:rFonts w:ascii="Times New Roman" w:hAnsi="Times New Roman" w:cs="Times New Roman"/>
          <w:bCs/>
          <w:color w:val="000000"/>
          <w:sz w:val="26"/>
          <w:szCs w:val="26"/>
        </w:rPr>
        <w:t>мероприятий по профилактике заболеваний и формированию</w:t>
      </w:r>
    </w:p>
    <w:p w:rsidR="00F84F22" w:rsidRPr="001F69C3" w:rsidRDefault="00CF7BA6" w:rsidP="00CF7BA6">
      <w:pPr>
        <w:pStyle w:val="ConsPlusNormal"/>
        <w:ind w:firstLine="0"/>
        <w:jc w:val="center"/>
        <w:rPr>
          <w:rFonts w:ascii="Times New Roman" w:hAnsi="Times New Roman" w:cs="Times New Roman"/>
          <w:bCs/>
          <w:color w:val="000000"/>
          <w:sz w:val="26"/>
          <w:szCs w:val="26"/>
        </w:rPr>
      </w:pPr>
      <w:proofErr w:type="gramStart"/>
      <w:r w:rsidRPr="001F69C3">
        <w:rPr>
          <w:rFonts w:ascii="Times New Roman" w:hAnsi="Times New Roman" w:cs="Times New Roman"/>
          <w:bCs/>
          <w:color w:val="000000"/>
          <w:sz w:val="26"/>
          <w:szCs w:val="26"/>
        </w:rPr>
        <w:t>здорового образа жизни, осуществляемых в рамках программы</w:t>
      </w:r>
      <w:proofErr w:type="gramEnd"/>
    </w:p>
    <w:p w:rsidR="00F84F22" w:rsidRPr="001F69C3" w:rsidRDefault="00F84F22" w:rsidP="00F84F22">
      <w:pPr>
        <w:pStyle w:val="ConsPlusNormal"/>
        <w:ind w:firstLine="540"/>
        <w:jc w:val="both"/>
        <w:rPr>
          <w:rFonts w:ascii="Times New Roman" w:hAnsi="Times New Roman" w:cs="Times New Roman"/>
          <w:color w:val="000000"/>
          <w:sz w:val="26"/>
          <w:szCs w:val="26"/>
        </w:rPr>
      </w:pP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В рамках Программы проводятся мероприятия по профилактике заболеваний и формированию здорового образа жизни, которые включают:</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проведение профилактических мероприятий по предупреждению и снижению заболеваемости, выявление ранних и скрытых форм заболеваний, в том числе социально значимых заболеваний, и факторов риска;</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диспансерное наблюдение за состоянием здоровья лиц, страдающих хроническими заболеваниями, с целью профилактики прогрессирования заболеваний, снижения инвалидности и смертности;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диспансеризацию населения, проведение профилактических медицинских осмотров в случаях, предусмотренных законодательством Российской Федерации;</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организацию и проведение мероприятий по пр</w:t>
      </w:r>
      <w:r w:rsidR="00C55377">
        <w:rPr>
          <w:rFonts w:ascii="Times New Roman" w:hAnsi="Times New Roman" w:cs="Times New Roman"/>
          <w:color w:val="000000"/>
          <w:sz w:val="26"/>
          <w:szCs w:val="26"/>
        </w:rPr>
        <w:t>опаганде здорового образа жизни</w:t>
      </w:r>
      <w:r w:rsidRPr="001F69C3">
        <w:rPr>
          <w:rFonts w:ascii="Times New Roman" w:hAnsi="Times New Roman" w:cs="Times New Roman"/>
          <w:color w:val="000000"/>
          <w:sz w:val="26"/>
          <w:szCs w:val="26"/>
        </w:rPr>
        <w:t>, включая вопросы рационального питания, повышения двигательной активности, профилактики потребления психоактивных веществ, в том числе алкоголя, табака и наркотических веществ;</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выявление курящих лиц и лиц, избыточно потребляющих алкоголь, а также лиц с высоким риском заболеваний, связанных с курением, алкоголем и отравлением суррогатами алкоголя;</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оказание медицинской помощи по отказу от курения и злоупотребления алкоголем, включая направление в специализированные профильные медицинские организации на консультацию и лечение;</w:t>
      </w:r>
    </w:p>
    <w:p w:rsidR="002B3D88"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организацию информирования населения о необходимости и возможности выявления факторов риска,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w:t>
      </w:r>
      <w:r w:rsidR="00C55377">
        <w:rPr>
          <w:rFonts w:ascii="Times New Roman" w:hAnsi="Times New Roman" w:cs="Times New Roman"/>
          <w:color w:val="000000"/>
          <w:sz w:val="26"/>
          <w:szCs w:val="26"/>
        </w:rPr>
        <w:t>здорового образа жизни</w:t>
      </w:r>
      <w:r w:rsidRPr="001F69C3">
        <w:rPr>
          <w:rFonts w:ascii="Times New Roman" w:hAnsi="Times New Roman" w:cs="Times New Roman"/>
          <w:color w:val="000000"/>
          <w:sz w:val="26"/>
          <w:szCs w:val="26"/>
        </w:rPr>
        <w:t xml:space="preserve"> в отделениях (кабинетах) медицинской профилактики и центрах здоровья.</w:t>
      </w:r>
    </w:p>
    <w:p w:rsidR="00C55377" w:rsidRDefault="00C55377" w:rsidP="00F84F22">
      <w:pPr>
        <w:pStyle w:val="ConsPlusNormal"/>
        <w:ind w:firstLine="540"/>
        <w:jc w:val="both"/>
        <w:rPr>
          <w:rFonts w:ascii="Times New Roman" w:hAnsi="Times New Roman" w:cs="Times New Roman"/>
          <w:color w:val="000000"/>
          <w:sz w:val="26"/>
          <w:szCs w:val="26"/>
        </w:rPr>
      </w:pPr>
    </w:p>
    <w:p w:rsidR="00191DDF" w:rsidRDefault="00191DDF" w:rsidP="00CF7BA6">
      <w:pPr>
        <w:pStyle w:val="ConsPlusNormal"/>
        <w:jc w:val="right"/>
        <w:outlineLvl w:val="1"/>
        <w:rPr>
          <w:rFonts w:ascii="Times New Roman" w:hAnsi="Times New Roman" w:cs="Times New Roman"/>
          <w:color w:val="000000"/>
          <w:sz w:val="26"/>
          <w:szCs w:val="26"/>
        </w:rPr>
      </w:pPr>
    </w:p>
    <w:p w:rsidR="00191DDF" w:rsidRDefault="00191DDF" w:rsidP="00CF7BA6">
      <w:pPr>
        <w:pStyle w:val="ConsPlusNormal"/>
        <w:jc w:val="right"/>
        <w:outlineLvl w:val="1"/>
        <w:rPr>
          <w:rFonts w:ascii="Times New Roman" w:hAnsi="Times New Roman" w:cs="Times New Roman"/>
          <w:color w:val="000000"/>
          <w:sz w:val="26"/>
          <w:szCs w:val="26"/>
        </w:rPr>
      </w:pPr>
    </w:p>
    <w:p w:rsidR="00191DDF" w:rsidRDefault="00191DDF" w:rsidP="00CF7BA6">
      <w:pPr>
        <w:pStyle w:val="ConsPlusNormal"/>
        <w:jc w:val="right"/>
        <w:outlineLvl w:val="1"/>
        <w:rPr>
          <w:rFonts w:ascii="Times New Roman" w:hAnsi="Times New Roman" w:cs="Times New Roman"/>
          <w:color w:val="000000"/>
          <w:sz w:val="26"/>
          <w:szCs w:val="26"/>
        </w:rPr>
      </w:pPr>
    </w:p>
    <w:p w:rsidR="00191DDF" w:rsidRDefault="00191DDF" w:rsidP="00CF7BA6">
      <w:pPr>
        <w:pStyle w:val="ConsPlusNormal"/>
        <w:jc w:val="right"/>
        <w:outlineLvl w:val="1"/>
        <w:rPr>
          <w:rFonts w:ascii="Times New Roman" w:hAnsi="Times New Roman" w:cs="Times New Roman"/>
          <w:color w:val="000000"/>
          <w:sz w:val="26"/>
          <w:szCs w:val="26"/>
        </w:rPr>
      </w:pPr>
    </w:p>
    <w:p w:rsidR="00191DDF" w:rsidRDefault="00191DDF" w:rsidP="00CF7BA6">
      <w:pPr>
        <w:pStyle w:val="ConsPlusNormal"/>
        <w:jc w:val="right"/>
        <w:outlineLvl w:val="1"/>
        <w:rPr>
          <w:rFonts w:ascii="Times New Roman" w:hAnsi="Times New Roman" w:cs="Times New Roman"/>
          <w:color w:val="000000"/>
          <w:sz w:val="26"/>
          <w:szCs w:val="26"/>
        </w:rPr>
      </w:pPr>
    </w:p>
    <w:p w:rsidR="00191DDF" w:rsidRDefault="00191DDF" w:rsidP="00CF7BA6">
      <w:pPr>
        <w:pStyle w:val="ConsPlusNormal"/>
        <w:jc w:val="right"/>
        <w:outlineLvl w:val="1"/>
        <w:rPr>
          <w:rFonts w:ascii="Times New Roman" w:hAnsi="Times New Roman" w:cs="Times New Roman"/>
          <w:color w:val="000000"/>
          <w:sz w:val="26"/>
          <w:szCs w:val="26"/>
        </w:rPr>
      </w:pPr>
    </w:p>
    <w:p w:rsidR="00191DDF" w:rsidRDefault="00191DDF" w:rsidP="00CF7BA6">
      <w:pPr>
        <w:pStyle w:val="ConsPlusNormal"/>
        <w:jc w:val="right"/>
        <w:outlineLvl w:val="1"/>
        <w:rPr>
          <w:rFonts w:ascii="Times New Roman" w:hAnsi="Times New Roman" w:cs="Times New Roman"/>
          <w:color w:val="000000"/>
          <w:sz w:val="26"/>
          <w:szCs w:val="26"/>
        </w:rPr>
      </w:pPr>
    </w:p>
    <w:p w:rsidR="00191DDF" w:rsidRDefault="00191DDF" w:rsidP="00CF7BA6">
      <w:pPr>
        <w:pStyle w:val="ConsPlusNormal"/>
        <w:jc w:val="right"/>
        <w:outlineLvl w:val="1"/>
        <w:rPr>
          <w:rFonts w:ascii="Times New Roman" w:hAnsi="Times New Roman" w:cs="Times New Roman"/>
          <w:color w:val="000000"/>
          <w:sz w:val="26"/>
          <w:szCs w:val="26"/>
        </w:rPr>
      </w:pPr>
    </w:p>
    <w:p w:rsidR="00191DDF" w:rsidRDefault="00191DDF" w:rsidP="00CF7BA6">
      <w:pPr>
        <w:pStyle w:val="ConsPlusNormal"/>
        <w:jc w:val="right"/>
        <w:outlineLvl w:val="1"/>
        <w:rPr>
          <w:rFonts w:ascii="Times New Roman" w:hAnsi="Times New Roman" w:cs="Times New Roman"/>
          <w:color w:val="000000"/>
          <w:sz w:val="26"/>
          <w:szCs w:val="26"/>
        </w:rPr>
      </w:pPr>
    </w:p>
    <w:p w:rsidR="00191DDF" w:rsidRDefault="00191DDF" w:rsidP="00CF7BA6">
      <w:pPr>
        <w:pStyle w:val="ConsPlusNormal"/>
        <w:jc w:val="right"/>
        <w:outlineLvl w:val="1"/>
        <w:rPr>
          <w:rFonts w:ascii="Times New Roman" w:hAnsi="Times New Roman" w:cs="Times New Roman"/>
          <w:color w:val="000000"/>
          <w:sz w:val="26"/>
          <w:szCs w:val="26"/>
        </w:rPr>
      </w:pPr>
    </w:p>
    <w:p w:rsidR="00191DDF" w:rsidRDefault="00191DDF" w:rsidP="00CF7BA6">
      <w:pPr>
        <w:pStyle w:val="ConsPlusNormal"/>
        <w:jc w:val="right"/>
        <w:outlineLvl w:val="1"/>
        <w:rPr>
          <w:rFonts w:ascii="Times New Roman" w:hAnsi="Times New Roman" w:cs="Times New Roman"/>
          <w:color w:val="000000"/>
          <w:sz w:val="26"/>
          <w:szCs w:val="26"/>
        </w:rPr>
      </w:pPr>
    </w:p>
    <w:p w:rsidR="002058FF" w:rsidRDefault="002058FF" w:rsidP="002058FF">
      <w:pPr>
        <w:pStyle w:val="ConsPlusNormal"/>
        <w:ind w:firstLine="0"/>
        <w:outlineLvl w:val="1"/>
        <w:rPr>
          <w:rFonts w:ascii="Times New Roman" w:hAnsi="Times New Roman" w:cs="Times New Roman"/>
          <w:color w:val="000000"/>
          <w:sz w:val="26"/>
          <w:szCs w:val="26"/>
        </w:rPr>
      </w:pPr>
    </w:p>
    <w:p w:rsidR="002058FF" w:rsidRDefault="002058FF" w:rsidP="002058FF">
      <w:pPr>
        <w:pStyle w:val="ConsPlusNormal"/>
        <w:ind w:firstLine="0"/>
        <w:outlineLvl w:val="1"/>
        <w:rPr>
          <w:rFonts w:ascii="Times New Roman" w:hAnsi="Times New Roman" w:cs="Times New Roman"/>
          <w:color w:val="000000"/>
          <w:sz w:val="26"/>
          <w:szCs w:val="26"/>
        </w:rPr>
      </w:pPr>
    </w:p>
    <w:p w:rsidR="002058FF" w:rsidRDefault="002058FF" w:rsidP="002058FF">
      <w:pPr>
        <w:pStyle w:val="ConsPlusNormal"/>
        <w:ind w:firstLine="0"/>
        <w:outlineLvl w:val="1"/>
        <w:rPr>
          <w:rFonts w:ascii="Times New Roman" w:hAnsi="Times New Roman" w:cs="Times New Roman"/>
          <w:color w:val="000000"/>
          <w:sz w:val="26"/>
          <w:szCs w:val="26"/>
        </w:rPr>
        <w:sectPr w:rsidR="002058FF" w:rsidSect="00340BCB">
          <w:pgSz w:w="11906" w:h="16838"/>
          <w:pgMar w:top="1134" w:right="850" w:bottom="1134" w:left="1701" w:header="0" w:footer="0" w:gutter="0"/>
          <w:pgNumType w:start="1"/>
          <w:cols w:space="720"/>
          <w:titlePg/>
          <w:docGrid w:linePitch="381"/>
        </w:sectPr>
      </w:pPr>
    </w:p>
    <w:p w:rsidR="00F84F22" w:rsidRPr="001F69C3" w:rsidRDefault="00F84F22" w:rsidP="002058FF">
      <w:pPr>
        <w:pStyle w:val="ConsPlusNormal"/>
        <w:ind w:firstLine="0"/>
        <w:jc w:val="right"/>
        <w:outlineLvl w:val="1"/>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 xml:space="preserve">              Приложение 5</w:t>
      </w:r>
      <w:r w:rsidR="00CF7BA6"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к Программе</w:t>
      </w:r>
    </w:p>
    <w:p w:rsidR="00F84F22" w:rsidRPr="001F69C3" w:rsidRDefault="00F84F22" w:rsidP="00F84F22">
      <w:pPr>
        <w:pStyle w:val="ConsPlusNormal"/>
        <w:ind w:firstLine="540"/>
        <w:jc w:val="both"/>
        <w:rPr>
          <w:rFonts w:ascii="Times New Roman" w:hAnsi="Times New Roman" w:cs="Times New Roman"/>
          <w:color w:val="000000"/>
          <w:sz w:val="26"/>
          <w:szCs w:val="26"/>
        </w:rPr>
      </w:pPr>
    </w:p>
    <w:p w:rsidR="00F84F22" w:rsidRPr="001F69C3" w:rsidRDefault="00CF7BA6" w:rsidP="00F84F22">
      <w:pPr>
        <w:pStyle w:val="ConsPlusNormal"/>
        <w:jc w:val="center"/>
        <w:rPr>
          <w:rFonts w:ascii="Times New Roman" w:hAnsi="Times New Roman" w:cs="Times New Roman"/>
          <w:bCs/>
          <w:color w:val="000000"/>
          <w:sz w:val="26"/>
          <w:szCs w:val="26"/>
        </w:rPr>
      </w:pPr>
      <w:bookmarkStart w:id="10" w:name="Par3637"/>
      <w:bookmarkEnd w:id="10"/>
      <w:r w:rsidRPr="001F69C3">
        <w:rPr>
          <w:rFonts w:ascii="Times New Roman" w:hAnsi="Times New Roman" w:cs="Times New Roman"/>
          <w:bCs/>
          <w:color w:val="000000"/>
          <w:sz w:val="26"/>
          <w:szCs w:val="26"/>
        </w:rPr>
        <w:t>Перечень</w:t>
      </w:r>
    </w:p>
    <w:p w:rsidR="00F84F22" w:rsidRPr="001F69C3" w:rsidRDefault="00CF7BA6" w:rsidP="00F84F22">
      <w:pPr>
        <w:pStyle w:val="ConsPlusNormal"/>
        <w:jc w:val="center"/>
        <w:rPr>
          <w:rFonts w:ascii="Times New Roman" w:hAnsi="Times New Roman" w:cs="Times New Roman"/>
          <w:bCs/>
          <w:color w:val="000000"/>
          <w:sz w:val="26"/>
          <w:szCs w:val="26"/>
        </w:rPr>
      </w:pPr>
      <w:r w:rsidRPr="001F69C3">
        <w:rPr>
          <w:rFonts w:ascii="Times New Roman" w:hAnsi="Times New Roman" w:cs="Times New Roman"/>
          <w:bCs/>
          <w:color w:val="000000"/>
          <w:sz w:val="26"/>
          <w:szCs w:val="26"/>
        </w:rPr>
        <w:t>медицинских организаций, участвующих в реализации</w:t>
      </w:r>
    </w:p>
    <w:p w:rsidR="00F84F22" w:rsidRPr="001F69C3" w:rsidRDefault="00CF7BA6" w:rsidP="00F84F22">
      <w:pPr>
        <w:pStyle w:val="ConsPlusNormal"/>
        <w:jc w:val="center"/>
        <w:rPr>
          <w:rFonts w:ascii="Times New Roman" w:hAnsi="Times New Roman" w:cs="Times New Roman"/>
          <w:bCs/>
          <w:color w:val="000000"/>
          <w:sz w:val="26"/>
          <w:szCs w:val="26"/>
        </w:rPr>
      </w:pPr>
      <w:r w:rsidRPr="001F69C3">
        <w:rPr>
          <w:rFonts w:ascii="Times New Roman" w:hAnsi="Times New Roman" w:cs="Times New Roman"/>
          <w:bCs/>
          <w:color w:val="000000"/>
          <w:sz w:val="26"/>
          <w:szCs w:val="26"/>
        </w:rPr>
        <w:t>программы, в том числе территориальной программы</w:t>
      </w:r>
    </w:p>
    <w:p w:rsidR="00F84F22" w:rsidRPr="001F69C3" w:rsidRDefault="00CF7BA6" w:rsidP="00F84F22">
      <w:pPr>
        <w:pStyle w:val="ConsPlusNormal"/>
        <w:jc w:val="center"/>
        <w:rPr>
          <w:rFonts w:ascii="Times New Roman" w:hAnsi="Times New Roman" w:cs="Times New Roman"/>
          <w:bCs/>
          <w:color w:val="000000"/>
          <w:sz w:val="26"/>
          <w:szCs w:val="26"/>
        </w:rPr>
      </w:pPr>
      <w:r w:rsidRPr="001F69C3">
        <w:rPr>
          <w:rFonts w:ascii="Times New Roman" w:hAnsi="Times New Roman" w:cs="Times New Roman"/>
          <w:bCs/>
          <w:color w:val="000000"/>
          <w:sz w:val="26"/>
          <w:szCs w:val="26"/>
        </w:rPr>
        <w:t>обязательного медицинского страхования</w:t>
      </w:r>
    </w:p>
    <w:p w:rsidR="00F84F22" w:rsidRPr="001F69C3" w:rsidRDefault="00F84F22" w:rsidP="00F84F22">
      <w:pPr>
        <w:pStyle w:val="ConsPlusNormal"/>
        <w:jc w:val="center"/>
        <w:rPr>
          <w:rFonts w:ascii="Times New Roman" w:hAnsi="Times New Roman" w:cs="Times New Roman"/>
          <w:color w:val="000000"/>
          <w:sz w:val="26"/>
          <w:szCs w:val="26"/>
        </w:rPr>
      </w:pPr>
    </w:p>
    <w:tbl>
      <w:tblPr>
        <w:tblW w:w="9503" w:type="dxa"/>
        <w:tblCellMar>
          <w:left w:w="0" w:type="dxa"/>
          <w:right w:w="0" w:type="dxa"/>
        </w:tblCellMar>
        <w:tblLook w:val="04A0"/>
      </w:tblPr>
      <w:tblGrid>
        <w:gridCol w:w="572"/>
        <w:gridCol w:w="6630"/>
        <w:gridCol w:w="2301"/>
      </w:tblGrid>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CF7BA6"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 xml:space="preserve"> </w:t>
            </w:r>
            <w:proofErr w:type="gramStart"/>
            <w:r w:rsidR="00F84F22" w:rsidRPr="001F69C3">
              <w:rPr>
                <w:rFonts w:ascii="Times New Roman" w:hAnsi="Times New Roman" w:cs="Times New Roman"/>
                <w:color w:val="000000"/>
                <w:sz w:val="26"/>
                <w:szCs w:val="26"/>
              </w:rPr>
              <w:t>п</w:t>
            </w:r>
            <w:proofErr w:type="gramEnd"/>
            <w:r w:rsidR="00F84F22" w:rsidRPr="001F69C3">
              <w:rPr>
                <w:rFonts w:ascii="Times New Roman" w:hAnsi="Times New Roman" w:cs="Times New Roman"/>
                <w:color w:val="000000"/>
                <w:sz w:val="26"/>
                <w:szCs w:val="26"/>
              </w:rPr>
              <w:t>/п</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Наименование медицинской организации</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53C3F">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Осуществл</w:t>
            </w:r>
            <w:r w:rsidR="00053C3F">
              <w:rPr>
                <w:rFonts w:ascii="Times New Roman" w:hAnsi="Times New Roman" w:cs="Times New Roman"/>
                <w:color w:val="000000"/>
                <w:sz w:val="26"/>
                <w:szCs w:val="26"/>
              </w:rPr>
              <w:t>ение</w:t>
            </w:r>
            <w:r w:rsidRPr="001F69C3">
              <w:rPr>
                <w:rFonts w:ascii="Times New Roman" w:hAnsi="Times New Roman" w:cs="Times New Roman"/>
                <w:color w:val="000000"/>
                <w:sz w:val="26"/>
                <w:szCs w:val="26"/>
              </w:rPr>
              <w:t xml:space="preserve"> деятельност</w:t>
            </w:r>
            <w:r w:rsidR="00053C3F">
              <w:rPr>
                <w:rFonts w:ascii="Times New Roman" w:hAnsi="Times New Roman" w:cs="Times New Roman"/>
                <w:color w:val="000000"/>
                <w:sz w:val="26"/>
                <w:szCs w:val="26"/>
              </w:rPr>
              <w:t>и</w:t>
            </w:r>
            <w:r w:rsidRPr="001F69C3">
              <w:rPr>
                <w:rFonts w:ascii="Times New Roman" w:hAnsi="Times New Roman" w:cs="Times New Roman"/>
                <w:color w:val="000000"/>
                <w:sz w:val="26"/>
                <w:szCs w:val="26"/>
              </w:rPr>
              <w:t xml:space="preserve"> в сфере обязательного медицинского страхования </w:t>
            </w:r>
            <w:r w:rsidR="000310F8">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1</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2</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3</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1.</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w:t>
            </w:r>
            <w:r w:rsidR="00345C66">
              <w:rPr>
                <w:rFonts w:ascii="Times New Roman" w:hAnsi="Times New Roman" w:cs="Times New Roman"/>
                <w:color w:val="000000"/>
                <w:sz w:val="26"/>
                <w:szCs w:val="26"/>
              </w:rPr>
              <w:t>не-</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«Больница скорой медицин</w:t>
            </w:r>
            <w:r w:rsidR="00345C66">
              <w:rPr>
                <w:rFonts w:ascii="Times New Roman" w:hAnsi="Times New Roman" w:cs="Times New Roman"/>
                <w:color w:val="000000"/>
                <w:sz w:val="26"/>
                <w:szCs w:val="26"/>
              </w:rPr>
              <w:t>-</w:t>
            </w:r>
            <w:r w:rsidRPr="001F69C3">
              <w:rPr>
                <w:rFonts w:ascii="Times New Roman" w:hAnsi="Times New Roman" w:cs="Times New Roman"/>
                <w:color w:val="000000"/>
                <w:sz w:val="26"/>
                <w:szCs w:val="26"/>
              </w:rPr>
              <w:t>ской помощи»</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2.</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345C66">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«Городская детская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3.</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345C66">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«Родильный дом им. Гуткина К.А.»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4.</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345C66">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«Городская поликлиника </w:t>
            </w:r>
            <w:r w:rsidR="00CF7BA6"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5.</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345C66">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«Городская поликлиника </w:t>
            </w:r>
            <w:r w:rsidR="00CF7BA6"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2»</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6.</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345C66">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«Городская поликлиника </w:t>
            </w:r>
            <w:r w:rsidR="00CF7BA6"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3»</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7.</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345C66">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«Городская поликлиника </w:t>
            </w:r>
            <w:r w:rsidR="00CF7BA6"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4»</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8.</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345C66">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«Городская детская поликли</w:t>
            </w:r>
            <w:r w:rsidR="00345C66">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ника </w:t>
            </w:r>
            <w:r w:rsidR="00CF7BA6"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1»</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9.</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345C66">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«Городская детская поликли</w:t>
            </w:r>
            <w:r w:rsidR="00345C66">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ника </w:t>
            </w:r>
            <w:r w:rsidR="00CF7BA6" w:rsidRPr="001F69C3">
              <w:rPr>
                <w:rFonts w:ascii="Times New Roman" w:hAnsi="Times New Roman" w:cs="Times New Roman"/>
                <w:color w:val="000000"/>
                <w:sz w:val="26"/>
                <w:szCs w:val="26"/>
              </w:rPr>
              <w:t>№</w:t>
            </w:r>
            <w:r w:rsidRPr="001F69C3">
              <w:rPr>
                <w:rFonts w:ascii="Times New Roman" w:hAnsi="Times New Roman" w:cs="Times New Roman"/>
                <w:color w:val="000000"/>
                <w:sz w:val="26"/>
                <w:szCs w:val="26"/>
              </w:rPr>
              <w:t xml:space="preserve"> 2»</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10.</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345C66">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«Городская стоматологическая поликлиника»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11.</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D328DA">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D328DA">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«Детская стоматологическая поликлиника»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bl>
    <w:p w:rsidR="00191DDF" w:rsidRDefault="00191DDF"/>
    <w:tbl>
      <w:tblPr>
        <w:tblW w:w="9503" w:type="dxa"/>
        <w:tblCellMar>
          <w:left w:w="0" w:type="dxa"/>
          <w:right w:w="0" w:type="dxa"/>
        </w:tblCellMar>
        <w:tblLook w:val="04A0"/>
      </w:tblPr>
      <w:tblGrid>
        <w:gridCol w:w="572"/>
        <w:gridCol w:w="6630"/>
        <w:gridCol w:w="2301"/>
      </w:tblGrid>
      <w:tr w:rsidR="0039384C" w:rsidRPr="001F69C3" w:rsidTr="00BC438A">
        <w:tc>
          <w:tcPr>
            <w:tcW w:w="572" w:type="dxa"/>
            <w:tcBorders>
              <w:top w:val="single" w:sz="4" w:space="0" w:color="auto"/>
              <w:left w:val="single" w:sz="4" w:space="0" w:color="auto"/>
              <w:bottom w:val="single" w:sz="4" w:space="0" w:color="auto"/>
              <w:right w:val="single" w:sz="4" w:space="0" w:color="auto"/>
            </w:tcBorders>
            <w:hideMark/>
          </w:tcPr>
          <w:p w:rsidR="0039384C" w:rsidRPr="001F69C3" w:rsidRDefault="0039384C" w:rsidP="00BC438A">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1</w:t>
            </w:r>
          </w:p>
        </w:tc>
        <w:tc>
          <w:tcPr>
            <w:tcW w:w="6630" w:type="dxa"/>
            <w:tcBorders>
              <w:top w:val="single" w:sz="4" w:space="0" w:color="auto"/>
              <w:left w:val="single" w:sz="4" w:space="0" w:color="auto"/>
              <w:bottom w:val="single" w:sz="4" w:space="0" w:color="auto"/>
              <w:right w:val="single" w:sz="4" w:space="0" w:color="auto"/>
            </w:tcBorders>
            <w:hideMark/>
          </w:tcPr>
          <w:p w:rsidR="0039384C" w:rsidRPr="001F69C3" w:rsidRDefault="0039384C" w:rsidP="00BC438A">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2</w:t>
            </w:r>
          </w:p>
        </w:tc>
        <w:tc>
          <w:tcPr>
            <w:tcW w:w="2301" w:type="dxa"/>
            <w:tcBorders>
              <w:top w:val="single" w:sz="4" w:space="0" w:color="auto"/>
              <w:left w:val="single" w:sz="4" w:space="0" w:color="auto"/>
              <w:bottom w:val="single" w:sz="4" w:space="0" w:color="auto"/>
              <w:right w:val="single" w:sz="4" w:space="0" w:color="auto"/>
            </w:tcBorders>
            <w:hideMark/>
          </w:tcPr>
          <w:p w:rsidR="0039384C" w:rsidRPr="001F69C3" w:rsidRDefault="0039384C" w:rsidP="00BC438A">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3</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12.</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0D63D2">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«Беломорская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13.</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0D63D2">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«Калевальская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14.</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0D63D2">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«Кемская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15.</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0D63D2">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«Кондопожская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16.</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0D63D2">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«Межрайонная больница </w:t>
            </w:r>
            <w:r w:rsidR="00CF7BA6" w:rsidRPr="001F69C3">
              <w:rPr>
                <w:rFonts w:ascii="Times New Roman" w:hAnsi="Times New Roman" w:cs="Times New Roman"/>
                <w:color w:val="000000"/>
                <w:sz w:val="26"/>
                <w:szCs w:val="26"/>
              </w:rPr>
              <w:t>№</w:t>
            </w:r>
            <w:r w:rsidR="00324CE2">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1»</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17.</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0D63D2">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«Лоухская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18.</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0D63D2">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«Медвежьегорская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19.</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0D63D2">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«Толвуйская амбулатория»</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20.</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0D63D2">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«Олонецкая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21.</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0D63D2">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«Питкярантская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22.</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0D63D2">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«Прионежская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23.</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0D63D2">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«Пряжинская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24.</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0D63D2">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«Пудожская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25.</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0D63D2">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«Сегежская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bl>
    <w:p w:rsidR="0039384C" w:rsidRDefault="0039384C"/>
    <w:tbl>
      <w:tblPr>
        <w:tblW w:w="9503" w:type="dxa"/>
        <w:tblCellMar>
          <w:left w:w="0" w:type="dxa"/>
          <w:right w:w="0" w:type="dxa"/>
        </w:tblCellMar>
        <w:tblLook w:val="04A0"/>
      </w:tblPr>
      <w:tblGrid>
        <w:gridCol w:w="572"/>
        <w:gridCol w:w="6630"/>
        <w:gridCol w:w="2301"/>
      </w:tblGrid>
      <w:tr w:rsidR="0039384C" w:rsidRPr="001F69C3" w:rsidTr="00BC438A">
        <w:tc>
          <w:tcPr>
            <w:tcW w:w="572" w:type="dxa"/>
            <w:tcBorders>
              <w:top w:val="single" w:sz="4" w:space="0" w:color="auto"/>
              <w:left w:val="single" w:sz="4" w:space="0" w:color="auto"/>
              <w:bottom w:val="single" w:sz="4" w:space="0" w:color="auto"/>
              <w:right w:val="single" w:sz="4" w:space="0" w:color="auto"/>
            </w:tcBorders>
            <w:hideMark/>
          </w:tcPr>
          <w:p w:rsidR="0039384C" w:rsidRPr="001F69C3" w:rsidRDefault="0039384C" w:rsidP="00BC438A">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1</w:t>
            </w:r>
          </w:p>
        </w:tc>
        <w:tc>
          <w:tcPr>
            <w:tcW w:w="6630" w:type="dxa"/>
            <w:tcBorders>
              <w:top w:val="single" w:sz="4" w:space="0" w:color="auto"/>
              <w:left w:val="single" w:sz="4" w:space="0" w:color="auto"/>
              <w:bottom w:val="single" w:sz="4" w:space="0" w:color="auto"/>
              <w:right w:val="single" w:sz="4" w:space="0" w:color="auto"/>
            </w:tcBorders>
            <w:hideMark/>
          </w:tcPr>
          <w:p w:rsidR="0039384C" w:rsidRPr="001F69C3" w:rsidRDefault="0039384C" w:rsidP="00BC438A">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2</w:t>
            </w:r>
          </w:p>
        </w:tc>
        <w:tc>
          <w:tcPr>
            <w:tcW w:w="2301" w:type="dxa"/>
            <w:tcBorders>
              <w:top w:val="single" w:sz="4" w:space="0" w:color="auto"/>
              <w:left w:val="single" w:sz="4" w:space="0" w:color="auto"/>
              <w:bottom w:val="single" w:sz="4" w:space="0" w:color="auto"/>
              <w:right w:val="single" w:sz="4" w:space="0" w:color="auto"/>
            </w:tcBorders>
            <w:hideMark/>
          </w:tcPr>
          <w:p w:rsidR="0039384C" w:rsidRPr="001F69C3" w:rsidRDefault="0039384C" w:rsidP="00BC438A">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3</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9384C">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26.</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9384C">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0D63D2">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«Сортавальская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D63D2">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9384C">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27.</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9384C">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0D63D2">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«Суоярвская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9384C">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28.</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9384C">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39384C">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«Республиканская больница имени В.А.</w:t>
            </w:r>
            <w:r w:rsidR="00CF7BA6"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Баранова»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9384C">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29.</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9384C">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39384C">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«Детская республиканская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9384C">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30.</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9384C">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39384C">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«Госпиталь для ветеранов войн»</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9384C">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31.</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9384C">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39384C">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«Республиканская инфекцион</w:t>
            </w:r>
            <w:r w:rsidR="0039384C">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ная больница»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9384C">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32.</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9384C">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2E2AD1">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«Республиканский перина</w:t>
            </w:r>
            <w:r w:rsidR="002E2AD1">
              <w:rPr>
                <w:rFonts w:ascii="Times New Roman" w:hAnsi="Times New Roman" w:cs="Times New Roman"/>
                <w:color w:val="000000"/>
                <w:sz w:val="26"/>
                <w:szCs w:val="26"/>
              </w:rPr>
              <w:t>-</w:t>
            </w:r>
            <w:r w:rsidRPr="001F69C3">
              <w:rPr>
                <w:rFonts w:ascii="Times New Roman" w:hAnsi="Times New Roman" w:cs="Times New Roman"/>
                <w:color w:val="000000"/>
                <w:sz w:val="26"/>
                <w:szCs w:val="26"/>
              </w:rPr>
              <w:t>тальный центр»</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9384C">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33.</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9384C">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39384C">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«Республиканский онкологиче</w:t>
            </w:r>
            <w:r w:rsidR="0039384C">
              <w:rPr>
                <w:rFonts w:ascii="Times New Roman" w:hAnsi="Times New Roman" w:cs="Times New Roman"/>
                <w:color w:val="000000"/>
                <w:sz w:val="26"/>
                <w:szCs w:val="26"/>
              </w:rPr>
              <w:t>-</w:t>
            </w:r>
            <w:r w:rsidRPr="001F69C3">
              <w:rPr>
                <w:rFonts w:ascii="Times New Roman" w:hAnsi="Times New Roman" w:cs="Times New Roman"/>
                <w:color w:val="000000"/>
                <w:sz w:val="26"/>
                <w:szCs w:val="26"/>
              </w:rPr>
              <w:t>ский диспансер»</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9384C">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34.</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9384C">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39384C">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«Республиканский кожно-венерологический диспансер»</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E2AD1">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35.</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E2AD1">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Негосударственное учреждение здравоохранения «Отделенческая клиническая больница на станции Петрозаводск открытого акционерного общества «Российские железные дороги»</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E2AD1">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36.</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E2AD1">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Негосударственное учреждение здравоохранения «Узловая больница на станции Кемь открытого акционерного общества «Российские железные дороги»</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E2AD1">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37.</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E2AD1">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Федеральное казенное учреждение здравоохранения «Медико-санитарная часть Министерства внутренних </w:t>
            </w:r>
            <w:r w:rsidR="002E2AD1">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дел Российской Федерации по Республике Карелия»</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E2AD1">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38.</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E2AD1">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Открытое акционерное общество «Кондопога»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E2AD1">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39.</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E2AD1">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Общество с ограниченной ответственностью «Медицинское объединение «Она»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E2AD1">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40.</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E2AD1">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Открытое акционерное общество санаторий «Белые ключи»</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2E2AD1" w:rsidRPr="001F69C3" w:rsidTr="00BC438A">
        <w:tc>
          <w:tcPr>
            <w:tcW w:w="572" w:type="dxa"/>
            <w:tcBorders>
              <w:top w:val="single" w:sz="4" w:space="0" w:color="auto"/>
              <w:left w:val="single" w:sz="4" w:space="0" w:color="auto"/>
              <w:bottom w:val="single" w:sz="4" w:space="0" w:color="auto"/>
              <w:right w:val="single" w:sz="4" w:space="0" w:color="auto"/>
            </w:tcBorders>
            <w:hideMark/>
          </w:tcPr>
          <w:p w:rsidR="002E2AD1" w:rsidRPr="001F69C3" w:rsidRDefault="002E2AD1" w:rsidP="00BC438A">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1</w:t>
            </w:r>
          </w:p>
        </w:tc>
        <w:tc>
          <w:tcPr>
            <w:tcW w:w="6630" w:type="dxa"/>
            <w:tcBorders>
              <w:top w:val="single" w:sz="4" w:space="0" w:color="auto"/>
              <w:left w:val="single" w:sz="4" w:space="0" w:color="auto"/>
              <w:bottom w:val="single" w:sz="4" w:space="0" w:color="auto"/>
              <w:right w:val="single" w:sz="4" w:space="0" w:color="auto"/>
            </w:tcBorders>
            <w:hideMark/>
          </w:tcPr>
          <w:p w:rsidR="002E2AD1" w:rsidRPr="001F69C3" w:rsidRDefault="002E2AD1" w:rsidP="00BC438A">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2</w:t>
            </w:r>
          </w:p>
        </w:tc>
        <w:tc>
          <w:tcPr>
            <w:tcW w:w="2301" w:type="dxa"/>
            <w:tcBorders>
              <w:top w:val="single" w:sz="4" w:space="0" w:color="auto"/>
              <w:left w:val="single" w:sz="4" w:space="0" w:color="auto"/>
              <w:bottom w:val="single" w:sz="4" w:space="0" w:color="auto"/>
              <w:right w:val="single" w:sz="4" w:space="0" w:color="auto"/>
            </w:tcBorders>
            <w:hideMark/>
          </w:tcPr>
          <w:p w:rsidR="002E2AD1" w:rsidRPr="001F69C3" w:rsidRDefault="002E2AD1" w:rsidP="00BC438A">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3</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E2AD1">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41.</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E2AD1">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Федеральное государственное автономное учреждение «Межотраслевой научно-технический комплекс «</w:t>
            </w:r>
            <w:proofErr w:type="gramStart"/>
            <w:r w:rsidRPr="001F69C3">
              <w:rPr>
                <w:rFonts w:ascii="Times New Roman" w:hAnsi="Times New Roman" w:cs="Times New Roman"/>
                <w:color w:val="000000"/>
                <w:sz w:val="26"/>
                <w:szCs w:val="26"/>
              </w:rPr>
              <w:t>Микро</w:t>
            </w:r>
            <w:r w:rsidR="002E2AD1">
              <w:rPr>
                <w:rFonts w:ascii="Times New Roman" w:hAnsi="Times New Roman" w:cs="Times New Roman"/>
                <w:color w:val="000000"/>
                <w:sz w:val="26"/>
                <w:szCs w:val="26"/>
              </w:rPr>
              <w:t>-</w:t>
            </w:r>
            <w:r w:rsidRPr="001F69C3">
              <w:rPr>
                <w:rFonts w:ascii="Times New Roman" w:hAnsi="Times New Roman" w:cs="Times New Roman"/>
                <w:color w:val="000000"/>
                <w:sz w:val="26"/>
                <w:szCs w:val="26"/>
              </w:rPr>
              <w:t>хирургия</w:t>
            </w:r>
            <w:proofErr w:type="gramEnd"/>
            <w:r w:rsidRPr="001F69C3">
              <w:rPr>
                <w:rFonts w:ascii="Times New Roman" w:hAnsi="Times New Roman" w:cs="Times New Roman"/>
                <w:color w:val="000000"/>
                <w:sz w:val="26"/>
                <w:szCs w:val="26"/>
              </w:rPr>
              <w:t xml:space="preserve"> глаза» имени академика С.Н.</w:t>
            </w:r>
            <w:r w:rsidR="00CF7BA6"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Федорова» Министерства здравоохранения Российской Федерации</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E2AD1">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42.</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E2AD1">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Общество с ограниченной ответственностью </w:t>
            </w:r>
            <w:r w:rsidR="00191DDF">
              <w:rPr>
                <w:rFonts w:ascii="Times New Roman" w:hAnsi="Times New Roman" w:cs="Times New Roman"/>
                <w:color w:val="000000"/>
                <w:sz w:val="26"/>
                <w:szCs w:val="26"/>
              </w:rPr>
              <w:br/>
            </w:r>
            <w:r w:rsidRPr="001F69C3">
              <w:rPr>
                <w:rFonts w:ascii="Times New Roman" w:hAnsi="Times New Roman" w:cs="Times New Roman"/>
                <w:color w:val="000000"/>
                <w:sz w:val="26"/>
                <w:szCs w:val="26"/>
              </w:rPr>
              <w:t>«Мед-Лидер»</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E2AD1">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43.</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191DDF">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Общество с ограниченной ответственностью</w:t>
            </w:r>
            <w:r w:rsidR="00191DDF">
              <w:rPr>
                <w:rFonts w:ascii="Times New Roman" w:hAnsi="Times New Roman" w:cs="Times New Roman"/>
                <w:color w:val="000000"/>
                <w:sz w:val="26"/>
                <w:szCs w:val="26"/>
              </w:rPr>
              <w:br/>
            </w:r>
            <w:r w:rsidRPr="001F69C3">
              <w:rPr>
                <w:rFonts w:ascii="Times New Roman" w:hAnsi="Times New Roman" w:cs="Times New Roman"/>
                <w:color w:val="000000"/>
                <w:sz w:val="26"/>
                <w:szCs w:val="26"/>
              </w:rPr>
              <w:t>«МРТ-Эксперт Петрозаводск»</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E2AD1">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44.</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E2AD1">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Общество с ограниченной ответственностью «ИнАлМед»</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E2AD1">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45.</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E2AD1">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Закрытое акционерное общество «Кардиоклиника»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E2AD1">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46.</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2E2AD1">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Федеральное государственное бюджетное учреждение здравоохранения «Клиническая больница </w:t>
            </w:r>
            <w:r w:rsidR="00CF7BA6"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 xml:space="preserve">122 </w:t>
            </w:r>
            <w:r w:rsidR="00191DDF">
              <w:rPr>
                <w:rFonts w:ascii="Times New Roman" w:hAnsi="Times New Roman" w:cs="Times New Roman"/>
                <w:color w:val="000000"/>
                <w:sz w:val="26"/>
                <w:szCs w:val="26"/>
              </w:rPr>
              <w:br/>
            </w:r>
            <w:r w:rsidRPr="001F69C3">
              <w:rPr>
                <w:rFonts w:ascii="Times New Roman" w:hAnsi="Times New Roman" w:cs="Times New Roman"/>
                <w:color w:val="000000"/>
                <w:sz w:val="26"/>
                <w:szCs w:val="26"/>
              </w:rPr>
              <w:t>имени Л.Г.</w:t>
            </w:r>
            <w:r w:rsidR="00CF7BA6"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Соколова Федерального медико-биологического агентства»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47.</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B34A08">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Федеральное государственное бюджетное </w:t>
            </w:r>
            <w:proofErr w:type="gramStart"/>
            <w:r w:rsidRPr="001F69C3">
              <w:rPr>
                <w:rFonts w:ascii="Times New Roman" w:hAnsi="Times New Roman" w:cs="Times New Roman"/>
                <w:color w:val="000000"/>
                <w:sz w:val="26"/>
                <w:szCs w:val="26"/>
              </w:rPr>
              <w:t>образова</w:t>
            </w:r>
            <w:r w:rsidR="00B34A08">
              <w:rPr>
                <w:rFonts w:ascii="Times New Roman" w:hAnsi="Times New Roman" w:cs="Times New Roman"/>
                <w:color w:val="000000"/>
                <w:sz w:val="26"/>
                <w:szCs w:val="26"/>
              </w:rPr>
              <w:t>-</w:t>
            </w:r>
            <w:r w:rsidRPr="001F69C3">
              <w:rPr>
                <w:rFonts w:ascii="Times New Roman" w:hAnsi="Times New Roman" w:cs="Times New Roman"/>
                <w:color w:val="000000"/>
                <w:sz w:val="26"/>
                <w:szCs w:val="26"/>
              </w:rPr>
              <w:t>тельное</w:t>
            </w:r>
            <w:proofErr w:type="gramEnd"/>
            <w:r w:rsidRPr="001F69C3">
              <w:rPr>
                <w:rFonts w:ascii="Times New Roman" w:hAnsi="Times New Roman" w:cs="Times New Roman"/>
                <w:color w:val="000000"/>
                <w:sz w:val="26"/>
                <w:szCs w:val="26"/>
              </w:rPr>
              <w:t xml:space="preserve"> учреждение высшего образования «Северо-Западный государственный медицинский университет имени И.И.</w:t>
            </w:r>
            <w:r w:rsidR="00CF7BA6"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Мечникова» Министерства здравоохранения Российской Федерации</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81E19">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48.</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81E19">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Федеральное государственное бюджетное учреждение Карельский научный центр Российской академии наук</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81E19">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49.</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81E19">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881E19">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«Республиканская психиатри</w:t>
            </w:r>
            <w:r w:rsidR="00881E19">
              <w:rPr>
                <w:rFonts w:ascii="Times New Roman" w:hAnsi="Times New Roman" w:cs="Times New Roman"/>
                <w:color w:val="000000"/>
                <w:sz w:val="26"/>
                <w:szCs w:val="26"/>
              </w:rPr>
              <w:t>-</w:t>
            </w:r>
            <w:r w:rsidRPr="001F69C3">
              <w:rPr>
                <w:rFonts w:ascii="Times New Roman" w:hAnsi="Times New Roman" w:cs="Times New Roman"/>
                <w:color w:val="000000"/>
                <w:sz w:val="26"/>
                <w:szCs w:val="26"/>
              </w:rPr>
              <w:t>ческая больница»</w:t>
            </w:r>
          </w:p>
        </w:tc>
        <w:tc>
          <w:tcPr>
            <w:tcW w:w="2301" w:type="dxa"/>
            <w:tcBorders>
              <w:top w:val="single" w:sz="4" w:space="0" w:color="auto"/>
              <w:left w:val="single" w:sz="4" w:space="0" w:color="auto"/>
              <w:bottom w:val="single" w:sz="4" w:space="0" w:color="auto"/>
              <w:right w:val="single" w:sz="4" w:space="0" w:color="auto"/>
            </w:tcBorders>
          </w:tcPr>
          <w:p w:rsidR="00F84F22" w:rsidRPr="001F69C3" w:rsidRDefault="00F84F22" w:rsidP="00345C66">
            <w:pPr>
              <w:pStyle w:val="ConsPlusNormal"/>
              <w:ind w:left="142" w:firstLine="0"/>
              <w:jc w:val="both"/>
              <w:rPr>
                <w:rFonts w:ascii="Times New Roman" w:hAnsi="Times New Roman" w:cs="Times New Roman"/>
                <w:color w:val="000000"/>
                <w:sz w:val="26"/>
                <w:szCs w:val="26"/>
              </w:rPr>
            </w:pP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81E19">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50.</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81E19">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881E19">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«Республиканский психо</w:t>
            </w:r>
            <w:r w:rsidR="00324CE2">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неврологический диспансер»</w:t>
            </w:r>
          </w:p>
        </w:tc>
        <w:tc>
          <w:tcPr>
            <w:tcW w:w="2301" w:type="dxa"/>
            <w:tcBorders>
              <w:top w:val="single" w:sz="4" w:space="0" w:color="auto"/>
              <w:left w:val="single" w:sz="4" w:space="0" w:color="auto"/>
              <w:bottom w:val="single" w:sz="4" w:space="0" w:color="auto"/>
              <w:right w:val="single" w:sz="4" w:space="0" w:color="auto"/>
            </w:tcBorders>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81E19">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51.</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81E19">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881E19">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«Республиканский противо</w:t>
            </w:r>
            <w:r w:rsidR="00881E19">
              <w:rPr>
                <w:rFonts w:ascii="Times New Roman" w:hAnsi="Times New Roman" w:cs="Times New Roman"/>
                <w:color w:val="000000"/>
                <w:sz w:val="26"/>
                <w:szCs w:val="26"/>
              </w:rPr>
              <w:t>-</w:t>
            </w:r>
            <w:r w:rsidRPr="001F69C3">
              <w:rPr>
                <w:rFonts w:ascii="Times New Roman" w:hAnsi="Times New Roman" w:cs="Times New Roman"/>
                <w:color w:val="000000"/>
                <w:sz w:val="26"/>
                <w:szCs w:val="26"/>
              </w:rPr>
              <w:t>туберкулезный диспансер»</w:t>
            </w:r>
          </w:p>
        </w:tc>
        <w:tc>
          <w:tcPr>
            <w:tcW w:w="2301" w:type="dxa"/>
            <w:tcBorders>
              <w:top w:val="single" w:sz="4" w:space="0" w:color="auto"/>
              <w:left w:val="single" w:sz="4" w:space="0" w:color="auto"/>
              <w:bottom w:val="single" w:sz="4" w:space="0" w:color="auto"/>
              <w:right w:val="single" w:sz="4" w:space="0" w:color="auto"/>
            </w:tcBorders>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81E19">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52.</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81E19">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881E19">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«Республиканский наркологи</w:t>
            </w:r>
            <w:r w:rsidR="00881E19">
              <w:rPr>
                <w:rFonts w:ascii="Times New Roman" w:hAnsi="Times New Roman" w:cs="Times New Roman"/>
                <w:color w:val="000000"/>
                <w:sz w:val="26"/>
                <w:szCs w:val="26"/>
              </w:rPr>
              <w:t>-</w:t>
            </w:r>
            <w:r w:rsidRPr="001F69C3">
              <w:rPr>
                <w:rFonts w:ascii="Times New Roman" w:hAnsi="Times New Roman" w:cs="Times New Roman"/>
                <w:color w:val="000000"/>
                <w:sz w:val="26"/>
                <w:szCs w:val="26"/>
              </w:rPr>
              <w:t>ческий диспансер»</w:t>
            </w:r>
          </w:p>
        </w:tc>
        <w:tc>
          <w:tcPr>
            <w:tcW w:w="2301" w:type="dxa"/>
            <w:tcBorders>
              <w:top w:val="single" w:sz="4" w:space="0" w:color="auto"/>
              <w:left w:val="single" w:sz="4" w:space="0" w:color="auto"/>
              <w:bottom w:val="single" w:sz="4" w:space="0" w:color="auto"/>
              <w:right w:val="single" w:sz="4" w:space="0" w:color="auto"/>
            </w:tcBorders>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81E19">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53.</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81E19">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881E19">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«Республиканская станция переливания крови»</w:t>
            </w:r>
          </w:p>
        </w:tc>
        <w:tc>
          <w:tcPr>
            <w:tcW w:w="2301" w:type="dxa"/>
            <w:tcBorders>
              <w:top w:val="single" w:sz="4" w:space="0" w:color="auto"/>
              <w:left w:val="single" w:sz="4" w:space="0" w:color="auto"/>
              <w:bottom w:val="single" w:sz="4" w:space="0" w:color="auto"/>
              <w:right w:val="single" w:sz="4" w:space="0" w:color="auto"/>
            </w:tcBorders>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81E19">
            <w:pPr>
              <w:pStyle w:val="ConsPlusNormal"/>
              <w:spacing w:after="120"/>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54.</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881E19">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Государственное казенное учреждение здравоохранения Республики Карелия «Специализированный дом ребенка для детей с органическим поражением центральной нервной системы с нарушением психики»</w:t>
            </w:r>
          </w:p>
        </w:tc>
        <w:tc>
          <w:tcPr>
            <w:tcW w:w="2301" w:type="dxa"/>
            <w:tcBorders>
              <w:top w:val="single" w:sz="4" w:space="0" w:color="auto"/>
              <w:left w:val="single" w:sz="4" w:space="0" w:color="auto"/>
              <w:bottom w:val="single" w:sz="4" w:space="0" w:color="auto"/>
              <w:right w:val="single" w:sz="4" w:space="0" w:color="auto"/>
            </w:tcBorders>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p>
        </w:tc>
      </w:tr>
    </w:tbl>
    <w:p w:rsidR="006E1BED" w:rsidRDefault="006E1BED"/>
    <w:tbl>
      <w:tblPr>
        <w:tblW w:w="9503" w:type="dxa"/>
        <w:tblCellMar>
          <w:left w:w="0" w:type="dxa"/>
          <w:right w:w="0" w:type="dxa"/>
        </w:tblCellMar>
        <w:tblLook w:val="04A0"/>
      </w:tblPr>
      <w:tblGrid>
        <w:gridCol w:w="572"/>
        <w:gridCol w:w="6630"/>
        <w:gridCol w:w="2301"/>
      </w:tblGrid>
      <w:tr w:rsidR="006E1BED" w:rsidRPr="001F69C3" w:rsidTr="00BC438A">
        <w:tc>
          <w:tcPr>
            <w:tcW w:w="572" w:type="dxa"/>
            <w:tcBorders>
              <w:top w:val="single" w:sz="4" w:space="0" w:color="auto"/>
              <w:left w:val="single" w:sz="4" w:space="0" w:color="auto"/>
              <w:bottom w:val="single" w:sz="4" w:space="0" w:color="auto"/>
              <w:right w:val="single" w:sz="4" w:space="0" w:color="auto"/>
            </w:tcBorders>
            <w:hideMark/>
          </w:tcPr>
          <w:p w:rsidR="006E1BED" w:rsidRPr="001F69C3" w:rsidRDefault="006E1BED" w:rsidP="00BC438A">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1</w:t>
            </w:r>
          </w:p>
        </w:tc>
        <w:tc>
          <w:tcPr>
            <w:tcW w:w="6630" w:type="dxa"/>
            <w:tcBorders>
              <w:top w:val="single" w:sz="4" w:space="0" w:color="auto"/>
              <w:left w:val="single" w:sz="4" w:space="0" w:color="auto"/>
              <w:bottom w:val="single" w:sz="4" w:space="0" w:color="auto"/>
              <w:right w:val="single" w:sz="4" w:space="0" w:color="auto"/>
            </w:tcBorders>
            <w:hideMark/>
          </w:tcPr>
          <w:p w:rsidR="006E1BED" w:rsidRPr="001F69C3" w:rsidRDefault="006E1BED" w:rsidP="00BC438A">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2</w:t>
            </w:r>
          </w:p>
        </w:tc>
        <w:tc>
          <w:tcPr>
            <w:tcW w:w="2301" w:type="dxa"/>
            <w:tcBorders>
              <w:top w:val="single" w:sz="4" w:space="0" w:color="auto"/>
              <w:left w:val="single" w:sz="4" w:space="0" w:color="auto"/>
              <w:bottom w:val="single" w:sz="4" w:space="0" w:color="auto"/>
              <w:right w:val="single" w:sz="4" w:space="0" w:color="auto"/>
            </w:tcBorders>
            <w:hideMark/>
          </w:tcPr>
          <w:p w:rsidR="006E1BED" w:rsidRPr="001F69C3" w:rsidRDefault="006E1BED" w:rsidP="00BC438A">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3</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55.</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 Автономное учреждение здравоохранения Республики Карелия «Врачебно-физкультурный диспансер»</w:t>
            </w:r>
          </w:p>
        </w:tc>
        <w:tc>
          <w:tcPr>
            <w:tcW w:w="2301" w:type="dxa"/>
            <w:tcBorders>
              <w:top w:val="single" w:sz="4" w:space="0" w:color="auto"/>
              <w:left w:val="single" w:sz="4" w:space="0" w:color="auto"/>
              <w:bottom w:val="single" w:sz="4" w:space="0" w:color="auto"/>
              <w:right w:val="single" w:sz="4" w:space="0" w:color="auto"/>
            </w:tcBorders>
          </w:tcPr>
          <w:p w:rsidR="00F84F22" w:rsidRPr="001F69C3" w:rsidRDefault="00F84F22" w:rsidP="00C173BB">
            <w:pPr>
              <w:pStyle w:val="ConsPlusNormal"/>
              <w:spacing w:after="120"/>
              <w:ind w:left="142" w:firstLine="0"/>
              <w:jc w:val="center"/>
              <w:rPr>
                <w:rFonts w:ascii="Times New Roman" w:hAnsi="Times New Roman" w:cs="Times New Roman"/>
                <w:color w:val="000000"/>
                <w:sz w:val="26"/>
                <w:szCs w:val="26"/>
              </w:rPr>
            </w:pP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56.</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C173BB">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«Бюро судебно-медицинской экспертизы»</w:t>
            </w:r>
          </w:p>
        </w:tc>
        <w:tc>
          <w:tcPr>
            <w:tcW w:w="2301" w:type="dxa"/>
            <w:tcBorders>
              <w:top w:val="single" w:sz="4" w:space="0" w:color="auto"/>
              <w:left w:val="single" w:sz="4" w:space="0" w:color="auto"/>
              <w:bottom w:val="single" w:sz="4" w:space="0" w:color="auto"/>
              <w:right w:val="single" w:sz="4" w:space="0" w:color="auto"/>
            </w:tcBorders>
          </w:tcPr>
          <w:p w:rsidR="00F84F22" w:rsidRPr="001F69C3" w:rsidRDefault="00F84F22" w:rsidP="00C173BB">
            <w:pPr>
              <w:pStyle w:val="ConsPlusNormal"/>
              <w:spacing w:after="120"/>
              <w:ind w:left="142" w:firstLine="0"/>
              <w:jc w:val="center"/>
              <w:rPr>
                <w:rFonts w:ascii="Times New Roman" w:hAnsi="Times New Roman" w:cs="Times New Roman"/>
                <w:color w:val="000000"/>
                <w:sz w:val="26"/>
                <w:szCs w:val="26"/>
              </w:rPr>
            </w:pP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57.</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C173BB">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«Республиканский медицинский информационно-аналитический центр»</w:t>
            </w:r>
          </w:p>
        </w:tc>
        <w:tc>
          <w:tcPr>
            <w:tcW w:w="2301" w:type="dxa"/>
            <w:tcBorders>
              <w:top w:val="single" w:sz="4" w:space="0" w:color="auto"/>
              <w:left w:val="single" w:sz="4" w:space="0" w:color="auto"/>
              <w:bottom w:val="single" w:sz="4" w:space="0" w:color="auto"/>
              <w:right w:val="single" w:sz="4" w:space="0" w:color="auto"/>
            </w:tcBorders>
          </w:tcPr>
          <w:p w:rsidR="00F84F22" w:rsidRPr="001F69C3" w:rsidRDefault="00F84F22" w:rsidP="00C173BB">
            <w:pPr>
              <w:pStyle w:val="ConsPlusNormal"/>
              <w:spacing w:after="120"/>
              <w:ind w:left="142" w:firstLine="0"/>
              <w:jc w:val="center"/>
              <w:rPr>
                <w:rFonts w:ascii="Times New Roman" w:hAnsi="Times New Roman" w:cs="Times New Roman"/>
                <w:color w:val="000000"/>
                <w:sz w:val="26"/>
                <w:szCs w:val="26"/>
              </w:rPr>
            </w:pP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58.</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C173BB">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«Территориальный центр медицины катастроф»</w:t>
            </w:r>
          </w:p>
        </w:tc>
        <w:tc>
          <w:tcPr>
            <w:tcW w:w="2301" w:type="dxa"/>
            <w:tcBorders>
              <w:top w:val="single" w:sz="4" w:space="0" w:color="auto"/>
              <w:left w:val="single" w:sz="4" w:space="0" w:color="auto"/>
              <w:bottom w:val="single" w:sz="4" w:space="0" w:color="auto"/>
              <w:right w:val="single" w:sz="4" w:space="0" w:color="auto"/>
            </w:tcBorders>
          </w:tcPr>
          <w:p w:rsidR="00F84F22" w:rsidRPr="001F69C3" w:rsidRDefault="00F84F22" w:rsidP="00C173BB">
            <w:pPr>
              <w:pStyle w:val="ConsPlusNormal"/>
              <w:spacing w:after="120"/>
              <w:ind w:left="142" w:firstLine="0"/>
              <w:jc w:val="center"/>
              <w:rPr>
                <w:rFonts w:ascii="Times New Roman" w:hAnsi="Times New Roman" w:cs="Times New Roman"/>
                <w:color w:val="000000"/>
                <w:sz w:val="26"/>
                <w:szCs w:val="26"/>
              </w:rPr>
            </w:pP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59.</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Государственное казенное учреждение здравоохранения Республики Карелия «Республиканский медицинский центр мобилизационных резервов «Резерв»</w:t>
            </w:r>
          </w:p>
        </w:tc>
        <w:tc>
          <w:tcPr>
            <w:tcW w:w="2301" w:type="dxa"/>
            <w:tcBorders>
              <w:top w:val="single" w:sz="4" w:space="0" w:color="auto"/>
              <w:left w:val="single" w:sz="4" w:space="0" w:color="auto"/>
              <w:bottom w:val="single" w:sz="4" w:space="0" w:color="auto"/>
              <w:right w:val="single" w:sz="4" w:space="0" w:color="auto"/>
            </w:tcBorders>
          </w:tcPr>
          <w:p w:rsidR="00F84F22" w:rsidRPr="001F69C3" w:rsidRDefault="00F84F22" w:rsidP="00C173BB">
            <w:pPr>
              <w:pStyle w:val="ConsPlusNormal"/>
              <w:spacing w:after="120"/>
              <w:ind w:left="142" w:firstLine="0"/>
              <w:jc w:val="center"/>
              <w:rPr>
                <w:rFonts w:ascii="Times New Roman" w:hAnsi="Times New Roman" w:cs="Times New Roman"/>
                <w:color w:val="000000"/>
                <w:sz w:val="26"/>
                <w:szCs w:val="26"/>
              </w:rPr>
            </w:pP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60.</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Государственное бюджетное учреждение </w:t>
            </w:r>
            <w:proofErr w:type="gramStart"/>
            <w:r w:rsidRPr="001F69C3">
              <w:rPr>
                <w:rFonts w:ascii="Times New Roman" w:hAnsi="Times New Roman" w:cs="Times New Roman"/>
                <w:color w:val="000000"/>
                <w:sz w:val="26"/>
                <w:szCs w:val="26"/>
              </w:rPr>
              <w:t>здравоохране</w:t>
            </w:r>
            <w:r w:rsidR="00C173BB">
              <w:rPr>
                <w:rFonts w:ascii="Times New Roman" w:hAnsi="Times New Roman" w:cs="Times New Roman"/>
                <w:color w:val="000000"/>
                <w:sz w:val="26"/>
                <w:szCs w:val="26"/>
              </w:rPr>
              <w:t>-</w:t>
            </w:r>
            <w:r w:rsidRPr="001F69C3">
              <w:rPr>
                <w:rFonts w:ascii="Times New Roman" w:hAnsi="Times New Roman" w:cs="Times New Roman"/>
                <w:color w:val="000000"/>
                <w:sz w:val="26"/>
                <w:szCs w:val="26"/>
              </w:rPr>
              <w:t>ния</w:t>
            </w:r>
            <w:proofErr w:type="gramEnd"/>
            <w:r w:rsidRPr="001F69C3">
              <w:rPr>
                <w:rFonts w:ascii="Times New Roman" w:hAnsi="Times New Roman" w:cs="Times New Roman"/>
                <w:color w:val="000000"/>
                <w:sz w:val="26"/>
                <w:szCs w:val="26"/>
              </w:rPr>
              <w:t xml:space="preserve"> Республики Карелия «Дом сестринского ухода»</w:t>
            </w:r>
          </w:p>
        </w:tc>
        <w:tc>
          <w:tcPr>
            <w:tcW w:w="2301" w:type="dxa"/>
            <w:tcBorders>
              <w:top w:val="single" w:sz="4" w:space="0" w:color="auto"/>
              <w:left w:val="single" w:sz="4" w:space="0" w:color="auto"/>
              <w:bottom w:val="single" w:sz="4" w:space="0" w:color="auto"/>
              <w:right w:val="single" w:sz="4" w:space="0" w:color="auto"/>
            </w:tcBorders>
          </w:tcPr>
          <w:p w:rsidR="00F84F22" w:rsidRPr="001F69C3" w:rsidRDefault="00F84F22" w:rsidP="00C173BB">
            <w:pPr>
              <w:pStyle w:val="ConsPlusNormal"/>
              <w:spacing w:after="120"/>
              <w:ind w:left="142" w:firstLine="0"/>
              <w:jc w:val="center"/>
              <w:rPr>
                <w:rFonts w:ascii="Times New Roman" w:hAnsi="Times New Roman" w:cs="Times New Roman"/>
                <w:color w:val="000000"/>
                <w:sz w:val="26"/>
                <w:szCs w:val="26"/>
              </w:rPr>
            </w:pP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61.</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Общество с ограниченной ответственностью </w:t>
            </w:r>
            <w:r w:rsidR="00191DDF">
              <w:rPr>
                <w:rFonts w:ascii="Times New Roman" w:hAnsi="Times New Roman" w:cs="Times New Roman"/>
                <w:color w:val="000000"/>
                <w:sz w:val="26"/>
                <w:szCs w:val="26"/>
              </w:rPr>
              <w:br/>
            </w:r>
            <w:r w:rsidRPr="001F69C3">
              <w:rPr>
                <w:rFonts w:ascii="Times New Roman" w:hAnsi="Times New Roman" w:cs="Times New Roman"/>
                <w:color w:val="000000"/>
                <w:sz w:val="26"/>
                <w:szCs w:val="26"/>
              </w:rPr>
              <w:t>«Центр инновационной эмбриологии и репродуктологии»</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62.</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Акционерное общество «Международный центр репродуктивной медицины»</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63.</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Общество с ограниченной ответственностью </w:t>
            </w:r>
            <w:r w:rsidR="00191DDF">
              <w:rPr>
                <w:rFonts w:ascii="Times New Roman" w:hAnsi="Times New Roman" w:cs="Times New Roman"/>
                <w:color w:val="000000"/>
                <w:sz w:val="26"/>
                <w:szCs w:val="26"/>
              </w:rPr>
              <w:br/>
            </w:r>
            <w:r w:rsidRPr="001F69C3">
              <w:rPr>
                <w:rFonts w:ascii="Times New Roman" w:hAnsi="Times New Roman" w:cs="Times New Roman"/>
                <w:color w:val="000000"/>
                <w:sz w:val="26"/>
                <w:szCs w:val="26"/>
              </w:rPr>
              <w:t>«Ц</w:t>
            </w:r>
            <w:r w:rsidR="00266609" w:rsidRPr="001F69C3">
              <w:rPr>
                <w:rFonts w:ascii="Times New Roman" w:hAnsi="Times New Roman" w:cs="Times New Roman"/>
                <w:color w:val="000000"/>
                <w:sz w:val="26"/>
                <w:szCs w:val="26"/>
              </w:rPr>
              <w:t>ЕНТР</w:t>
            </w:r>
            <w:r w:rsidRPr="001F69C3">
              <w:rPr>
                <w:rFonts w:ascii="Times New Roman" w:hAnsi="Times New Roman" w:cs="Times New Roman"/>
                <w:color w:val="000000"/>
                <w:sz w:val="26"/>
                <w:szCs w:val="26"/>
              </w:rPr>
              <w:t xml:space="preserve"> ЭКО»</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64.</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Общество с ограниченной ответственностью </w:t>
            </w:r>
            <w:r w:rsidR="00191DDF">
              <w:rPr>
                <w:rFonts w:ascii="Times New Roman" w:hAnsi="Times New Roman" w:cs="Times New Roman"/>
                <w:color w:val="000000"/>
                <w:sz w:val="26"/>
                <w:szCs w:val="26"/>
              </w:rPr>
              <w:br/>
            </w:r>
            <w:r w:rsidRPr="001F69C3">
              <w:rPr>
                <w:rFonts w:ascii="Times New Roman" w:hAnsi="Times New Roman" w:cs="Times New Roman"/>
                <w:color w:val="000000"/>
                <w:sz w:val="26"/>
                <w:szCs w:val="26"/>
              </w:rPr>
              <w:t>«Евромед Клиник»</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65.</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Общество с ограниченной ответственностью «Протопопов»</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66.</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Общество с ограниченной ответственностью </w:t>
            </w:r>
            <w:r w:rsidR="00191DDF">
              <w:rPr>
                <w:rFonts w:ascii="Times New Roman" w:hAnsi="Times New Roman" w:cs="Times New Roman"/>
                <w:color w:val="000000"/>
                <w:sz w:val="26"/>
                <w:szCs w:val="26"/>
              </w:rPr>
              <w:br/>
            </w:r>
            <w:r w:rsidRPr="001F69C3">
              <w:rPr>
                <w:rFonts w:ascii="Times New Roman" w:hAnsi="Times New Roman" w:cs="Times New Roman"/>
                <w:color w:val="000000"/>
                <w:sz w:val="26"/>
                <w:szCs w:val="26"/>
              </w:rPr>
              <w:t>«ЭКО центр»</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67.</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Индивидуальный предприниматель Рианов Виктор Владимирович</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68.</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Индивидуальный предприниматель </w:t>
            </w:r>
            <w:r w:rsidR="00191DDF">
              <w:rPr>
                <w:rFonts w:ascii="Times New Roman" w:hAnsi="Times New Roman" w:cs="Times New Roman"/>
                <w:color w:val="000000"/>
                <w:sz w:val="26"/>
                <w:szCs w:val="26"/>
              </w:rPr>
              <w:br/>
            </w:r>
            <w:r w:rsidRPr="001F69C3">
              <w:rPr>
                <w:rFonts w:ascii="Times New Roman" w:hAnsi="Times New Roman" w:cs="Times New Roman"/>
                <w:color w:val="000000"/>
                <w:sz w:val="26"/>
                <w:szCs w:val="26"/>
              </w:rPr>
              <w:t>«Протопопов Сергей Николаевич»</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69.</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Общество с ограниченной ответственностью «Салюс»</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70.</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Общество с ограниченной ответственностью </w:t>
            </w:r>
            <w:r w:rsidR="00191DDF">
              <w:rPr>
                <w:rFonts w:ascii="Times New Roman" w:hAnsi="Times New Roman" w:cs="Times New Roman"/>
                <w:color w:val="000000"/>
                <w:sz w:val="26"/>
                <w:szCs w:val="26"/>
              </w:rPr>
              <w:br/>
            </w:r>
            <w:r w:rsidRPr="001F69C3">
              <w:rPr>
                <w:rFonts w:ascii="Times New Roman" w:hAnsi="Times New Roman" w:cs="Times New Roman"/>
                <w:color w:val="000000"/>
                <w:sz w:val="26"/>
                <w:szCs w:val="26"/>
              </w:rPr>
              <w:t>«Медика-Ментэ»</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71.</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Общество с ограниченной ответственностью «Визус»</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72.</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Общество с ограниченной ответственностью </w:t>
            </w:r>
            <w:r w:rsidR="00191DDF">
              <w:rPr>
                <w:rFonts w:ascii="Times New Roman" w:hAnsi="Times New Roman" w:cs="Times New Roman"/>
                <w:color w:val="000000"/>
                <w:sz w:val="26"/>
                <w:szCs w:val="26"/>
              </w:rPr>
              <w:br/>
            </w:r>
            <w:r w:rsidRPr="001F69C3">
              <w:rPr>
                <w:rFonts w:ascii="Times New Roman" w:hAnsi="Times New Roman" w:cs="Times New Roman"/>
                <w:color w:val="000000"/>
                <w:sz w:val="26"/>
                <w:szCs w:val="26"/>
              </w:rPr>
              <w:t>«ЭКО – Содействие»</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bl>
    <w:p w:rsidR="00C173BB" w:rsidRDefault="00C173BB"/>
    <w:tbl>
      <w:tblPr>
        <w:tblW w:w="9503" w:type="dxa"/>
        <w:tblCellMar>
          <w:left w:w="0" w:type="dxa"/>
          <w:right w:w="0" w:type="dxa"/>
        </w:tblCellMar>
        <w:tblLook w:val="04A0"/>
      </w:tblPr>
      <w:tblGrid>
        <w:gridCol w:w="572"/>
        <w:gridCol w:w="6630"/>
        <w:gridCol w:w="2301"/>
      </w:tblGrid>
      <w:tr w:rsidR="00C173BB" w:rsidRPr="001F69C3" w:rsidTr="00BC438A">
        <w:tc>
          <w:tcPr>
            <w:tcW w:w="572" w:type="dxa"/>
            <w:tcBorders>
              <w:top w:val="single" w:sz="4" w:space="0" w:color="auto"/>
              <w:left w:val="single" w:sz="4" w:space="0" w:color="auto"/>
              <w:bottom w:val="single" w:sz="4" w:space="0" w:color="auto"/>
              <w:right w:val="single" w:sz="4" w:space="0" w:color="auto"/>
            </w:tcBorders>
            <w:hideMark/>
          </w:tcPr>
          <w:p w:rsidR="00C173BB" w:rsidRPr="001F69C3" w:rsidRDefault="00C173BB" w:rsidP="00BC438A">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1</w:t>
            </w:r>
          </w:p>
        </w:tc>
        <w:tc>
          <w:tcPr>
            <w:tcW w:w="6630" w:type="dxa"/>
            <w:tcBorders>
              <w:top w:val="single" w:sz="4" w:space="0" w:color="auto"/>
              <w:left w:val="single" w:sz="4" w:space="0" w:color="auto"/>
              <w:bottom w:val="single" w:sz="4" w:space="0" w:color="auto"/>
              <w:right w:val="single" w:sz="4" w:space="0" w:color="auto"/>
            </w:tcBorders>
            <w:hideMark/>
          </w:tcPr>
          <w:p w:rsidR="00C173BB" w:rsidRPr="001F69C3" w:rsidRDefault="00C173BB" w:rsidP="00BC438A">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2</w:t>
            </w:r>
          </w:p>
        </w:tc>
        <w:tc>
          <w:tcPr>
            <w:tcW w:w="2301" w:type="dxa"/>
            <w:tcBorders>
              <w:top w:val="single" w:sz="4" w:space="0" w:color="auto"/>
              <w:left w:val="single" w:sz="4" w:space="0" w:color="auto"/>
              <w:bottom w:val="single" w:sz="4" w:space="0" w:color="auto"/>
              <w:right w:val="single" w:sz="4" w:space="0" w:color="auto"/>
            </w:tcBorders>
            <w:hideMark/>
          </w:tcPr>
          <w:p w:rsidR="00C173BB" w:rsidRPr="001F69C3" w:rsidRDefault="00C173BB" w:rsidP="00BC438A">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3</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73.</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053C3F">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Общество с ограниченной ответственностью </w:t>
            </w:r>
            <w:r w:rsidR="00191DDF">
              <w:rPr>
                <w:rFonts w:ascii="Times New Roman" w:hAnsi="Times New Roman" w:cs="Times New Roman"/>
                <w:color w:val="000000"/>
                <w:sz w:val="26"/>
                <w:szCs w:val="26"/>
              </w:rPr>
              <w:br/>
            </w:r>
            <w:r w:rsidRPr="001F69C3">
              <w:rPr>
                <w:rFonts w:ascii="Times New Roman" w:hAnsi="Times New Roman" w:cs="Times New Roman"/>
                <w:color w:val="000000"/>
                <w:sz w:val="26"/>
                <w:szCs w:val="26"/>
              </w:rPr>
              <w:t>«Фре</w:t>
            </w:r>
            <w:r w:rsidR="00053C3F">
              <w:rPr>
                <w:rFonts w:ascii="Times New Roman" w:hAnsi="Times New Roman" w:cs="Times New Roman"/>
                <w:color w:val="000000"/>
                <w:sz w:val="26"/>
                <w:szCs w:val="26"/>
              </w:rPr>
              <w:t>зе</w:t>
            </w:r>
            <w:r w:rsidRPr="001F69C3">
              <w:rPr>
                <w:rFonts w:ascii="Times New Roman" w:hAnsi="Times New Roman" w:cs="Times New Roman"/>
                <w:color w:val="000000"/>
                <w:sz w:val="26"/>
                <w:szCs w:val="26"/>
              </w:rPr>
              <w:t>ниус</w:t>
            </w:r>
            <w:r w:rsidR="00053C3F">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Нефрокеа»</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74.</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Общество с ограниченной ответственностью «Нефролайн-Карелия»</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75.</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Общество с ограниченной ответственностью </w:t>
            </w:r>
            <w:r w:rsidR="00191DDF">
              <w:rPr>
                <w:rFonts w:ascii="Times New Roman" w:hAnsi="Times New Roman" w:cs="Times New Roman"/>
                <w:color w:val="000000"/>
                <w:sz w:val="26"/>
                <w:szCs w:val="26"/>
              </w:rPr>
              <w:br/>
            </w:r>
            <w:r w:rsidRPr="001F69C3">
              <w:rPr>
                <w:rFonts w:ascii="Times New Roman" w:hAnsi="Times New Roman" w:cs="Times New Roman"/>
                <w:color w:val="000000"/>
                <w:sz w:val="26"/>
                <w:szCs w:val="26"/>
              </w:rPr>
              <w:t>«</w:t>
            </w:r>
            <w:proofErr w:type="gramStart"/>
            <w:r w:rsidRPr="001F69C3">
              <w:rPr>
                <w:rFonts w:ascii="Times New Roman" w:hAnsi="Times New Roman" w:cs="Times New Roman"/>
                <w:color w:val="000000"/>
                <w:sz w:val="26"/>
                <w:szCs w:val="26"/>
              </w:rPr>
              <w:t>Ай-Клиник</w:t>
            </w:r>
            <w:proofErr w:type="gramEnd"/>
            <w:r w:rsidRPr="001F69C3">
              <w:rPr>
                <w:rFonts w:ascii="Times New Roman" w:hAnsi="Times New Roman" w:cs="Times New Roman"/>
                <w:color w:val="000000"/>
                <w:sz w:val="26"/>
                <w:szCs w:val="26"/>
              </w:rPr>
              <w:t xml:space="preserve"> Северо-Запад»</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76.</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 xml:space="preserve">Общество с ограниченной ответственностью </w:t>
            </w:r>
            <w:r w:rsidR="00191DDF">
              <w:rPr>
                <w:rFonts w:ascii="Times New Roman" w:hAnsi="Times New Roman" w:cs="Times New Roman"/>
                <w:color w:val="000000"/>
                <w:sz w:val="26"/>
                <w:szCs w:val="26"/>
              </w:rPr>
              <w:br/>
            </w:r>
            <w:r w:rsidRPr="001F69C3">
              <w:rPr>
                <w:rFonts w:ascii="Times New Roman" w:hAnsi="Times New Roman" w:cs="Times New Roman"/>
                <w:color w:val="000000"/>
                <w:sz w:val="26"/>
                <w:szCs w:val="26"/>
              </w:rPr>
              <w:t>«Санаторий Ле</w:t>
            </w:r>
            <w:r w:rsidR="00266609">
              <w:rPr>
                <w:rFonts w:ascii="Times New Roman" w:hAnsi="Times New Roman" w:cs="Times New Roman"/>
                <w:color w:val="000000"/>
                <w:sz w:val="26"/>
                <w:szCs w:val="26"/>
              </w:rPr>
              <w:t>з</w:t>
            </w:r>
            <w:r w:rsidRPr="001F69C3">
              <w:rPr>
                <w:rFonts w:ascii="Times New Roman" w:hAnsi="Times New Roman" w:cs="Times New Roman"/>
                <w:color w:val="000000"/>
                <w:sz w:val="26"/>
                <w:szCs w:val="26"/>
              </w:rPr>
              <w:t>зет»</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173BB">
            <w:pPr>
              <w:pStyle w:val="ConsPlusNormal"/>
              <w:spacing w:after="120"/>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c>
          <w:tcPr>
            <w:tcW w:w="572" w:type="dxa"/>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77.</w:t>
            </w:r>
          </w:p>
        </w:tc>
        <w:tc>
          <w:tcPr>
            <w:tcW w:w="6630" w:type="dxa"/>
            <w:tcBorders>
              <w:top w:val="single" w:sz="4" w:space="0" w:color="auto"/>
              <w:left w:val="single" w:sz="4" w:space="0" w:color="auto"/>
              <w:bottom w:val="single" w:sz="4" w:space="0" w:color="auto"/>
              <w:right w:val="single" w:sz="4" w:space="0" w:color="auto"/>
            </w:tcBorders>
            <w:hideMark/>
          </w:tcPr>
          <w:p w:rsidR="00F84F22" w:rsidRPr="001F69C3" w:rsidRDefault="00F84F22" w:rsidP="00622871">
            <w:pPr>
              <w:pStyle w:val="ConsPlusNormal"/>
              <w:spacing w:after="120"/>
              <w:ind w:left="142" w:firstLine="0"/>
              <w:rPr>
                <w:rFonts w:ascii="Times New Roman" w:hAnsi="Times New Roman" w:cs="Times New Roman"/>
                <w:color w:val="000000"/>
                <w:sz w:val="26"/>
                <w:szCs w:val="26"/>
              </w:rPr>
            </w:pPr>
            <w:r w:rsidRPr="001F69C3">
              <w:rPr>
                <w:rFonts w:ascii="Times New Roman" w:hAnsi="Times New Roman" w:cs="Times New Roman"/>
                <w:color w:val="000000"/>
                <w:sz w:val="26"/>
                <w:szCs w:val="26"/>
              </w:rPr>
              <w:t>Общество с ог</w:t>
            </w:r>
            <w:r w:rsidR="00266609">
              <w:rPr>
                <w:rFonts w:ascii="Times New Roman" w:hAnsi="Times New Roman" w:cs="Times New Roman"/>
                <w:color w:val="000000"/>
                <w:sz w:val="26"/>
                <w:szCs w:val="26"/>
              </w:rPr>
              <w:t>раниченной ответственностью «Международный медицинский центр</w:t>
            </w:r>
            <w:r w:rsidRPr="001F69C3">
              <w:rPr>
                <w:rFonts w:ascii="Times New Roman" w:hAnsi="Times New Roman" w:cs="Times New Roman"/>
                <w:color w:val="000000"/>
                <w:sz w:val="26"/>
                <w:szCs w:val="26"/>
              </w:rPr>
              <w:t xml:space="preserve"> «Долгоздравие»</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345C66">
            <w:pPr>
              <w:pStyle w:val="ConsPlusNormal"/>
              <w:ind w:left="142" w:firstLine="0"/>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w:t>
            </w:r>
          </w:p>
        </w:tc>
      </w:tr>
      <w:tr w:rsidR="00F84F22" w:rsidRPr="001F69C3" w:rsidTr="00345C66">
        <w:trPr>
          <w:trHeight w:val="381"/>
        </w:trPr>
        <w:tc>
          <w:tcPr>
            <w:tcW w:w="7202" w:type="dxa"/>
            <w:gridSpan w:val="2"/>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Итого медицинских организаций, участвующих в Программе</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AB731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77</w:t>
            </w:r>
          </w:p>
        </w:tc>
      </w:tr>
      <w:tr w:rsidR="00F84F22" w:rsidRPr="001F69C3" w:rsidTr="00345C66">
        <w:trPr>
          <w:trHeight w:val="326"/>
        </w:trPr>
        <w:tc>
          <w:tcPr>
            <w:tcW w:w="7202" w:type="dxa"/>
            <w:gridSpan w:val="2"/>
            <w:tcBorders>
              <w:top w:val="single" w:sz="4" w:space="0" w:color="auto"/>
              <w:left w:val="single" w:sz="4" w:space="0" w:color="auto"/>
              <w:bottom w:val="single" w:sz="4" w:space="0" w:color="auto"/>
              <w:right w:val="single" w:sz="4" w:space="0" w:color="auto"/>
            </w:tcBorders>
            <w:hideMark/>
          </w:tcPr>
          <w:p w:rsidR="00F84F22" w:rsidRPr="001F69C3" w:rsidRDefault="00F84F22" w:rsidP="00CF7BA6">
            <w:pPr>
              <w:pStyle w:val="ConsPlusNormal"/>
              <w:ind w:firstLine="5"/>
              <w:rPr>
                <w:rFonts w:ascii="Times New Roman" w:hAnsi="Times New Roman" w:cs="Times New Roman"/>
                <w:color w:val="000000"/>
                <w:sz w:val="26"/>
                <w:szCs w:val="26"/>
              </w:rPr>
            </w:pPr>
            <w:r w:rsidRPr="001F69C3">
              <w:rPr>
                <w:rFonts w:ascii="Times New Roman" w:hAnsi="Times New Roman" w:cs="Times New Roman"/>
                <w:color w:val="000000"/>
                <w:sz w:val="26"/>
                <w:szCs w:val="26"/>
              </w:rPr>
              <w:t>из них медицинских организаций, осуществляющих деятельность в сфере обязательного медицинского страхования</w:t>
            </w:r>
          </w:p>
        </w:tc>
        <w:tc>
          <w:tcPr>
            <w:tcW w:w="2301" w:type="dxa"/>
            <w:tcBorders>
              <w:top w:val="single" w:sz="4" w:space="0" w:color="auto"/>
              <w:left w:val="single" w:sz="4" w:space="0" w:color="auto"/>
              <w:bottom w:val="single" w:sz="4" w:space="0" w:color="auto"/>
              <w:right w:val="single" w:sz="4" w:space="0" w:color="auto"/>
            </w:tcBorders>
            <w:hideMark/>
          </w:tcPr>
          <w:p w:rsidR="00F84F22" w:rsidRPr="001F69C3" w:rsidRDefault="00F84F22" w:rsidP="00AB7316">
            <w:pPr>
              <w:pStyle w:val="ConsPlusNormal"/>
              <w:ind w:firstLine="5"/>
              <w:jc w:val="center"/>
              <w:rPr>
                <w:rFonts w:ascii="Times New Roman" w:hAnsi="Times New Roman" w:cs="Times New Roman"/>
                <w:color w:val="000000"/>
                <w:sz w:val="26"/>
                <w:szCs w:val="26"/>
              </w:rPr>
            </w:pPr>
            <w:r w:rsidRPr="001F69C3">
              <w:rPr>
                <w:rFonts w:ascii="Times New Roman" w:hAnsi="Times New Roman" w:cs="Times New Roman"/>
                <w:color w:val="000000"/>
                <w:sz w:val="26"/>
                <w:szCs w:val="26"/>
              </w:rPr>
              <w:t>65</w:t>
            </w:r>
          </w:p>
        </w:tc>
      </w:tr>
    </w:tbl>
    <w:p w:rsidR="00F84F22" w:rsidRPr="001F69C3" w:rsidRDefault="00F84F22" w:rsidP="00F84F22">
      <w:pPr>
        <w:rPr>
          <w:color w:val="000000"/>
          <w:kern w:val="2"/>
          <w:sz w:val="26"/>
          <w:szCs w:val="26"/>
          <w:lang w:val="en-US" w:eastAsia="ar-SA"/>
        </w:rPr>
      </w:pPr>
    </w:p>
    <w:p w:rsidR="00F84F22" w:rsidRPr="001F69C3" w:rsidRDefault="00622871" w:rsidP="00F84F22">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____________</w:t>
      </w:r>
    </w:p>
    <w:p w:rsidR="00F84F22" w:rsidRPr="00622871" w:rsidRDefault="00F84F22" w:rsidP="00F84F22">
      <w:pPr>
        <w:pStyle w:val="ConsPlusNormal"/>
        <w:ind w:firstLine="540"/>
        <w:jc w:val="both"/>
        <w:rPr>
          <w:rFonts w:ascii="Times New Roman" w:hAnsi="Times New Roman" w:cs="Times New Roman"/>
          <w:color w:val="000000"/>
          <w:sz w:val="24"/>
          <w:szCs w:val="24"/>
        </w:rPr>
      </w:pPr>
      <w:bookmarkStart w:id="11" w:name="Par3882"/>
      <w:bookmarkEnd w:id="11"/>
      <w:r w:rsidRPr="00622871">
        <w:rPr>
          <w:rFonts w:ascii="Times New Roman" w:hAnsi="Times New Roman" w:cs="Times New Roman"/>
          <w:color w:val="000000"/>
          <w:sz w:val="24"/>
          <w:szCs w:val="24"/>
        </w:rPr>
        <w:t>* Знак</w:t>
      </w:r>
      <w:r w:rsidR="00053C3F">
        <w:rPr>
          <w:rFonts w:ascii="Times New Roman" w:hAnsi="Times New Roman" w:cs="Times New Roman"/>
          <w:color w:val="000000"/>
          <w:sz w:val="24"/>
          <w:szCs w:val="24"/>
        </w:rPr>
        <w:t>ом</w:t>
      </w:r>
      <w:proofErr w:type="gramStart"/>
      <w:r w:rsidR="00053C3F">
        <w:rPr>
          <w:rFonts w:ascii="Times New Roman" w:hAnsi="Times New Roman" w:cs="Times New Roman"/>
          <w:color w:val="000000"/>
          <w:sz w:val="24"/>
          <w:szCs w:val="24"/>
        </w:rPr>
        <w:t xml:space="preserve"> (+)</w:t>
      </w:r>
      <w:r w:rsidRPr="00622871">
        <w:rPr>
          <w:rFonts w:ascii="Times New Roman" w:hAnsi="Times New Roman" w:cs="Times New Roman"/>
          <w:color w:val="000000"/>
          <w:sz w:val="24"/>
          <w:szCs w:val="24"/>
        </w:rPr>
        <w:t xml:space="preserve"> </w:t>
      </w:r>
      <w:proofErr w:type="gramEnd"/>
      <w:r w:rsidR="00053C3F">
        <w:rPr>
          <w:rFonts w:ascii="Times New Roman" w:hAnsi="Times New Roman" w:cs="Times New Roman"/>
          <w:color w:val="000000"/>
          <w:sz w:val="24"/>
          <w:szCs w:val="24"/>
        </w:rPr>
        <w:t>отмечены медицинские организации, участвующие в сфере обязательного медицинского страхования.</w:t>
      </w:r>
    </w:p>
    <w:p w:rsidR="00F84F22" w:rsidRPr="001F69C3" w:rsidRDefault="00F84F22" w:rsidP="00F84F22">
      <w:pPr>
        <w:pStyle w:val="ConsPlusNormal"/>
        <w:ind w:firstLine="540"/>
        <w:jc w:val="both"/>
        <w:rPr>
          <w:rFonts w:ascii="Times New Roman" w:hAnsi="Times New Roman" w:cs="Times New Roman"/>
          <w:color w:val="000000"/>
          <w:sz w:val="26"/>
          <w:szCs w:val="26"/>
        </w:rPr>
      </w:pPr>
    </w:p>
    <w:p w:rsidR="00F84F22" w:rsidRPr="001F69C3" w:rsidRDefault="00F84F22" w:rsidP="00F84F22">
      <w:pPr>
        <w:pStyle w:val="ConsPlusNormal"/>
        <w:ind w:firstLine="540"/>
        <w:jc w:val="both"/>
        <w:rPr>
          <w:rFonts w:ascii="Times New Roman" w:hAnsi="Times New Roman" w:cs="Times New Roman"/>
          <w:color w:val="000000"/>
          <w:sz w:val="26"/>
          <w:szCs w:val="26"/>
        </w:rPr>
      </w:pPr>
    </w:p>
    <w:p w:rsidR="00191DDF" w:rsidRDefault="00191DDF" w:rsidP="00CF7BA6">
      <w:pPr>
        <w:pStyle w:val="ConsPlusNormal"/>
        <w:jc w:val="right"/>
        <w:outlineLvl w:val="1"/>
        <w:rPr>
          <w:rFonts w:ascii="Times New Roman" w:hAnsi="Times New Roman" w:cs="Times New Roman"/>
          <w:color w:val="000000"/>
          <w:sz w:val="26"/>
          <w:szCs w:val="26"/>
        </w:rPr>
      </w:pPr>
    </w:p>
    <w:p w:rsidR="00191DDF" w:rsidRDefault="00191DDF" w:rsidP="00CF7BA6">
      <w:pPr>
        <w:pStyle w:val="ConsPlusNormal"/>
        <w:jc w:val="right"/>
        <w:outlineLvl w:val="1"/>
        <w:rPr>
          <w:rFonts w:ascii="Times New Roman" w:hAnsi="Times New Roman" w:cs="Times New Roman"/>
          <w:color w:val="000000"/>
          <w:sz w:val="26"/>
          <w:szCs w:val="26"/>
        </w:rPr>
      </w:pPr>
    </w:p>
    <w:p w:rsidR="00191DDF" w:rsidRDefault="00191DDF" w:rsidP="00CF7BA6">
      <w:pPr>
        <w:pStyle w:val="ConsPlusNormal"/>
        <w:jc w:val="right"/>
        <w:outlineLvl w:val="1"/>
        <w:rPr>
          <w:rFonts w:ascii="Times New Roman" w:hAnsi="Times New Roman" w:cs="Times New Roman"/>
          <w:color w:val="000000"/>
          <w:sz w:val="26"/>
          <w:szCs w:val="26"/>
        </w:rPr>
      </w:pPr>
    </w:p>
    <w:p w:rsidR="00191DDF" w:rsidRDefault="00191DDF" w:rsidP="00CF7BA6">
      <w:pPr>
        <w:pStyle w:val="ConsPlusNormal"/>
        <w:jc w:val="right"/>
        <w:outlineLvl w:val="1"/>
        <w:rPr>
          <w:rFonts w:ascii="Times New Roman" w:hAnsi="Times New Roman" w:cs="Times New Roman"/>
          <w:color w:val="000000"/>
          <w:sz w:val="26"/>
          <w:szCs w:val="26"/>
        </w:rPr>
      </w:pPr>
    </w:p>
    <w:p w:rsidR="00191DDF" w:rsidRDefault="00191DDF" w:rsidP="00CF7BA6">
      <w:pPr>
        <w:pStyle w:val="ConsPlusNormal"/>
        <w:jc w:val="right"/>
        <w:outlineLvl w:val="1"/>
        <w:rPr>
          <w:rFonts w:ascii="Times New Roman" w:hAnsi="Times New Roman" w:cs="Times New Roman"/>
          <w:color w:val="000000"/>
          <w:sz w:val="26"/>
          <w:szCs w:val="26"/>
        </w:rPr>
      </w:pPr>
    </w:p>
    <w:p w:rsidR="002058FF" w:rsidRDefault="002058FF" w:rsidP="00CF7BA6">
      <w:pPr>
        <w:pStyle w:val="ConsPlusNormal"/>
        <w:jc w:val="right"/>
        <w:outlineLvl w:val="1"/>
        <w:rPr>
          <w:rFonts w:ascii="Times New Roman" w:hAnsi="Times New Roman" w:cs="Times New Roman"/>
          <w:color w:val="000000"/>
          <w:sz w:val="26"/>
          <w:szCs w:val="26"/>
        </w:rPr>
        <w:sectPr w:rsidR="002058FF" w:rsidSect="00340BCB">
          <w:pgSz w:w="11906" w:h="16838"/>
          <w:pgMar w:top="1134" w:right="850" w:bottom="1134" w:left="1701" w:header="0" w:footer="0" w:gutter="0"/>
          <w:pgNumType w:start="1"/>
          <w:cols w:space="720"/>
          <w:titlePg/>
          <w:docGrid w:linePitch="381"/>
        </w:sectPr>
      </w:pPr>
    </w:p>
    <w:p w:rsidR="00191DDF" w:rsidRDefault="00191DDF" w:rsidP="00CF7BA6">
      <w:pPr>
        <w:pStyle w:val="ConsPlusNormal"/>
        <w:jc w:val="right"/>
        <w:outlineLvl w:val="1"/>
        <w:rPr>
          <w:rFonts w:ascii="Times New Roman" w:hAnsi="Times New Roman" w:cs="Times New Roman"/>
          <w:color w:val="000000"/>
          <w:sz w:val="26"/>
          <w:szCs w:val="26"/>
        </w:rPr>
      </w:pPr>
    </w:p>
    <w:p w:rsidR="00F84F22" w:rsidRPr="001F69C3" w:rsidRDefault="00F84F22" w:rsidP="00CF7BA6">
      <w:pPr>
        <w:pStyle w:val="ConsPlusNormal"/>
        <w:jc w:val="right"/>
        <w:outlineLvl w:val="1"/>
        <w:rPr>
          <w:rFonts w:ascii="Times New Roman" w:hAnsi="Times New Roman" w:cs="Times New Roman"/>
          <w:color w:val="000000"/>
          <w:sz w:val="26"/>
          <w:szCs w:val="26"/>
        </w:rPr>
      </w:pPr>
      <w:r w:rsidRPr="001F69C3">
        <w:rPr>
          <w:rFonts w:ascii="Times New Roman" w:hAnsi="Times New Roman" w:cs="Times New Roman"/>
          <w:color w:val="000000"/>
          <w:sz w:val="26"/>
          <w:szCs w:val="26"/>
        </w:rPr>
        <w:t>Приложение 6</w:t>
      </w:r>
      <w:r w:rsidR="00CF7BA6" w:rsidRPr="001F69C3">
        <w:rPr>
          <w:rFonts w:ascii="Times New Roman" w:hAnsi="Times New Roman" w:cs="Times New Roman"/>
          <w:color w:val="000000"/>
          <w:sz w:val="26"/>
          <w:szCs w:val="26"/>
        </w:rPr>
        <w:t xml:space="preserve"> </w:t>
      </w:r>
      <w:r w:rsidRPr="001F69C3">
        <w:rPr>
          <w:rFonts w:ascii="Times New Roman" w:hAnsi="Times New Roman" w:cs="Times New Roman"/>
          <w:color w:val="000000"/>
          <w:sz w:val="26"/>
          <w:szCs w:val="26"/>
        </w:rPr>
        <w:t>к Программе</w:t>
      </w:r>
    </w:p>
    <w:p w:rsidR="00F84F22" w:rsidRPr="001F69C3" w:rsidRDefault="00F84F22" w:rsidP="00F84F22">
      <w:pPr>
        <w:pStyle w:val="ConsPlusNormal"/>
        <w:ind w:firstLine="540"/>
        <w:jc w:val="both"/>
        <w:rPr>
          <w:rFonts w:ascii="Times New Roman" w:hAnsi="Times New Roman" w:cs="Times New Roman"/>
          <w:color w:val="000000"/>
          <w:sz w:val="26"/>
          <w:szCs w:val="26"/>
        </w:rPr>
      </w:pPr>
    </w:p>
    <w:p w:rsidR="00F84F22" w:rsidRPr="001F69C3" w:rsidRDefault="00CF7BA6" w:rsidP="00F84F22">
      <w:pPr>
        <w:pStyle w:val="ConsPlusNormal"/>
        <w:jc w:val="center"/>
        <w:rPr>
          <w:rFonts w:ascii="Times New Roman" w:hAnsi="Times New Roman" w:cs="Times New Roman"/>
          <w:bCs/>
          <w:color w:val="000000"/>
          <w:sz w:val="26"/>
          <w:szCs w:val="26"/>
        </w:rPr>
      </w:pPr>
      <w:bookmarkStart w:id="12" w:name="Par3891"/>
      <w:bookmarkEnd w:id="12"/>
      <w:r w:rsidRPr="001F69C3">
        <w:rPr>
          <w:rFonts w:ascii="Times New Roman" w:hAnsi="Times New Roman" w:cs="Times New Roman"/>
          <w:bCs/>
          <w:color w:val="000000"/>
          <w:sz w:val="26"/>
          <w:szCs w:val="26"/>
        </w:rPr>
        <w:t>Условия</w:t>
      </w:r>
    </w:p>
    <w:p w:rsidR="00F84F22" w:rsidRPr="001F69C3" w:rsidRDefault="00CF7BA6" w:rsidP="00F84F22">
      <w:pPr>
        <w:pStyle w:val="ConsPlusNormal"/>
        <w:jc w:val="center"/>
        <w:rPr>
          <w:rFonts w:ascii="Times New Roman" w:hAnsi="Times New Roman" w:cs="Times New Roman"/>
          <w:bCs/>
          <w:color w:val="000000"/>
          <w:sz w:val="26"/>
          <w:szCs w:val="26"/>
        </w:rPr>
      </w:pPr>
      <w:r w:rsidRPr="001F69C3">
        <w:rPr>
          <w:rFonts w:ascii="Times New Roman" w:hAnsi="Times New Roman" w:cs="Times New Roman"/>
          <w:bCs/>
          <w:color w:val="000000"/>
          <w:sz w:val="26"/>
          <w:szCs w:val="26"/>
        </w:rPr>
        <w:t>пребывания в медицинских организациях при оказании</w:t>
      </w:r>
    </w:p>
    <w:p w:rsidR="00F84F22" w:rsidRPr="001F69C3" w:rsidRDefault="00CF7BA6" w:rsidP="00F84F22">
      <w:pPr>
        <w:pStyle w:val="ConsPlusNormal"/>
        <w:jc w:val="center"/>
        <w:rPr>
          <w:rFonts w:ascii="Times New Roman" w:hAnsi="Times New Roman" w:cs="Times New Roman"/>
          <w:bCs/>
          <w:color w:val="000000"/>
          <w:sz w:val="26"/>
          <w:szCs w:val="26"/>
        </w:rPr>
      </w:pPr>
      <w:r w:rsidRPr="001F69C3">
        <w:rPr>
          <w:rFonts w:ascii="Times New Roman" w:hAnsi="Times New Roman" w:cs="Times New Roman"/>
          <w:bCs/>
          <w:color w:val="000000"/>
          <w:sz w:val="26"/>
          <w:szCs w:val="26"/>
        </w:rPr>
        <w:t>медицинской помощи в стационарных условиях</w:t>
      </w:r>
    </w:p>
    <w:p w:rsidR="00F84F22" w:rsidRPr="001F69C3" w:rsidRDefault="00F84F22" w:rsidP="00F84F22">
      <w:pPr>
        <w:pStyle w:val="ConsPlusNormal"/>
        <w:ind w:firstLine="540"/>
        <w:jc w:val="both"/>
        <w:rPr>
          <w:rFonts w:ascii="Times New Roman" w:hAnsi="Times New Roman" w:cs="Times New Roman"/>
          <w:color w:val="000000"/>
          <w:sz w:val="26"/>
          <w:szCs w:val="26"/>
        </w:rPr>
      </w:pPr>
    </w:p>
    <w:p w:rsidR="00F84F22" w:rsidRPr="001F69C3" w:rsidRDefault="005E702F" w:rsidP="00F84F22">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 </w:t>
      </w:r>
      <w:r w:rsidR="00F84F22" w:rsidRPr="001F69C3">
        <w:rPr>
          <w:rFonts w:ascii="Times New Roman" w:hAnsi="Times New Roman" w:cs="Times New Roman"/>
          <w:color w:val="000000"/>
          <w:sz w:val="26"/>
          <w:szCs w:val="26"/>
        </w:rPr>
        <w:t>Настоящие условия регулируют отношения, связанные с пребыванием  граждан при оказании им специализированной,  в том числе высокотехнологичной,  медицинской помощи в стационарных условиях медицинских организаций.</w:t>
      </w:r>
    </w:p>
    <w:p w:rsidR="00F84F22" w:rsidRPr="001F69C3" w:rsidRDefault="005E702F" w:rsidP="00F84F22">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F84F22" w:rsidRPr="001F69C3">
        <w:rPr>
          <w:rFonts w:ascii="Times New Roman" w:hAnsi="Times New Roman" w:cs="Times New Roman"/>
          <w:color w:val="000000"/>
          <w:sz w:val="26"/>
          <w:szCs w:val="26"/>
        </w:rPr>
        <w:t>. При оказании медицинской</w:t>
      </w:r>
      <w:r w:rsidR="00CF7BA6" w:rsidRPr="001F69C3">
        <w:rPr>
          <w:rFonts w:ascii="Times New Roman" w:hAnsi="Times New Roman" w:cs="Times New Roman"/>
          <w:color w:val="000000"/>
          <w:sz w:val="26"/>
          <w:szCs w:val="26"/>
        </w:rPr>
        <w:t xml:space="preserve"> помощи в стационарных условиях</w:t>
      </w:r>
      <w:r w:rsidR="00F84F22" w:rsidRPr="001F69C3">
        <w:rPr>
          <w:rFonts w:ascii="Times New Roman" w:hAnsi="Times New Roman" w:cs="Times New Roman"/>
          <w:color w:val="000000"/>
          <w:sz w:val="26"/>
          <w:szCs w:val="26"/>
        </w:rPr>
        <w:t xml:space="preserve"> размещение  граждан производится в палатах. В случаях отсутствия мест в палатах допускается кратковременное размещение поступившего по экстренным показаниям вне палаты.</w:t>
      </w:r>
    </w:p>
    <w:p w:rsidR="00F84F22" w:rsidRPr="001F69C3" w:rsidRDefault="005E702F" w:rsidP="00F84F22">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F84F22" w:rsidRPr="001F69C3">
        <w:rPr>
          <w:rFonts w:ascii="Times New Roman" w:hAnsi="Times New Roman" w:cs="Times New Roman"/>
          <w:color w:val="000000"/>
          <w:sz w:val="26"/>
          <w:szCs w:val="26"/>
        </w:rPr>
        <w:t xml:space="preserve">. Проведение лечебно-диагностических мероприятий, лекарственное обеспечение осуществляются с момента поступления в стационар. Питание больного в стационаре осуществляется в соответствии с нормами, утвержденными </w:t>
      </w:r>
      <w:r w:rsidR="00F84F22" w:rsidRPr="00AB7316">
        <w:rPr>
          <w:rFonts w:ascii="Times New Roman" w:hAnsi="Times New Roman" w:cs="Times New Roman"/>
          <w:sz w:val="26"/>
          <w:szCs w:val="26"/>
        </w:rPr>
        <w:t>приказом</w:t>
      </w:r>
      <w:r w:rsidR="00F84F22" w:rsidRPr="001F69C3">
        <w:rPr>
          <w:rFonts w:ascii="Times New Roman" w:hAnsi="Times New Roman" w:cs="Times New Roman"/>
          <w:color w:val="000000"/>
          <w:sz w:val="26"/>
          <w:szCs w:val="26"/>
        </w:rPr>
        <w:t xml:space="preserve"> Министерства здравоохранения Российской Федерации от 5 августа </w:t>
      </w:r>
      <w:r w:rsidR="00324CE2">
        <w:rPr>
          <w:rFonts w:ascii="Times New Roman" w:hAnsi="Times New Roman" w:cs="Times New Roman"/>
          <w:color w:val="000000"/>
          <w:sz w:val="26"/>
          <w:szCs w:val="26"/>
        </w:rPr>
        <w:br/>
      </w:r>
      <w:r w:rsidR="00F84F22" w:rsidRPr="001F69C3">
        <w:rPr>
          <w:rFonts w:ascii="Times New Roman" w:hAnsi="Times New Roman" w:cs="Times New Roman"/>
          <w:color w:val="000000"/>
          <w:sz w:val="26"/>
          <w:szCs w:val="26"/>
        </w:rPr>
        <w:t xml:space="preserve">2003 года </w:t>
      </w:r>
      <w:r w:rsidR="00CF7BA6" w:rsidRPr="001F69C3">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 xml:space="preserve"> 330 «О мерах по совершенствованию лечебного питания в лечебно-профилактических учреждениях Российской Федерации»; методическими </w:t>
      </w:r>
      <w:r w:rsidR="00F84F22" w:rsidRPr="00AB7316">
        <w:rPr>
          <w:rFonts w:ascii="Times New Roman" w:hAnsi="Times New Roman" w:cs="Times New Roman"/>
          <w:sz w:val="26"/>
          <w:szCs w:val="26"/>
        </w:rPr>
        <w:t>рекомендациями</w:t>
      </w:r>
      <w:r w:rsidR="00F84F22" w:rsidRPr="001F69C3">
        <w:rPr>
          <w:rFonts w:ascii="Times New Roman" w:hAnsi="Times New Roman" w:cs="Times New Roman"/>
          <w:color w:val="000000"/>
          <w:sz w:val="26"/>
          <w:szCs w:val="26"/>
        </w:rPr>
        <w:t xml:space="preserve"> Министерства здравоохранения Российской Федерации </w:t>
      </w:r>
      <w:r w:rsidR="00324CE2">
        <w:rPr>
          <w:rFonts w:ascii="Times New Roman" w:hAnsi="Times New Roman" w:cs="Times New Roman"/>
          <w:color w:val="000000"/>
          <w:sz w:val="26"/>
          <w:szCs w:val="26"/>
        </w:rPr>
        <w:br/>
      </w:r>
      <w:r w:rsidR="00F84F22" w:rsidRPr="001F69C3">
        <w:rPr>
          <w:rFonts w:ascii="Times New Roman" w:hAnsi="Times New Roman" w:cs="Times New Roman"/>
          <w:color w:val="000000"/>
          <w:sz w:val="26"/>
          <w:szCs w:val="26"/>
        </w:rPr>
        <w:t xml:space="preserve">от 3 февраля 2005 года «Организация лечебного питания в лечебно-профилактических учреждениях», а также в соответствии </w:t>
      </w:r>
      <w:r>
        <w:rPr>
          <w:rFonts w:ascii="Times New Roman" w:hAnsi="Times New Roman" w:cs="Times New Roman"/>
          <w:color w:val="000000"/>
          <w:sz w:val="26"/>
          <w:szCs w:val="26"/>
        </w:rPr>
        <w:t xml:space="preserve">с санитарно-эпидемиологическими правилами и нормативами </w:t>
      </w:r>
      <w:r w:rsidR="00F84F22" w:rsidRPr="001F69C3">
        <w:rPr>
          <w:rFonts w:ascii="Times New Roman" w:hAnsi="Times New Roman" w:cs="Times New Roman"/>
          <w:color w:val="000000"/>
          <w:sz w:val="26"/>
          <w:szCs w:val="26"/>
        </w:rPr>
        <w:t xml:space="preserve">«Гигиенические требования к безопасности и пищевой ценности пищевых продуктов. СанПиН 2.3.2.1078-01», </w:t>
      </w:r>
      <w:proofErr w:type="gramStart"/>
      <w:r w:rsidR="00F84F22" w:rsidRPr="001F69C3">
        <w:rPr>
          <w:rFonts w:ascii="Times New Roman" w:hAnsi="Times New Roman" w:cs="Times New Roman"/>
          <w:color w:val="000000"/>
          <w:sz w:val="26"/>
          <w:szCs w:val="26"/>
        </w:rPr>
        <w:t>утвержденны</w:t>
      </w:r>
      <w:r>
        <w:rPr>
          <w:rFonts w:ascii="Times New Roman" w:hAnsi="Times New Roman" w:cs="Times New Roman"/>
          <w:color w:val="000000"/>
          <w:sz w:val="26"/>
          <w:szCs w:val="26"/>
        </w:rPr>
        <w:t>ми</w:t>
      </w:r>
      <w:proofErr w:type="gramEnd"/>
      <w:r>
        <w:rPr>
          <w:rFonts w:ascii="Times New Roman" w:hAnsi="Times New Roman" w:cs="Times New Roman"/>
          <w:color w:val="000000"/>
          <w:sz w:val="26"/>
          <w:szCs w:val="26"/>
        </w:rPr>
        <w:t xml:space="preserve"> </w:t>
      </w:r>
      <w:r w:rsidR="00F84F22" w:rsidRPr="00AB7316">
        <w:rPr>
          <w:rFonts w:ascii="Times New Roman" w:hAnsi="Times New Roman" w:cs="Times New Roman"/>
          <w:sz w:val="26"/>
          <w:szCs w:val="26"/>
        </w:rPr>
        <w:t>постановлением</w:t>
      </w:r>
      <w:r w:rsidR="00F84F22" w:rsidRPr="001F69C3">
        <w:rPr>
          <w:rFonts w:ascii="Times New Roman" w:hAnsi="Times New Roman" w:cs="Times New Roman"/>
          <w:color w:val="000000"/>
          <w:sz w:val="26"/>
          <w:szCs w:val="26"/>
        </w:rPr>
        <w:t xml:space="preserve"> Главного </w:t>
      </w:r>
      <w:r w:rsidR="00053C3F">
        <w:rPr>
          <w:rFonts w:ascii="Times New Roman" w:hAnsi="Times New Roman" w:cs="Times New Roman"/>
          <w:color w:val="000000"/>
          <w:sz w:val="26"/>
          <w:szCs w:val="26"/>
        </w:rPr>
        <w:t>г</w:t>
      </w:r>
      <w:r w:rsidR="00F84F22" w:rsidRPr="001F69C3">
        <w:rPr>
          <w:rFonts w:ascii="Times New Roman" w:hAnsi="Times New Roman" w:cs="Times New Roman"/>
          <w:color w:val="000000"/>
          <w:sz w:val="26"/>
          <w:szCs w:val="26"/>
        </w:rPr>
        <w:t xml:space="preserve">осударственного санитарного врача Российской Федерации от 14 ноября 2001 года </w:t>
      </w:r>
      <w:r w:rsidR="00CF7BA6" w:rsidRPr="001F69C3">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 xml:space="preserve"> 36.</w:t>
      </w:r>
    </w:p>
    <w:p w:rsidR="00F84F22" w:rsidRPr="001F69C3" w:rsidRDefault="005E702F" w:rsidP="00F84F22">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F84F22" w:rsidRPr="001F69C3">
        <w:rPr>
          <w:rFonts w:ascii="Times New Roman" w:hAnsi="Times New Roman" w:cs="Times New Roman"/>
          <w:color w:val="000000"/>
          <w:sz w:val="26"/>
          <w:szCs w:val="26"/>
        </w:rPr>
        <w:t xml:space="preserve">. </w:t>
      </w:r>
      <w:proofErr w:type="gramStart"/>
      <w:r w:rsidR="00F84F22" w:rsidRPr="001F69C3">
        <w:rPr>
          <w:rFonts w:ascii="Times New Roman" w:hAnsi="Times New Roman" w:cs="Times New Roman"/>
          <w:color w:val="000000"/>
          <w:sz w:val="26"/>
          <w:szCs w:val="26"/>
        </w:rPr>
        <w:t>Обеспечение лекарственными препаратами для лечения в круглосуточн</w:t>
      </w:r>
      <w:r>
        <w:rPr>
          <w:rFonts w:ascii="Times New Roman" w:hAnsi="Times New Roman" w:cs="Times New Roman"/>
          <w:color w:val="000000"/>
          <w:sz w:val="26"/>
          <w:szCs w:val="26"/>
        </w:rPr>
        <w:t>ом</w:t>
      </w:r>
      <w:r w:rsidR="00F84F22" w:rsidRPr="001F69C3">
        <w:rPr>
          <w:rFonts w:ascii="Times New Roman" w:hAnsi="Times New Roman" w:cs="Times New Roman"/>
          <w:color w:val="000000"/>
          <w:sz w:val="26"/>
          <w:szCs w:val="26"/>
        </w:rPr>
        <w:t xml:space="preserve"> и дневн</w:t>
      </w:r>
      <w:r>
        <w:rPr>
          <w:rFonts w:ascii="Times New Roman" w:hAnsi="Times New Roman" w:cs="Times New Roman"/>
          <w:color w:val="000000"/>
          <w:sz w:val="26"/>
          <w:szCs w:val="26"/>
        </w:rPr>
        <w:t>ом</w:t>
      </w:r>
      <w:r w:rsidR="00F84F22" w:rsidRPr="001F69C3">
        <w:rPr>
          <w:rFonts w:ascii="Times New Roman" w:hAnsi="Times New Roman" w:cs="Times New Roman"/>
          <w:color w:val="000000"/>
          <w:sz w:val="26"/>
          <w:szCs w:val="26"/>
        </w:rPr>
        <w:t xml:space="preserve"> стационарах осуществляется за счет средств обязательного медицинского страхования и средств бюджета Республики Карелия в соответствии с перечнем жизненно необходимых и важнейших лекарственных препаратов, утверждаемым Правительством Российской Федерации.</w:t>
      </w:r>
      <w:proofErr w:type="gramEnd"/>
      <w:r w:rsidR="00F84F22" w:rsidRPr="001F69C3">
        <w:rPr>
          <w:rFonts w:ascii="Times New Roman" w:hAnsi="Times New Roman" w:cs="Times New Roman"/>
          <w:color w:val="000000"/>
          <w:sz w:val="26"/>
          <w:szCs w:val="26"/>
        </w:rPr>
        <w:t xml:space="preserve"> В случае необходимости медицинские организации по решению врачебной комиссии могут использовать лекарственные препараты, не включенные в указанный перечень.</w:t>
      </w:r>
    </w:p>
    <w:p w:rsidR="00F84F22" w:rsidRPr="001F69C3" w:rsidRDefault="005E702F" w:rsidP="00F84F22">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F84F22" w:rsidRPr="001F69C3">
        <w:rPr>
          <w:rFonts w:ascii="Times New Roman" w:hAnsi="Times New Roman" w:cs="Times New Roman"/>
          <w:color w:val="000000"/>
          <w:sz w:val="26"/>
          <w:szCs w:val="26"/>
        </w:rPr>
        <w:t>.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w:t>
      </w:r>
      <w:r>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 xml:space="preserve"> независимо от возраста ребенка. </w:t>
      </w:r>
      <w:proofErr w:type="gramStart"/>
      <w:r w:rsidR="00F84F22" w:rsidRPr="001F69C3">
        <w:rPr>
          <w:rFonts w:ascii="Times New Roman" w:hAnsi="Times New Roman" w:cs="Times New Roman"/>
          <w:color w:val="000000"/>
          <w:sz w:val="26"/>
          <w:szCs w:val="26"/>
        </w:rPr>
        <w:t>При совместном нахождении в медицинской организации в стационарных условиях с ребенком до достижения</w:t>
      </w:r>
      <w:proofErr w:type="gramEnd"/>
      <w:r w:rsidR="00F84F22" w:rsidRPr="001F69C3">
        <w:rPr>
          <w:rFonts w:ascii="Times New Roman" w:hAnsi="Times New Roman" w:cs="Times New Roman"/>
          <w:color w:val="000000"/>
          <w:sz w:val="26"/>
          <w:szCs w:val="26"/>
        </w:rPr>
        <w:t xml:space="preserve"> им возраста четырех лет, а с ребенком старше данного возраста </w:t>
      </w:r>
      <w:r w:rsidR="00CF7BA6" w:rsidRPr="001F69C3">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 xml:space="preserve">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84F22" w:rsidRPr="001F69C3" w:rsidRDefault="005E702F" w:rsidP="00F84F22">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6</w:t>
      </w:r>
      <w:r w:rsidR="00F84F22" w:rsidRPr="001F69C3">
        <w:rPr>
          <w:rFonts w:ascii="Times New Roman" w:hAnsi="Times New Roman" w:cs="Times New Roman"/>
          <w:color w:val="000000"/>
          <w:sz w:val="26"/>
          <w:szCs w:val="26"/>
        </w:rPr>
        <w:t xml:space="preserve">. </w:t>
      </w:r>
      <w:proofErr w:type="gramStart"/>
      <w:r w:rsidR="00F84F22" w:rsidRPr="001F69C3">
        <w:rPr>
          <w:rFonts w:ascii="Times New Roman" w:hAnsi="Times New Roman" w:cs="Times New Roman"/>
          <w:color w:val="000000"/>
          <w:sz w:val="26"/>
          <w:szCs w:val="26"/>
        </w:rPr>
        <w:t xml:space="preserve">В рамках Программы медицинская организация в целях выполнения порядков оказания и стандартов медицинской помощи в случае необходимости проведения пациенту диагностических исследований </w:t>
      </w:r>
      <w:r>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при отсутствии возможности их проведения в медицинской организации, оказывающей медицинскую помощь пациенту</w:t>
      </w:r>
      <w:r>
        <w:rPr>
          <w:rFonts w:ascii="Times New Roman" w:hAnsi="Times New Roman" w:cs="Times New Roman"/>
          <w:color w:val="000000"/>
          <w:sz w:val="26"/>
          <w:szCs w:val="26"/>
        </w:rPr>
        <w:t xml:space="preserve">) </w:t>
      </w:r>
      <w:r w:rsidR="00F84F22" w:rsidRPr="001F69C3">
        <w:rPr>
          <w:rFonts w:ascii="Times New Roman" w:hAnsi="Times New Roman" w:cs="Times New Roman"/>
          <w:color w:val="000000"/>
          <w:sz w:val="26"/>
          <w:szCs w:val="26"/>
        </w:rPr>
        <w:t xml:space="preserve">обеспечивает транспортные услуги и сопровождение медицинским </w:t>
      </w:r>
      <w:r w:rsidR="00F84F22" w:rsidRPr="001F69C3">
        <w:rPr>
          <w:rFonts w:ascii="Times New Roman" w:hAnsi="Times New Roman" w:cs="Times New Roman"/>
          <w:color w:val="000000"/>
          <w:sz w:val="26"/>
          <w:szCs w:val="26"/>
        </w:rPr>
        <w:lastRenderedPageBreak/>
        <w:t xml:space="preserve">работником пациента, находящегося на лечении в стационарных условиях, в другую медицинскую организацию для </w:t>
      </w:r>
      <w:r>
        <w:rPr>
          <w:rFonts w:ascii="Times New Roman" w:hAnsi="Times New Roman" w:cs="Times New Roman"/>
          <w:color w:val="000000"/>
          <w:sz w:val="26"/>
          <w:szCs w:val="26"/>
        </w:rPr>
        <w:t>проведения</w:t>
      </w:r>
      <w:r w:rsidR="00F84F22" w:rsidRPr="001F69C3">
        <w:rPr>
          <w:rFonts w:ascii="Times New Roman" w:hAnsi="Times New Roman" w:cs="Times New Roman"/>
          <w:color w:val="000000"/>
          <w:sz w:val="26"/>
          <w:szCs w:val="26"/>
        </w:rPr>
        <w:t xml:space="preserve"> необходимых диагностических исследований.</w:t>
      </w:r>
      <w:proofErr w:type="gramEnd"/>
    </w:p>
    <w:p w:rsidR="00F84F22" w:rsidRPr="001F69C3" w:rsidRDefault="005E702F" w:rsidP="00F84F22">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7</w:t>
      </w:r>
      <w:r w:rsidR="00F84F22" w:rsidRPr="001F69C3">
        <w:rPr>
          <w:rFonts w:ascii="Times New Roman" w:hAnsi="Times New Roman" w:cs="Times New Roman"/>
          <w:color w:val="000000"/>
          <w:sz w:val="26"/>
          <w:szCs w:val="26"/>
        </w:rPr>
        <w:t xml:space="preserve">. </w:t>
      </w:r>
      <w:proofErr w:type="gramStart"/>
      <w:r w:rsidR="00F84F22" w:rsidRPr="001F69C3">
        <w:rPr>
          <w:rFonts w:ascii="Times New Roman" w:hAnsi="Times New Roman" w:cs="Times New Roman"/>
          <w:color w:val="000000"/>
          <w:sz w:val="26"/>
          <w:szCs w:val="26"/>
        </w:rPr>
        <w:t xml:space="preserve">При наличии медицинских и (или) эпидемиологических показаний, установленных </w:t>
      </w:r>
      <w:r w:rsidR="000310F8">
        <w:rPr>
          <w:rFonts w:ascii="Times New Roman" w:hAnsi="Times New Roman" w:cs="Times New Roman"/>
          <w:color w:val="000000"/>
          <w:sz w:val="26"/>
          <w:szCs w:val="26"/>
        </w:rPr>
        <w:t>приказом</w:t>
      </w:r>
      <w:r w:rsidR="00F84F22" w:rsidRPr="001F69C3">
        <w:rPr>
          <w:rFonts w:ascii="Times New Roman" w:hAnsi="Times New Roman" w:cs="Times New Roman"/>
          <w:color w:val="000000"/>
          <w:sz w:val="26"/>
          <w:szCs w:val="26"/>
        </w:rPr>
        <w:t xml:space="preserve"> Министерства здравоохранения и социального развития Российской Федерации от 15 мая 2012 года </w:t>
      </w:r>
      <w:r w:rsidR="00CF7BA6" w:rsidRPr="001F69C3">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 xml:space="preserve">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w:t>
      </w:r>
      <w:r w:rsidR="000310F8">
        <w:rPr>
          <w:rFonts w:ascii="Times New Roman" w:hAnsi="Times New Roman" w:cs="Times New Roman"/>
          <w:color w:val="000000"/>
          <w:sz w:val="26"/>
          <w:szCs w:val="26"/>
        </w:rPr>
        <w:t>СанПиН</w:t>
      </w:r>
      <w:r w:rsidR="00F84F22" w:rsidRPr="001F69C3">
        <w:rPr>
          <w:rFonts w:ascii="Times New Roman" w:hAnsi="Times New Roman" w:cs="Times New Roman"/>
          <w:color w:val="000000"/>
          <w:sz w:val="26"/>
          <w:szCs w:val="26"/>
        </w:rPr>
        <w:t xml:space="preserve">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w:t>
      </w:r>
      <w:proofErr w:type="gramEnd"/>
      <w:r w:rsidR="00F84F22" w:rsidRPr="001F69C3">
        <w:rPr>
          <w:rFonts w:ascii="Times New Roman" w:hAnsi="Times New Roman" w:cs="Times New Roman"/>
          <w:color w:val="000000"/>
          <w:sz w:val="26"/>
          <w:szCs w:val="26"/>
        </w:rPr>
        <w:t xml:space="preserve"> от 18 мая 2010 года </w:t>
      </w:r>
      <w:r w:rsidR="00CF7BA6" w:rsidRPr="001F69C3">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 xml:space="preserve"> 58 (далее </w:t>
      </w:r>
      <w:r w:rsidR="00CF7BA6" w:rsidRPr="001F69C3">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 xml:space="preserve"> медицинские и (или) эпидемиологические показания), пациенты размещаются в маломестных палатах (боксах) </w:t>
      </w:r>
      <w:r>
        <w:rPr>
          <w:rFonts w:ascii="Times New Roman" w:hAnsi="Times New Roman" w:cs="Times New Roman"/>
          <w:color w:val="000000"/>
          <w:sz w:val="26"/>
          <w:szCs w:val="26"/>
        </w:rPr>
        <w:t xml:space="preserve">на </w:t>
      </w:r>
      <w:r w:rsidR="00F84F22" w:rsidRPr="001F69C3">
        <w:rPr>
          <w:rFonts w:ascii="Times New Roman" w:hAnsi="Times New Roman" w:cs="Times New Roman"/>
          <w:color w:val="000000"/>
          <w:sz w:val="26"/>
          <w:szCs w:val="26"/>
        </w:rPr>
        <w:t xml:space="preserve">не более </w:t>
      </w:r>
      <w:r>
        <w:rPr>
          <w:rFonts w:ascii="Times New Roman" w:hAnsi="Times New Roman" w:cs="Times New Roman"/>
          <w:color w:val="000000"/>
          <w:sz w:val="26"/>
          <w:szCs w:val="26"/>
        </w:rPr>
        <w:t xml:space="preserve">чем </w:t>
      </w:r>
      <w:r w:rsidR="00F84F22" w:rsidRPr="001F69C3">
        <w:rPr>
          <w:rFonts w:ascii="Times New Roman" w:hAnsi="Times New Roman" w:cs="Times New Roman"/>
          <w:color w:val="000000"/>
          <w:sz w:val="26"/>
          <w:szCs w:val="26"/>
        </w:rPr>
        <w:t>2 мест</w:t>
      </w:r>
      <w:r>
        <w:rPr>
          <w:rFonts w:ascii="Times New Roman" w:hAnsi="Times New Roman" w:cs="Times New Roman"/>
          <w:color w:val="000000"/>
          <w:sz w:val="26"/>
          <w:szCs w:val="26"/>
        </w:rPr>
        <w:t>а</w:t>
      </w:r>
      <w:r w:rsidR="00F84F22"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При отсутствии медицинских и (или) эпидемиологических показаний пациенты размещаются в палатах на 3 и более мест</w:t>
      </w:r>
      <w:r w:rsidR="005E702F">
        <w:rPr>
          <w:rFonts w:ascii="Times New Roman" w:hAnsi="Times New Roman" w:cs="Times New Roman"/>
          <w:color w:val="000000"/>
          <w:sz w:val="26"/>
          <w:szCs w:val="26"/>
        </w:rPr>
        <w:t>а</w:t>
      </w:r>
      <w:r w:rsidRPr="001F69C3">
        <w:rPr>
          <w:rFonts w:ascii="Times New Roman" w:hAnsi="Times New Roman" w:cs="Times New Roman"/>
          <w:color w:val="000000"/>
          <w:sz w:val="26"/>
          <w:szCs w:val="26"/>
        </w:rPr>
        <w:t>.</w:t>
      </w:r>
    </w:p>
    <w:p w:rsidR="00F84F22" w:rsidRPr="001F69C3"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При оказании медицинской помощи в рамках Программы не подлежит оплате за счет личных сре</w:t>
      </w:r>
      <w:proofErr w:type="gramStart"/>
      <w:r w:rsidRPr="001F69C3">
        <w:rPr>
          <w:rFonts w:ascii="Times New Roman" w:hAnsi="Times New Roman" w:cs="Times New Roman"/>
          <w:color w:val="000000"/>
          <w:sz w:val="26"/>
          <w:szCs w:val="26"/>
        </w:rPr>
        <w:t>дств гр</w:t>
      </w:r>
      <w:proofErr w:type="gramEnd"/>
      <w:r w:rsidRPr="001F69C3">
        <w:rPr>
          <w:rFonts w:ascii="Times New Roman" w:hAnsi="Times New Roman" w:cs="Times New Roman"/>
          <w:color w:val="000000"/>
          <w:sz w:val="26"/>
          <w:szCs w:val="26"/>
        </w:rPr>
        <w:t>аждан размещение в маломестных палатах (боксах) пациентов по медицинским и (или) эпидемиологическим показаниям.</w:t>
      </w:r>
    </w:p>
    <w:p w:rsidR="00F84F22" w:rsidRPr="001F69C3" w:rsidRDefault="005E702F" w:rsidP="00F84F22">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8</w:t>
      </w:r>
      <w:r w:rsidR="00F84F22" w:rsidRPr="001F69C3">
        <w:rPr>
          <w:rFonts w:ascii="Times New Roman" w:hAnsi="Times New Roman" w:cs="Times New Roman"/>
          <w:color w:val="000000"/>
          <w:sz w:val="26"/>
          <w:szCs w:val="26"/>
        </w:rPr>
        <w:t>. В рамках Программы при оказании медицинской помощи в стационарных условиях индивидуальный медицинский пост предоставляется по решению врачебной комиссии медицинской организации или консилиума врачей при наличии медицинских показаний с учетом тяжести состояния здоровья пациента.</w:t>
      </w:r>
    </w:p>
    <w:p w:rsidR="008F7FEA" w:rsidRDefault="00F84F22" w:rsidP="00F84F22">
      <w:pPr>
        <w:pStyle w:val="ConsPlusNormal"/>
        <w:ind w:firstLine="540"/>
        <w:jc w:val="both"/>
        <w:rPr>
          <w:rFonts w:ascii="Times New Roman" w:hAnsi="Times New Roman" w:cs="Times New Roman"/>
          <w:color w:val="000000"/>
          <w:sz w:val="26"/>
          <w:szCs w:val="26"/>
        </w:rPr>
      </w:pPr>
      <w:r w:rsidRPr="001F69C3">
        <w:rPr>
          <w:rFonts w:ascii="Times New Roman" w:hAnsi="Times New Roman" w:cs="Times New Roman"/>
          <w:color w:val="000000"/>
          <w:sz w:val="26"/>
          <w:szCs w:val="26"/>
        </w:rPr>
        <w:t>Решение об установлении индивидуального медицинского поста оформляется протоколом врачебной комиссии или консилиума врачей, подписывается членами врачебной комиссии или участниками консилиума врачей и вносится в медицинскую документацию пациента.</w:t>
      </w:r>
    </w:p>
    <w:p w:rsidR="008F7FEA" w:rsidRDefault="008F7FEA" w:rsidP="00F84F22">
      <w:pPr>
        <w:pStyle w:val="ConsPlusNormal"/>
        <w:ind w:firstLine="540"/>
        <w:jc w:val="both"/>
        <w:rPr>
          <w:rFonts w:ascii="Times New Roman" w:hAnsi="Times New Roman" w:cs="Times New Roman"/>
          <w:color w:val="000000"/>
          <w:sz w:val="26"/>
          <w:szCs w:val="26"/>
        </w:rPr>
      </w:pPr>
    </w:p>
    <w:p w:rsidR="00191DDF" w:rsidRDefault="00191DDF" w:rsidP="00CF7BA6">
      <w:pPr>
        <w:pStyle w:val="ConsPlusNormal"/>
        <w:jc w:val="right"/>
        <w:outlineLvl w:val="1"/>
        <w:rPr>
          <w:rFonts w:ascii="Times New Roman" w:hAnsi="Times New Roman" w:cs="Times New Roman"/>
          <w:color w:val="000000"/>
          <w:sz w:val="26"/>
          <w:szCs w:val="26"/>
        </w:rPr>
      </w:pPr>
    </w:p>
    <w:p w:rsidR="00191DDF" w:rsidRDefault="00191DDF" w:rsidP="00CF7BA6">
      <w:pPr>
        <w:pStyle w:val="ConsPlusNormal"/>
        <w:jc w:val="right"/>
        <w:outlineLvl w:val="1"/>
        <w:rPr>
          <w:rFonts w:ascii="Times New Roman" w:hAnsi="Times New Roman" w:cs="Times New Roman"/>
          <w:color w:val="000000"/>
          <w:sz w:val="26"/>
          <w:szCs w:val="26"/>
        </w:rPr>
      </w:pPr>
    </w:p>
    <w:p w:rsidR="00191DDF" w:rsidRDefault="00191DDF" w:rsidP="00CF7BA6">
      <w:pPr>
        <w:pStyle w:val="ConsPlusNormal"/>
        <w:jc w:val="right"/>
        <w:outlineLvl w:val="1"/>
        <w:rPr>
          <w:rFonts w:ascii="Times New Roman" w:hAnsi="Times New Roman" w:cs="Times New Roman"/>
          <w:color w:val="000000"/>
          <w:sz w:val="26"/>
          <w:szCs w:val="26"/>
        </w:rPr>
      </w:pPr>
    </w:p>
    <w:p w:rsidR="00191DDF" w:rsidRDefault="00191DDF" w:rsidP="00CF7BA6">
      <w:pPr>
        <w:pStyle w:val="ConsPlusNormal"/>
        <w:jc w:val="right"/>
        <w:outlineLvl w:val="1"/>
        <w:rPr>
          <w:rFonts w:ascii="Times New Roman" w:hAnsi="Times New Roman" w:cs="Times New Roman"/>
          <w:color w:val="000000"/>
          <w:sz w:val="26"/>
          <w:szCs w:val="26"/>
        </w:rPr>
      </w:pPr>
    </w:p>
    <w:p w:rsidR="00191DDF" w:rsidRDefault="00191DDF" w:rsidP="00CF7BA6">
      <w:pPr>
        <w:pStyle w:val="ConsPlusNormal"/>
        <w:jc w:val="right"/>
        <w:outlineLvl w:val="1"/>
        <w:rPr>
          <w:rFonts w:ascii="Times New Roman" w:hAnsi="Times New Roman" w:cs="Times New Roman"/>
          <w:color w:val="000000"/>
          <w:sz w:val="26"/>
          <w:szCs w:val="26"/>
        </w:rPr>
      </w:pPr>
    </w:p>
    <w:p w:rsidR="00191DDF" w:rsidRDefault="00191DDF" w:rsidP="00CF7BA6">
      <w:pPr>
        <w:pStyle w:val="ConsPlusNormal"/>
        <w:jc w:val="right"/>
        <w:outlineLvl w:val="1"/>
        <w:rPr>
          <w:rFonts w:ascii="Times New Roman" w:hAnsi="Times New Roman" w:cs="Times New Roman"/>
          <w:color w:val="000000"/>
          <w:sz w:val="26"/>
          <w:szCs w:val="26"/>
        </w:rPr>
      </w:pPr>
    </w:p>
    <w:p w:rsidR="00191DDF" w:rsidRDefault="00191DDF" w:rsidP="00CF7BA6">
      <w:pPr>
        <w:pStyle w:val="ConsPlusNormal"/>
        <w:jc w:val="right"/>
        <w:outlineLvl w:val="1"/>
        <w:rPr>
          <w:rFonts w:ascii="Times New Roman" w:hAnsi="Times New Roman" w:cs="Times New Roman"/>
          <w:color w:val="000000"/>
          <w:sz w:val="26"/>
          <w:szCs w:val="26"/>
        </w:rPr>
      </w:pPr>
    </w:p>
    <w:p w:rsidR="002058FF" w:rsidRDefault="002058FF" w:rsidP="00CF7BA6">
      <w:pPr>
        <w:pStyle w:val="ConsPlusNormal"/>
        <w:jc w:val="right"/>
        <w:outlineLvl w:val="1"/>
        <w:rPr>
          <w:rFonts w:ascii="Times New Roman" w:hAnsi="Times New Roman" w:cs="Times New Roman"/>
          <w:color w:val="000000"/>
          <w:sz w:val="26"/>
          <w:szCs w:val="26"/>
        </w:rPr>
        <w:sectPr w:rsidR="002058FF" w:rsidSect="00340BCB">
          <w:pgSz w:w="11906" w:h="16838"/>
          <w:pgMar w:top="1134" w:right="850" w:bottom="1134" w:left="1701" w:header="0" w:footer="0" w:gutter="0"/>
          <w:pgNumType w:start="1"/>
          <w:cols w:space="720"/>
          <w:titlePg/>
          <w:docGrid w:linePitch="381"/>
        </w:sectPr>
      </w:pPr>
    </w:p>
    <w:p w:rsidR="00F84F22" w:rsidRPr="001F69C3" w:rsidRDefault="00CF7BA6" w:rsidP="00CF7BA6">
      <w:pPr>
        <w:pStyle w:val="ConsPlusNormal"/>
        <w:jc w:val="right"/>
        <w:outlineLvl w:val="1"/>
        <w:rPr>
          <w:rFonts w:ascii="Times New Roman" w:hAnsi="Times New Roman" w:cs="Times New Roman"/>
          <w:color w:val="000000"/>
          <w:sz w:val="26"/>
          <w:szCs w:val="26"/>
        </w:rPr>
      </w:pPr>
      <w:r w:rsidRPr="001F69C3">
        <w:rPr>
          <w:rFonts w:ascii="Times New Roman" w:hAnsi="Times New Roman" w:cs="Times New Roman"/>
          <w:color w:val="000000"/>
          <w:sz w:val="26"/>
          <w:szCs w:val="26"/>
        </w:rPr>
        <w:lastRenderedPageBreak/>
        <w:t>П</w:t>
      </w:r>
      <w:r w:rsidR="00F84F22" w:rsidRPr="001F69C3">
        <w:rPr>
          <w:rFonts w:ascii="Times New Roman" w:hAnsi="Times New Roman" w:cs="Times New Roman"/>
          <w:color w:val="000000"/>
          <w:sz w:val="26"/>
          <w:szCs w:val="26"/>
        </w:rPr>
        <w:t>риложение 7</w:t>
      </w:r>
      <w:r w:rsidRPr="001F69C3">
        <w:rPr>
          <w:rFonts w:ascii="Times New Roman" w:hAnsi="Times New Roman" w:cs="Times New Roman"/>
          <w:color w:val="000000"/>
          <w:sz w:val="26"/>
          <w:szCs w:val="26"/>
        </w:rPr>
        <w:t xml:space="preserve"> </w:t>
      </w:r>
      <w:r w:rsidR="00F84F22" w:rsidRPr="001F69C3">
        <w:rPr>
          <w:rFonts w:ascii="Times New Roman" w:hAnsi="Times New Roman" w:cs="Times New Roman"/>
          <w:color w:val="000000"/>
          <w:sz w:val="26"/>
          <w:szCs w:val="26"/>
        </w:rPr>
        <w:t>к Программе</w:t>
      </w:r>
    </w:p>
    <w:p w:rsidR="00F84F22" w:rsidRPr="001F69C3" w:rsidRDefault="00F84F22" w:rsidP="00F84F22">
      <w:pPr>
        <w:pStyle w:val="ConsPlusNormal"/>
        <w:ind w:firstLine="540"/>
        <w:jc w:val="both"/>
        <w:rPr>
          <w:rFonts w:ascii="Times New Roman" w:hAnsi="Times New Roman" w:cs="Times New Roman"/>
          <w:color w:val="000000"/>
          <w:sz w:val="26"/>
          <w:szCs w:val="26"/>
        </w:rPr>
      </w:pPr>
    </w:p>
    <w:p w:rsidR="00340BCB" w:rsidRDefault="00340BCB" w:rsidP="00CF7BA6">
      <w:pPr>
        <w:pStyle w:val="ConsPlusNormal"/>
        <w:ind w:firstLine="0"/>
        <w:jc w:val="center"/>
        <w:rPr>
          <w:rFonts w:ascii="Times New Roman" w:hAnsi="Times New Roman" w:cs="Times New Roman"/>
          <w:bCs/>
          <w:color w:val="000000"/>
          <w:sz w:val="26"/>
          <w:szCs w:val="26"/>
        </w:rPr>
      </w:pPr>
      <w:bookmarkStart w:id="13" w:name="Par3921"/>
      <w:bookmarkEnd w:id="13"/>
    </w:p>
    <w:p w:rsidR="00F84F22" w:rsidRPr="001F69C3" w:rsidRDefault="00CF7BA6" w:rsidP="00CF7BA6">
      <w:pPr>
        <w:pStyle w:val="ConsPlusNormal"/>
        <w:ind w:firstLine="0"/>
        <w:jc w:val="center"/>
        <w:rPr>
          <w:rFonts w:ascii="Times New Roman" w:hAnsi="Times New Roman" w:cs="Times New Roman"/>
          <w:bCs/>
          <w:color w:val="000000"/>
          <w:sz w:val="26"/>
          <w:szCs w:val="26"/>
        </w:rPr>
      </w:pPr>
      <w:r w:rsidRPr="001F69C3">
        <w:rPr>
          <w:rFonts w:ascii="Times New Roman" w:hAnsi="Times New Roman" w:cs="Times New Roman"/>
          <w:bCs/>
          <w:color w:val="000000"/>
          <w:sz w:val="26"/>
          <w:szCs w:val="26"/>
        </w:rPr>
        <w:t>Условия и сроки</w:t>
      </w:r>
    </w:p>
    <w:p w:rsidR="00F84F22" w:rsidRPr="001F69C3" w:rsidRDefault="00CF7BA6" w:rsidP="00CF7BA6">
      <w:pPr>
        <w:pStyle w:val="ConsPlusNormal"/>
        <w:ind w:firstLine="0"/>
        <w:jc w:val="center"/>
        <w:rPr>
          <w:rFonts w:ascii="Times New Roman" w:hAnsi="Times New Roman" w:cs="Times New Roman"/>
          <w:bCs/>
          <w:color w:val="000000"/>
          <w:sz w:val="26"/>
          <w:szCs w:val="26"/>
        </w:rPr>
      </w:pPr>
      <w:r w:rsidRPr="001F69C3">
        <w:rPr>
          <w:rFonts w:ascii="Times New Roman" w:hAnsi="Times New Roman" w:cs="Times New Roman"/>
          <w:bCs/>
          <w:color w:val="000000"/>
          <w:sz w:val="26"/>
          <w:szCs w:val="26"/>
        </w:rPr>
        <w:t>диспансеризации населения для отдельных категорий населения</w:t>
      </w:r>
    </w:p>
    <w:p w:rsidR="00CF7BA6" w:rsidRPr="001F69C3" w:rsidRDefault="00CF7BA6" w:rsidP="00F84F22">
      <w:pPr>
        <w:pStyle w:val="ConsPlusNormal"/>
        <w:jc w:val="center"/>
        <w:rPr>
          <w:rFonts w:ascii="Times New Roman" w:hAnsi="Times New Roman" w:cs="Times New Roman"/>
          <w:b/>
          <w:bCs/>
          <w:color w:val="000000"/>
          <w:sz w:val="26"/>
          <w:szCs w:val="26"/>
        </w:rPr>
      </w:pPr>
    </w:p>
    <w:p w:rsidR="00F84F22" w:rsidRPr="001F69C3" w:rsidRDefault="005E702F" w:rsidP="00F84F22">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 </w:t>
      </w:r>
      <w:r w:rsidR="00F84F22" w:rsidRPr="001F69C3">
        <w:rPr>
          <w:rFonts w:ascii="Times New Roman" w:hAnsi="Times New Roman" w:cs="Times New Roman"/>
          <w:color w:val="000000"/>
          <w:sz w:val="26"/>
          <w:szCs w:val="26"/>
        </w:rPr>
        <w:t>Настоящи</w:t>
      </w:r>
      <w:r>
        <w:rPr>
          <w:rFonts w:ascii="Times New Roman" w:hAnsi="Times New Roman" w:cs="Times New Roman"/>
          <w:color w:val="000000"/>
          <w:sz w:val="26"/>
          <w:szCs w:val="26"/>
        </w:rPr>
        <w:t>е условия</w:t>
      </w:r>
      <w:r w:rsidR="00F84F22" w:rsidRPr="001F69C3">
        <w:rPr>
          <w:rFonts w:ascii="Times New Roman" w:hAnsi="Times New Roman" w:cs="Times New Roman"/>
          <w:color w:val="000000"/>
          <w:sz w:val="26"/>
          <w:szCs w:val="26"/>
        </w:rPr>
        <w:t xml:space="preserve"> регулируют</w:t>
      </w:r>
      <w:r>
        <w:rPr>
          <w:rFonts w:ascii="Times New Roman" w:hAnsi="Times New Roman" w:cs="Times New Roman"/>
          <w:color w:val="000000"/>
          <w:sz w:val="26"/>
          <w:szCs w:val="26"/>
        </w:rPr>
        <w:t xml:space="preserve"> отношения, связанные с</w:t>
      </w:r>
      <w:r w:rsidR="00F84F22" w:rsidRPr="001F69C3">
        <w:rPr>
          <w:rFonts w:ascii="Times New Roman" w:hAnsi="Times New Roman" w:cs="Times New Roman"/>
          <w:color w:val="000000"/>
          <w:sz w:val="26"/>
          <w:szCs w:val="26"/>
        </w:rPr>
        <w:t xml:space="preserve"> диспансеризаци</w:t>
      </w:r>
      <w:r>
        <w:rPr>
          <w:rFonts w:ascii="Times New Roman" w:hAnsi="Times New Roman" w:cs="Times New Roman"/>
          <w:color w:val="000000"/>
          <w:sz w:val="26"/>
          <w:szCs w:val="26"/>
        </w:rPr>
        <w:t>ей</w:t>
      </w:r>
      <w:r w:rsidR="00F84F22" w:rsidRPr="001F69C3">
        <w:rPr>
          <w:rFonts w:ascii="Times New Roman" w:hAnsi="Times New Roman" w:cs="Times New Roman"/>
          <w:color w:val="000000"/>
          <w:sz w:val="26"/>
          <w:szCs w:val="26"/>
        </w:rPr>
        <w:t xml:space="preserve"> населения  для отдельных категорий населения.</w:t>
      </w:r>
    </w:p>
    <w:p w:rsidR="00F84F22" w:rsidRPr="001F69C3" w:rsidRDefault="005E702F" w:rsidP="00F84F22">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proofErr w:type="gramStart"/>
      <w:r w:rsidR="00F84F22" w:rsidRPr="001F69C3">
        <w:rPr>
          <w:rFonts w:ascii="Times New Roman" w:hAnsi="Times New Roman" w:cs="Times New Roman"/>
          <w:color w:val="000000"/>
          <w:sz w:val="26"/>
          <w:szCs w:val="26"/>
        </w:rPr>
        <w:t>Диспансеризация предостав</w:t>
      </w:r>
      <w:r w:rsidR="00324CE2">
        <w:rPr>
          <w:rFonts w:ascii="Times New Roman" w:hAnsi="Times New Roman" w:cs="Times New Roman"/>
          <w:color w:val="000000"/>
          <w:sz w:val="26"/>
          <w:szCs w:val="26"/>
        </w:rPr>
        <w:t>ляет собой комплекс мероприятий</w:t>
      </w:r>
      <w:r w:rsidR="00F84F22" w:rsidRPr="001F69C3">
        <w:rPr>
          <w:rFonts w:ascii="Times New Roman" w:hAnsi="Times New Roman" w:cs="Times New Roman"/>
          <w:color w:val="000000"/>
          <w:sz w:val="26"/>
          <w:szCs w:val="26"/>
        </w:rPr>
        <w:t>,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приказами Министерства здравоохранения Российской Федерации от 3 февраля 2015 года №</w:t>
      </w:r>
      <w:r w:rsidR="00A63480" w:rsidRPr="001F69C3">
        <w:rPr>
          <w:rFonts w:ascii="Times New Roman" w:hAnsi="Times New Roman" w:cs="Times New Roman"/>
          <w:color w:val="000000"/>
          <w:sz w:val="26"/>
          <w:szCs w:val="26"/>
        </w:rPr>
        <w:t xml:space="preserve"> </w:t>
      </w:r>
      <w:r w:rsidR="00F84F22" w:rsidRPr="001F69C3">
        <w:rPr>
          <w:rFonts w:ascii="Times New Roman" w:hAnsi="Times New Roman" w:cs="Times New Roman"/>
          <w:color w:val="000000"/>
          <w:sz w:val="26"/>
          <w:szCs w:val="26"/>
        </w:rPr>
        <w:t xml:space="preserve">36ан «Об утверждении порядка проведения диспансеризации определенных групп взрослого населения», </w:t>
      </w:r>
      <w:r w:rsidR="00324CE2">
        <w:rPr>
          <w:rFonts w:ascii="Times New Roman" w:hAnsi="Times New Roman" w:cs="Times New Roman"/>
          <w:color w:val="000000"/>
          <w:sz w:val="26"/>
          <w:szCs w:val="26"/>
        </w:rPr>
        <w:br/>
      </w:r>
      <w:r w:rsidR="00F84F22" w:rsidRPr="001F69C3">
        <w:rPr>
          <w:rFonts w:ascii="Times New Roman" w:hAnsi="Times New Roman" w:cs="Times New Roman"/>
          <w:color w:val="000000"/>
          <w:sz w:val="26"/>
          <w:szCs w:val="26"/>
        </w:rPr>
        <w:t>от 15 февраля 2013</w:t>
      </w:r>
      <w:r>
        <w:rPr>
          <w:rFonts w:ascii="Times New Roman" w:hAnsi="Times New Roman" w:cs="Times New Roman"/>
          <w:color w:val="000000"/>
          <w:sz w:val="26"/>
          <w:szCs w:val="26"/>
        </w:rPr>
        <w:t xml:space="preserve"> </w:t>
      </w:r>
      <w:r w:rsidR="00F84F22" w:rsidRPr="001F69C3">
        <w:rPr>
          <w:rFonts w:ascii="Times New Roman" w:hAnsi="Times New Roman" w:cs="Times New Roman"/>
          <w:color w:val="000000"/>
          <w:sz w:val="26"/>
          <w:szCs w:val="26"/>
        </w:rPr>
        <w:t>года  №</w:t>
      </w:r>
      <w:r w:rsidR="00A63480" w:rsidRPr="001F69C3">
        <w:rPr>
          <w:rFonts w:ascii="Times New Roman" w:hAnsi="Times New Roman" w:cs="Times New Roman"/>
          <w:color w:val="000000"/>
          <w:sz w:val="26"/>
          <w:szCs w:val="26"/>
        </w:rPr>
        <w:t xml:space="preserve"> </w:t>
      </w:r>
      <w:r w:rsidR="00F84F22" w:rsidRPr="001F69C3">
        <w:rPr>
          <w:rFonts w:ascii="Times New Roman" w:hAnsi="Times New Roman" w:cs="Times New Roman"/>
          <w:color w:val="000000"/>
          <w:sz w:val="26"/>
          <w:szCs w:val="26"/>
        </w:rPr>
        <w:t>72н «О проведении диспансеризации пребывающих в стационарных учреждениях</w:t>
      </w:r>
      <w:proofErr w:type="gramEnd"/>
      <w:r w:rsidR="00F84F22" w:rsidRPr="001F69C3">
        <w:rPr>
          <w:rFonts w:ascii="Times New Roman" w:hAnsi="Times New Roman" w:cs="Times New Roman"/>
          <w:color w:val="000000"/>
          <w:sz w:val="26"/>
          <w:szCs w:val="26"/>
        </w:rPr>
        <w:t xml:space="preserve"> детей-сирот и детей, находящихся в трудной жизненной ситуации», от 11 апреля 2013 года №</w:t>
      </w:r>
      <w:r w:rsidR="00A63480" w:rsidRPr="001F69C3">
        <w:rPr>
          <w:rFonts w:ascii="Times New Roman" w:hAnsi="Times New Roman" w:cs="Times New Roman"/>
          <w:color w:val="000000"/>
          <w:sz w:val="26"/>
          <w:szCs w:val="26"/>
        </w:rPr>
        <w:t xml:space="preserve"> </w:t>
      </w:r>
      <w:r w:rsidR="00F84F22" w:rsidRPr="001F69C3">
        <w:rPr>
          <w:rFonts w:ascii="Times New Roman" w:hAnsi="Times New Roman" w:cs="Times New Roman"/>
          <w:color w:val="000000"/>
          <w:sz w:val="26"/>
          <w:szCs w:val="26"/>
        </w:rPr>
        <w:t xml:space="preserve">216н «Об утверждении </w:t>
      </w:r>
      <w:r>
        <w:rPr>
          <w:rFonts w:ascii="Times New Roman" w:hAnsi="Times New Roman" w:cs="Times New Roman"/>
          <w:color w:val="000000"/>
          <w:sz w:val="26"/>
          <w:szCs w:val="26"/>
        </w:rPr>
        <w:t>П</w:t>
      </w:r>
      <w:r w:rsidR="00F84F22" w:rsidRPr="001F69C3">
        <w:rPr>
          <w:rFonts w:ascii="Times New Roman" w:hAnsi="Times New Roman" w:cs="Times New Roman"/>
          <w:color w:val="000000"/>
          <w:sz w:val="26"/>
          <w:szCs w:val="26"/>
        </w:rPr>
        <w:t xml:space="preserve">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F84F22" w:rsidRPr="001F69C3" w:rsidRDefault="005E702F" w:rsidP="00F84F22">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 </w:t>
      </w:r>
      <w:r w:rsidR="00F84F22" w:rsidRPr="001F69C3">
        <w:rPr>
          <w:rFonts w:ascii="Times New Roman" w:hAnsi="Times New Roman" w:cs="Times New Roman"/>
          <w:color w:val="000000"/>
          <w:sz w:val="26"/>
          <w:szCs w:val="26"/>
        </w:rPr>
        <w:t>Диспансеризация направлена на раннее выявление и профилактику заболеваний, в том числе социально значимых, и проводится врачами-специалистами в соответствии с порядками проведения диспансеризации, утвержденными Министерством здравоохранения Российской Федерации в установленном порядке.</w:t>
      </w:r>
    </w:p>
    <w:p w:rsidR="00F84F22" w:rsidRPr="001F69C3" w:rsidRDefault="005E702F" w:rsidP="00F84F22">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 </w:t>
      </w:r>
      <w:r w:rsidR="00F84F22" w:rsidRPr="001F69C3">
        <w:rPr>
          <w:rFonts w:ascii="Times New Roman" w:hAnsi="Times New Roman" w:cs="Times New Roman"/>
          <w:color w:val="000000"/>
          <w:sz w:val="26"/>
          <w:szCs w:val="26"/>
        </w:rPr>
        <w:t xml:space="preserve">Диспансеризация взрослого населения в возрасте 18 лет и старше, в том числе работающих и неработающих граждан, проводится один раз в </w:t>
      </w:r>
      <w:r>
        <w:rPr>
          <w:rFonts w:ascii="Times New Roman" w:hAnsi="Times New Roman" w:cs="Times New Roman"/>
          <w:color w:val="000000"/>
          <w:sz w:val="26"/>
          <w:szCs w:val="26"/>
        </w:rPr>
        <w:t>3</w:t>
      </w:r>
      <w:r w:rsidR="00F84F22" w:rsidRPr="001F69C3">
        <w:rPr>
          <w:rFonts w:ascii="Times New Roman" w:hAnsi="Times New Roman" w:cs="Times New Roman"/>
          <w:color w:val="000000"/>
          <w:sz w:val="26"/>
          <w:szCs w:val="26"/>
        </w:rPr>
        <w:t xml:space="preserve"> года (минимальный возраст при проведении диспансеризации взрослого населения </w:t>
      </w:r>
      <w:r w:rsidR="00324CE2">
        <w:rPr>
          <w:rFonts w:ascii="Times New Roman" w:hAnsi="Times New Roman" w:cs="Times New Roman"/>
          <w:color w:val="000000"/>
          <w:sz w:val="26"/>
          <w:szCs w:val="26"/>
        </w:rPr>
        <w:br/>
      </w:r>
      <w:r w:rsidR="00A63480" w:rsidRPr="001F69C3">
        <w:rPr>
          <w:rFonts w:ascii="Times New Roman" w:hAnsi="Times New Roman" w:cs="Times New Roman"/>
          <w:color w:val="000000"/>
          <w:sz w:val="26"/>
          <w:szCs w:val="26"/>
        </w:rPr>
        <w:t>–</w:t>
      </w:r>
      <w:r w:rsidR="00F84F22" w:rsidRPr="001F69C3">
        <w:rPr>
          <w:rFonts w:ascii="Times New Roman" w:hAnsi="Times New Roman" w:cs="Times New Roman"/>
          <w:color w:val="000000"/>
          <w:sz w:val="26"/>
          <w:szCs w:val="26"/>
        </w:rPr>
        <w:t xml:space="preserve"> 21 год); диспансеризация пребывающих в стационарных учреждениях детей-сирот и детей, находящихся в трудной жизненной ситуации,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r w:rsidR="00A63480" w:rsidRPr="001F69C3">
        <w:rPr>
          <w:rFonts w:ascii="Times New Roman" w:hAnsi="Times New Roman" w:cs="Times New Roman"/>
          <w:color w:val="000000"/>
          <w:sz w:val="26"/>
          <w:szCs w:val="26"/>
        </w:rPr>
        <w:t xml:space="preserve">– </w:t>
      </w:r>
      <w:r>
        <w:rPr>
          <w:rFonts w:ascii="Times New Roman" w:hAnsi="Times New Roman" w:cs="Times New Roman"/>
          <w:color w:val="000000"/>
          <w:sz w:val="26"/>
          <w:szCs w:val="26"/>
        </w:rPr>
        <w:t>1</w:t>
      </w:r>
      <w:r w:rsidR="00F84F22" w:rsidRPr="001F69C3">
        <w:rPr>
          <w:rFonts w:ascii="Times New Roman" w:hAnsi="Times New Roman" w:cs="Times New Roman"/>
          <w:color w:val="000000"/>
          <w:sz w:val="26"/>
          <w:szCs w:val="26"/>
        </w:rPr>
        <w:t xml:space="preserve"> раз в год.</w:t>
      </w:r>
    </w:p>
    <w:p w:rsidR="00F84F22" w:rsidRPr="001F69C3" w:rsidRDefault="005E702F" w:rsidP="00F84F22">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5. </w:t>
      </w:r>
      <w:r w:rsidR="00F84F22" w:rsidRPr="001F69C3">
        <w:rPr>
          <w:rFonts w:ascii="Times New Roman" w:hAnsi="Times New Roman" w:cs="Times New Roman"/>
          <w:color w:val="000000"/>
          <w:sz w:val="26"/>
          <w:szCs w:val="26"/>
        </w:rPr>
        <w:t>Диспансеризация проводится медицинскими организациями, участвующими в реализации Программы, оказывающими первичную медицинскую помощь в амбулаторных условиях и имеющими лицензии соответствующ</w:t>
      </w:r>
      <w:r w:rsidR="00EA6FF3">
        <w:rPr>
          <w:rFonts w:ascii="Times New Roman" w:hAnsi="Times New Roman" w:cs="Times New Roman"/>
          <w:color w:val="000000"/>
          <w:sz w:val="26"/>
          <w:szCs w:val="26"/>
        </w:rPr>
        <w:t>ие</w:t>
      </w:r>
      <w:r w:rsidR="00EB6D17">
        <w:rPr>
          <w:rFonts w:ascii="Times New Roman" w:hAnsi="Times New Roman" w:cs="Times New Roman"/>
          <w:color w:val="000000"/>
          <w:sz w:val="26"/>
          <w:szCs w:val="26"/>
        </w:rPr>
        <w:t xml:space="preserve"> на осуществление</w:t>
      </w:r>
      <w:r w:rsidR="00F84F22" w:rsidRPr="001F69C3">
        <w:rPr>
          <w:rFonts w:ascii="Times New Roman" w:hAnsi="Times New Roman" w:cs="Times New Roman"/>
          <w:color w:val="000000"/>
          <w:sz w:val="26"/>
          <w:szCs w:val="26"/>
        </w:rPr>
        <w:t xml:space="preserve"> медицинск</w:t>
      </w:r>
      <w:r w:rsidR="00EB6D17">
        <w:rPr>
          <w:rFonts w:ascii="Times New Roman" w:hAnsi="Times New Roman" w:cs="Times New Roman"/>
          <w:color w:val="000000"/>
          <w:sz w:val="26"/>
          <w:szCs w:val="26"/>
        </w:rPr>
        <w:t>ой</w:t>
      </w:r>
      <w:r w:rsidR="00F84F22" w:rsidRPr="001F69C3">
        <w:rPr>
          <w:rFonts w:ascii="Times New Roman" w:hAnsi="Times New Roman" w:cs="Times New Roman"/>
          <w:color w:val="000000"/>
          <w:sz w:val="26"/>
          <w:szCs w:val="26"/>
        </w:rPr>
        <w:t xml:space="preserve"> деятельност</w:t>
      </w:r>
      <w:r w:rsidR="00EB6D17">
        <w:rPr>
          <w:rFonts w:ascii="Times New Roman" w:hAnsi="Times New Roman" w:cs="Times New Roman"/>
          <w:color w:val="000000"/>
          <w:sz w:val="26"/>
          <w:szCs w:val="26"/>
        </w:rPr>
        <w:t>и</w:t>
      </w:r>
      <w:r w:rsidR="00F84F22" w:rsidRPr="001F69C3">
        <w:rPr>
          <w:rFonts w:ascii="Times New Roman" w:hAnsi="Times New Roman" w:cs="Times New Roman"/>
          <w:color w:val="000000"/>
          <w:sz w:val="26"/>
          <w:szCs w:val="26"/>
        </w:rPr>
        <w:t>.</w:t>
      </w:r>
    </w:p>
    <w:p w:rsidR="00F84F22" w:rsidRDefault="00F84F22" w:rsidP="00F84F22">
      <w:pPr>
        <w:pStyle w:val="ConsPlusNormal"/>
        <w:ind w:firstLine="540"/>
        <w:jc w:val="both"/>
        <w:rPr>
          <w:rFonts w:ascii="Times New Roman" w:hAnsi="Times New Roman" w:cs="Times New Roman"/>
          <w:color w:val="000000"/>
          <w:sz w:val="28"/>
          <w:szCs w:val="28"/>
        </w:rPr>
      </w:pPr>
      <w:r w:rsidRPr="001F69C3">
        <w:rPr>
          <w:rFonts w:ascii="Times New Roman" w:hAnsi="Times New Roman" w:cs="Times New Roman"/>
          <w:color w:val="000000"/>
          <w:sz w:val="26"/>
          <w:szCs w:val="26"/>
        </w:rPr>
        <w:t xml:space="preserve">В случае отсутствия у медицинской организации лицензии на </w:t>
      </w:r>
      <w:r w:rsidR="00EB6D17">
        <w:rPr>
          <w:rFonts w:ascii="Times New Roman" w:hAnsi="Times New Roman" w:cs="Times New Roman"/>
          <w:color w:val="000000"/>
          <w:sz w:val="26"/>
          <w:szCs w:val="26"/>
        </w:rPr>
        <w:t xml:space="preserve">осуществление </w:t>
      </w:r>
      <w:r w:rsidRPr="001F69C3">
        <w:rPr>
          <w:rFonts w:ascii="Times New Roman" w:hAnsi="Times New Roman" w:cs="Times New Roman"/>
          <w:color w:val="000000"/>
          <w:sz w:val="26"/>
          <w:szCs w:val="26"/>
        </w:rPr>
        <w:t>медицинск</w:t>
      </w:r>
      <w:r w:rsidR="00EB6D17">
        <w:rPr>
          <w:rFonts w:ascii="Times New Roman" w:hAnsi="Times New Roman" w:cs="Times New Roman"/>
          <w:color w:val="000000"/>
          <w:sz w:val="26"/>
          <w:szCs w:val="26"/>
        </w:rPr>
        <w:t>ой</w:t>
      </w:r>
      <w:r w:rsidRPr="001F69C3">
        <w:rPr>
          <w:rFonts w:ascii="Times New Roman" w:hAnsi="Times New Roman" w:cs="Times New Roman"/>
          <w:color w:val="000000"/>
          <w:sz w:val="26"/>
          <w:szCs w:val="26"/>
        </w:rPr>
        <w:t xml:space="preserve"> деятельност</w:t>
      </w:r>
      <w:r w:rsidR="00EB6D17">
        <w:rPr>
          <w:rFonts w:ascii="Times New Roman" w:hAnsi="Times New Roman" w:cs="Times New Roman"/>
          <w:color w:val="000000"/>
          <w:sz w:val="26"/>
          <w:szCs w:val="26"/>
        </w:rPr>
        <w:t>и</w:t>
      </w:r>
      <w:r w:rsidRPr="001F69C3">
        <w:rPr>
          <w:rFonts w:ascii="Times New Roman" w:hAnsi="Times New Roman" w:cs="Times New Roman"/>
          <w:color w:val="000000"/>
          <w:sz w:val="26"/>
          <w:szCs w:val="26"/>
        </w:rPr>
        <w:t xml:space="preserve"> по отдельным видам работ (услуг), необходимых для проведения диспансеризации и (или) профилактических медицинских осмотров в полном объеме, она заключает договор с медицинской организацией, имеющей </w:t>
      </w:r>
      <w:r w:rsidR="00EB6D17">
        <w:rPr>
          <w:rFonts w:ascii="Times New Roman" w:hAnsi="Times New Roman" w:cs="Times New Roman"/>
          <w:color w:val="000000"/>
          <w:sz w:val="26"/>
          <w:szCs w:val="26"/>
        </w:rPr>
        <w:t xml:space="preserve">соответствующую </w:t>
      </w:r>
      <w:r w:rsidRPr="001F69C3">
        <w:rPr>
          <w:rFonts w:ascii="Times New Roman" w:hAnsi="Times New Roman" w:cs="Times New Roman"/>
          <w:color w:val="000000"/>
          <w:sz w:val="26"/>
          <w:szCs w:val="26"/>
        </w:rPr>
        <w:t xml:space="preserve">лицензию на </w:t>
      </w:r>
      <w:r w:rsidR="00EB6D17">
        <w:rPr>
          <w:rFonts w:ascii="Times New Roman" w:hAnsi="Times New Roman" w:cs="Times New Roman"/>
          <w:color w:val="000000"/>
          <w:sz w:val="26"/>
          <w:szCs w:val="26"/>
        </w:rPr>
        <w:t>осуществление</w:t>
      </w:r>
      <w:r w:rsidRPr="001F69C3">
        <w:rPr>
          <w:rFonts w:ascii="Times New Roman" w:hAnsi="Times New Roman" w:cs="Times New Roman"/>
          <w:color w:val="000000"/>
          <w:sz w:val="26"/>
          <w:szCs w:val="26"/>
        </w:rPr>
        <w:t xml:space="preserve"> медицинск</w:t>
      </w:r>
      <w:r w:rsidR="00EB6D17">
        <w:rPr>
          <w:rFonts w:ascii="Times New Roman" w:hAnsi="Times New Roman" w:cs="Times New Roman"/>
          <w:color w:val="000000"/>
          <w:sz w:val="26"/>
          <w:szCs w:val="26"/>
        </w:rPr>
        <w:t>ой</w:t>
      </w:r>
      <w:r w:rsidRPr="001F69C3">
        <w:rPr>
          <w:rFonts w:ascii="Times New Roman" w:hAnsi="Times New Roman" w:cs="Times New Roman"/>
          <w:color w:val="000000"/>
          <w:sz w:val="26"/>
          <w:szCs w:val="26"/>
        </w:rPr>
        <w:t xml:space="preserve"> деятельност</w:t>
      </w:r>
      <w:r w:rsidR="00EB6D17">
        <w:rPr>
          <w:rFonts w:ascii="Times New Roman" w:hAnsi="Times New Roman" w:cs="Times New Roman"/>
          <w:color w:val="000000"/>
          <w:sz w:val="26"/>
          <w:szCs w:val="26"/>
        </w:rPr>
        <w:t>и</w:t>
      </w:r>
      <w:r w:rsidRPr="001F69C3">
        <w:rPr>
          <w:rFonts w:ascii="Times New Roman" w:hAnsi="Times New Roman" w:cs="Times New Roman"/>
          <w:color w:val="000000"/>
          <w:sz w:val="26"/>
          <w:szCs w:val="26"/>
        </w:rPr>
        <w:t xml:space="preserve">. По окончании прохождения диспансеризации выдается </w:t>
      </w:r>
      <w:r w:rsidR="00EB6D17">
        <w:rPr>
          <w:rFonts w:ascii="Times New Roman" w:hAnsi="Times New Roman" w:cs="Times New Roman"/>
          <w:color w:val="000000"/>
          <w:sz w:val="26"/>
          <w:szCs w:val="26"/>
        </w:rPr>
        <w:t>п</w:t>
      </w:r>
      <w:r w:rsidRPr="001F69C3">
        <w:rPr>
          <w:rFonts w:ascii="Times New Roman" w:hAnsi="Times New Roman" w:cs="Times New Roman"/>
          <w:color w:val="000000"/>
          <w:sz w:val="26"/>
          <w:szCs w:val="26"/>
        </w:rPr>
        <w:t>аспорт здоровья, в котором отмечаются результаты осмотров всех врачей-специалистов, всех исследований, проведенных в процессе диспансеризации, указываются группа состояния здоровья, заключения (рекомендации) врачей-специалистов и общее заключение с рекомендациями по профилакти</w:t>
      </w:r>
      <w:r w:rsidR="00EB6D17">
        <w:rPr>
          <w:rFonts w:ascii="Times New Roman" w:hAnsi="Times New Roman" w:cs="Times New Roman"/>
          <w:color w:val="000000"/>
          <w:sz w:val="26"/>
          <w:szCs w:val="26"/>
        </w:rPr>
        <w:t xml:space="preserve">ке </w:t>
      </w:r>
      <w:r w:rsidRPr="001F69C3">
        <w:rPr>
          <w:rFonts w:ascii="Times New Roman" w:hAnsi="Times New Roman" w:cs="Times New Roman"/>
          <w:color w:val="000000"/>
          <w:sz w:val="26"/>
          <w:szCs w:val="26"/>
        </w:rPr>
        <w:t>и лечению.</w:t>
      </w:r>
    </w:p>
    <w:p w:rsidR="00F84F22" w:rsidRDefault="00F84F22" w:rsidP="00F84F22">
      <w:pPr>
        <w:pStyle w:val="ConsPlusNormal"/>
        <w:ind w:firstLine="540"/>
        <w:jc w:val="both"/>
        <w:rPr>
          <w:rFonts w:ascii="Times New Roman" w:hAnsi="Times New Roman" w:cs="Times New Roman"/>
          <w:color w:val="000000"/>
          <w:sz w:val="28"/>
          <w:szCs w:val="28"/>
        </w:rPr>
      </w:pPr>
    </w:p>
    <w:p w:rsidR="00F84F22" w:rsidRDefault="00F84F22" w:rsidP="00F84F22">
      <w:pPr>
        <w:rPr>
          <w:color w:val="000000"/>
          <w:szCs w:val="28"/>
        </w:rPr>
        <w:sectPr w:rsidR="00F84F22" w:rsidSect="00340BCB">
          <w:pgSz w:w="11906" w:h="16838"/>
          <w:pgMar w:top="1134" w:right="850" w:bottom="1134" w:left="1701" w:header="0" w:footer="0" w:gutter="0"/>
          <w:pgNumType w:start="1"/>
          <w:cols w:space="720"/>
          <w:titlePg/>
          <w:docGrid w:linePitch="381"/>
        </w:sectPr>
      </w:pPr>
    </w:p>
    <w:p w:rsidR="00F84F22" w:rsidRPr="001D72E3" w:rsidRDefault="00F84F22" w:rsidP="00A63480">
      <w:pPr>
        <w:pStyle w:val="ConsPlusNormal"/>
        <w:jc w:val="right"/>
        <w:outlineLvl w:val="1"/>
        <w:rPr>
          <w:rFonts w:ascii="Times New Roman" w:hAnsi="Times New Roman" w:cs="Times New Roman"/>
          <w:color w:val="000000"/>
          <w:sz w:val="26"/>
          <w:szCs w:val="26"/>
        </w:rPr>
      </w:pPr>
      <w:r>
        <w:rPr>
          <w:rFonts w:ascii="Times New Roman" w:hAnsi="Times New Roman" w:cs="Times New Roman"/>
          <w:color w:val="000000"/>
          <w:sz w:val="28"/>
          <w:szCs w:val="28"/>
        </w:rPr>
        <w:lastRenderedPageBreak/>
        <w:t xml:space="preserve">                                                                                                                                                                                    </w:t>
      </w:r>
      <w:r w:rsidRPr="001D72E3">
        <w:rPr>
          <w:rFonts w:ascii="Times New Roman" w:hAnsi="Times New Roman" w:cs="Times New Roman"/>
          <w:color w:val="000000"/>
          <w:sz w:val="26"/>
          <w:szCs w:val="26"/>
        </w:rPr>
        <w:t>Приложение 8</w:t>
      </w:r>
      <w:r w:rsidR="00A63480" w:rsidRPr="001D72E3">
        <w:rPr>
          <w:rFonts w:ascii="Times New Roman" w:hAnsi="Times New Roman" w:cs="Times New Roman"/>
          <w:color w:val="000000"/>
          <w:sz w:val="26"/>
          <w:szCs w:val="26"/>
        </w:rPr>
        <w:t xml:space="preserve"> </w:t>
      </w:r>
      <w:r w:rsidRPr="001D72E3">
        <w:rPr>
          <w:rFonts w:ascii="Times New Roman" w:hAnsi="Times New Roman" w:cs="Times New Roman"/>
          <w:color w:val="000000"/>
          <w:sz w:val="26"/>
          <w:szCs w:val="26"/>
        </w:rPr>
        <w:t>к Программе</w:t>
      </w:r>
    </w:p>
    <w:p w:rsidR="00F84F22" w:rsidRPr="001D72E3" w:rsidRDefault="00F84F22" w:rsidP="00F84F22">
      <w:pPr>
        <w:pStyle w:val="ConsPlusNormal"/>
        <w:ind w:firstLine="540"/>
        <w:jc w:val="both"/>
        <w:rPr>
          <w:rFonts w:ascii="Times New Roman" w:hAnsi="Times New Roman" w:cs="Times New Roman"/>
          <w:color w:val="000000"/>
          <w:sz w:val="26"/>
          <w:szCs w:val="26"/>
        </w:rPr>
      </w:pPr>
    </w:p>
    <w:p w:rsidR="00F84F22" w:rsidRPr="001D72E3" w:rsidRDefault="00324CE2" w:rsidP="00F84F22">
      <w:pPr>
        <w:pStyle w:val="ConsPlusNormal"/>
        <w:jc w:val="center"/>
        <w:rPr>
          <w:rFonts w:ascii="Times New Roman" w:hAnsi="Times New Roman" w:cs="Times New Roman"/>
          <w:bCs/>
          <w:color w:val="000000"/>
          <w:sz w:val="26"/>
          <w:szCs w:val="26"/>
        </w:rPr>
      </w:pPr>
      <w:bookmarkStart w:id="14" w:name="Par3942"/>
      <w:bookmarkEnd w:id="14"/>
      <w:r w:rsidRPr="001D72E3">
        <w:rPr>
          <w:rFonts w:ascii="Times New Roman" w:hAnsi="Times New Roman" w:cs="Times New Roman"/>
          <w:bCs/>
          <w:color w:val="000000"/>
          <w:sz w:val="26"/>
          <w:szCs w:val="26"/>
        </w:rPr>
        <w:t>Целевые значения</w:t>
      </w:r>
    </w:p>
    <w:p w:rsidR="00F84F22" w:rsidRPr="001D72E3" w:rsidRDefault="00324CE2" w:rsidP="00F84F22">
      <w:pPr>
        <w:pStyle w:val="ConsPlusNormal"/>
        <w:jc w:val="center"/>
        <w:rPr>
          <w:rFonts w:ascii="Times New Roman" w:hAnsi="Times New Roman" w:cs="Times New Roman"/>
          <w:bCs/>
          <w:color w:val="000000"/>
          <w:sz w:val="26"/>
          <w:szCs w:val="26"/>
        </w:rPr>
      </w:pPr>
      <w:r w:rsidRPr="001D72E3">
        <w:rPr>
          <w:rFonts w:ascii="Times New Roman" w:hAnsi="Times New Roman" w:cs="Times New Roman"/>
          <w:bCs/>
          <w:color w:val="000000"/>
          <w:sz w:val="26"/>
          <w:szCs w:val="26"/>
        </w:rPr>
        <w:t xml:space="preserve">критериев качества </w:t>
      </w:r>
      <w:r w:rsidR="00053C3F">
        <w:rPr>
          <w:rFonts w:ascii="Times New Roman" w:hAnsi="Times New Roman" w:cs="Times New Roman"/>
          <w:bCs/>
          <w:color w:val="000000"/>
          <w:sz w:val="26"/>
          <w:szCs w:val="26"/>
        </w:rPr>
        <w:t xml:space="preserve">и </w:t>
      </w:r>
      <w:r w:rsidR="00053C3F" w:rsidRPr="001D72E3">
        <w:rPr>
          <w:rFonts w:ascii="Times New Roman" w:hAnsi="Times New Roman" w:cs="Times New Roman"/>
          <w:bCs/>
          <w:color w:val="000000"/>
          <w:sz w:val="26"/>
          <w:szCs w:val="26"/>
        </w:rPr>
        <w:t xml:space="preserve">доступности </w:t>
      </w:r>
      <w:r w:rsidRPr="001D72E3">
        <w:rPr>
          <w:rFonts w:ascii="Times New Roman" w:hAnsi="Times New Roman" w:cs="Times New Roman"/>
          <w:bCs/>
          <w:color w:val="000000"/>
          <w:sz w:val="26"/>
          <w:szCs w:val="26"/>
        </w:rPr>
        <w:t>медицинской помощи</w:t>
      </w:r>
    </w:p>
    <w:p w:rsidR="00F84F22" w:rsidRPr="001D72E3" w:rsidRDefault="00F84F22" w:rsidP="00F84F22">
      <w:pPr>
        <w:pStyle w:val="ConsPlusNormal"/>
        <w:jc w:val="center"/>
        <w:rPr>
          <w:rFonts w:ascii="Times New Roman" w:hAnsi="Times New Roman" w:cs="Times New Roman"/>
          <w:color w:val="000000"/>
          <w:sz w:val="26"/>
          <w:szCs w:val="26"/>
        </w:rPr>
      </w:pPr>
    </w:p>
    <w:tbl>
      <w:tblPr>
        <w:tblW w:w="153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27"/>
        <w:gridCol w:w="6361"/>
        <w:gridCol w:w="4092"/>
        <w:gridCol w:w="1430"/>
        <w:gridCol w:w="1459"/>
        <w:gridCol w:w="1241"/>
      </w:tblGrid>
      <w:tr w:rsidR="00C20C28" w:rsidRPr="001D72E3" w:rsidTr="000C0262">
        <w:tc>
          <w:tcPr>
            <w:tcW w:w="727" w:type="dxa"/>
            <w:vMerge w:val="restart"/>
            <w:tcBorders>
              <w:top w:val="single" w:sz="4" w:space="0" w:color="auto"/>
              <w:left w:val="single" w:sz="4" w:space="0" w:color="auto"/>
              <w:right w:val="single" w:sz="4" w:space="0" w:color="auto"/>
            </w:tcBorders>
            <w:hideMark/>
          </w:tcPr>
          <w:p w:rsidR="00C20C28" w:rsidRPr="001D72E3" w:rsidRDefault="00C20C28"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 </w:t>
            </w:r>
          </w:p>
          <w:p w:rsidR="00C20C28" w:rsidRPr="001D72E3" w:rsidRDefault="00C20C28" w:rsidP="00A63480">
            <w:pPr>
              <w:pStyle w:val="ConsPlusNormal"/>
              <w:ind w:firstLine="5"/>
              <w:jc w:val="center"/>
              <w:rPr>
                <w:rFonts w:ascii="Times New Roman" w:hAnsi="Times New Roman" w:cs="Times New Roman"/>
                <w:color w:val="000000"/>
                <w:sz w:val="26"/>
                <w:szCs w:val="26"/>
              </w:rPr>
            </w:pPr>
            <w:proofErr w:type="gramStart"/>
            <w:r w:rsidRPr="001D72E3">
              <w:rPr>
                <w:rFonts w:ascii="Times New Roman" w:hAnsi="Times New Roman" w:cs="Times New Roman"/>
                <w:color w:val="000000"/>
                <w:sz w:val="26"/>
                <w:szCs w:val="26"/>
              </w:rPr>
              <w:t>п</w:t>
            </w:r>
            <w:proofErr w:type="gramEnd"/>
            <w:r w:rsidRPr="001D72E3">
              <w:rPr>
                <w:rFonts w:ascii="Times New Roman" w:hAnsi="Times New Roman" w:cs="Times New Roman"/>
                <w:color w:val="000000"/>
                <w:sz w:val="26"/>
                <w:szCs w:val="26"/>
              </w:rPr>
              <w:t>/п</w:t>
            </w:r>
          </w:p>
        </w:tc>
        <w:tc>
          <w:tcPr>
            <w:tcW w:w="6361" w:type="dxa"/>
            <w:vMerge w:val="restart"/>
            <w:tcBorders>
              <w:top w:val="single" w:sz="4" w:space="0" w:color="auto"/>
              <w:left w:val="single" w:sz="4" w:space="0" w:color="auto"/>
              <w:right w:val="single" w:sz="4" w:space="0" w:color="auto"/>
            </w:tcBorders>
            <w:hideMark/>
          </w:tcPr>
          <w:p w:rsidR="00C20C28" w:rsidRPr="001D72E3" w:rsidRDefault="00C20C28"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Наименование показателя</w:t>
            </w:r>
          </w:p>
        </w:tc>
        <w:tc>
          <w:tcPr>
            <w:tcW w:w="4092" w:type="dxa"/>
            <w:vMerge w:val="restart"/>
            <w:tcBorders>
              <w:top w:val="single" w:sz="4" w:space="0" w:color="auto"/>
              <w:left w:val="single" w:sz="4" w:space="0" w:color="auto"/>
              <w:right w:val="single" w:sz="4" w:space="0" w:color="auto"/>
            </w:tcBorders>
            <w:hideMark/>
          </w:tcPr>
          <w:p w:rsidR="00C20C28" w:rsidRPr="001D72E3" w:rsidRDefault="00C20C28"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Единица измерения</w:t>
            </w:r>
          </w:p>
        </w:tc>
        <w:tc>
          <w:tcPr>
            <w:tcW w:w="4130" w:type="dxa"/>
            <w:gridSpan w:val="3"/>
            <w:tcBorders>
              <w:top w:val="single" w:sz="4" w:space="0" w:color="auto"/>
              <w:left w:val="single" w:sz="4" w:space="0" w:color="auto"/>
              <w:bottom w:val="single" w:sz="4" w:space="0" w:color="auto"/>
              <w:right w:val="single" w:sz="4" w:space="0" w:color="auto"/>
            </w:tcBorders>
          </w:tcPr>
          <w:p w:rsidR="00C20C28" w:rsidRPr="001D72E3" w:rsidRDefault="00C20C28" w:rsidP="009B0E06">
            <w:pPr>
              <w:pStyle w:val="ConsPlusNormal"/>
              <w:ind w:firstLine="5"/>
              <w:jc w:val="center"/>
              <w:rPr>
                <w:rFonts w:ascii="Times New Roman" w:hAnsi="Times New Roman" w:cs="Times New Roman"/>
                <w:color w:val="000000"/>
                <w:sz w:val="26"/>
                <w:szCs w:val="26"/>
              </w:rPr>
            </w:pPr>
            <w:r>
              <w:rPr>
                <w:rFonts w:ascii="Times New Roman" w:hAnsi="Times New Roman" w:cs="Times New Roman"/>
                <w:color w:val="000000"/>
                <w:sz w:val="26"/>
                <w:szCs w:val="26"/>
              </w:rPr>
              <w:t>Целевое значение</w:t>
            </w:r>
          </w:p>
        </w:tc>
      </w:tr>
      <w:tr w:rsidR="00C20C28" w:rsidRPr="001D72E3" w:rsidTr="000C0262">
        <w:tc>
          <w:tcPr>
            <w:tcW w:w="727" w:type="dxa"/>
            <w:vMerge/>
            <w:tcBorders>
              <w:left w:val="single" w:sz="4" w:space="0" w:color="auto"/>
              <w:bottom w:val="single" w:sz="4" w:space="0" w:color="auto"/>
              <w:right w:val="single" w:sz="4" w:space="0" w:color="auto"/>
            </w:tcBorders>
          </w:tcPr>
          <w:p w:rsidR="00C20C28" w:rsidRPr="001D72E3" w:rsidRDefault="00C20C28" w:rsidP="00A63480">
            <w:pPr>
              <w:pStyle w:val="ConsPlusNormal"/>
              <w:ind w:firstLine="5"/>
              <w:jc w:val="center"/>
              <w:rPr>
                <w:rFonts w:ascii="Times New Roman" w:hAnsi="Times New Roman" w:cs="Times New Roman"/>
                <w:color w:val="000000"/>
                <w:sz w:val="26"/>
                <w:szCs w:val="26"/>
              </w:rPr>
            </w:pPr>
          </w:p>
        </w:tc>
        <w:tc>
          <w:tcPr>
            <w:tcW w:w="6361" w:type="dxa"/>
            <w:vMerge/>
            <w:tcBorders>
              <w:left w:val="single" w:sz="4" w:space="0" w:color="auto"/>
              <w:bottom w:val="single" w:sz="4" w:space="0" w:color="auto"/>
              <w:right w:val="single" w:sz="4" w:space="0" w:color="auto"/>
            </w:tcBorders>
          </w:tcPr>
          <w:p w:rsidR="00C20C28" w:rsidRPr="001D72E3" w:rsidRDefault="00C20C28" w:rsidP="00A63480">
            <w:pPr>
              <w:pStyle w:val="ConsPlusNormal"/>
              <w:ind w:firstLine="5"/>
              <w:jc w:val="center"/>
              <w:rPr>
                <w:rFonts w:ascii="Times New Roman" w:hAnsi="Times New Roman" w:cs="Times New Roman"/>
                <w:color w:val="000000"/>
                <w:sz w:val="26"/>
                <w:szCs w:val="26"/>
              </w:rPr>
            </w:pPr>
          </w:p>
        </w:tc>
        <w:tc>
          <w:tcPr>
            <w:tcW w:w="4092" w:type="dxa"/>
            <w:vMerge/>
            <w:tcBorders>
              <w:left w:val="single" w:sz="4" w:space="0" w:color="auto"/>
              <w:bottom w:val="single" w:sz="4" w:space="0" w:color="auto"/>
              <w:right w:val="single" w:sz="4" w:space="0" w:color="auto"/>
            </w:tcBorders>
          </w:tcPr>
          <w:p w:rsidR="00C20C28" w:rsidRPr="001D72E3" w:rsidRDefault="00C20C28" w:rsidP="00A63480">
            <w:pPr>
              <w:pStyle w:val="ConsPlusNormal"/>
              <w:ind w:firstLine="5"/>
              <w:jc w:val="center"/>
              <w:rPr>
                <w:rFonts w:ascii="Times New Roman" w:hAnsi="Times New Roman" w:cs="Times New Roman"/>
                <w:color w:val="000000"/>
                <w:sz w:val="26"/>
                <w:szCs w:val="26"/>
              </w:rPr>
            </w:pPr>
          </w:p>
        </w:tc>
        <w:tc>
          <w:tcPr>
            <w:tcW w:w="1430" w:type="dxa"/>
            <w:tcBorders>
              <w:top w:val="single" w:sz="4" w:space="0" w:color="auto"/>
              <w:left w:val="single" w:sz="4" w:space="0" w:color="auto"/>
              <w:bottom w:val="single" w:sz="4" w:space="0" w:color="auto"/>
              <w:right w:val="single" w:sz="4" w:space="0" w:color="auto"/>
            </w:tcBorders>
          </w:tcPr>
          <w:p w:rsidR="00C20C28" w:rsidRPr="001D72E3" w:rsidRDefault="00C20C28"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2017 год</w:t>
            </w:r>
          </w:p>
        </w:tc>
        <w:tc>
          <w:tcPr>
            <w:tcW w:w="1459" w:type="dxa"/>
            <w:tcBorders>
              <w:top w:val="single" w:sz="4" w:space="0" w:color="auto"/>
              <w:left w:val="single" w:sz="4" w:space="0" w:color="auto"/>
              <w:bottom w:val="single" w:sz="4" w:space="0" w:color="auto"/>
              <w:right w:val="single" w:sz="4" w:space="0" w:color="auto"/>
            </w:tcBorders>
          </w:tcPr>
          <w:p w:rsidR="00C20C28" w:rsidRPr="001D72E3" w:rsidRDefault="00C20C28"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2018 год</w:t>
            </w:r>
          </w:p>
        </w:tc>
        <w:tc>
          <w:tcPr>
            <w:tcW w:w="1241" w:type="dxa"/>
            <w:tcBorders>
              <w:top w:val="single" w:sz="4" w:space="0" w:color="auto"/>
              <w:left w:val="single" w:sz="4" w:space="0" w:color="auto"/>
              <w:bottom w:val="single" w:sz="4" w:space="0" w:color="auto"/>
              <w:right w:val="single" w:sz="4" w:space="0" w:color="auto"/>
            </w:tcBorders>
          </w:tcPr>
          <w:p w:rsidR="00C20C28" w:rsidRPr="001D72E3" w:rsidRDefault="00C20C28"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2019 год</w:t>
            </w:r>
          </w:p>
        </w:tc>
      </w:tr>
      <w:tr w:rsidR="00F84F22" w:rsidRPr="001D72E3" w:rsidTr="000C0262">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1</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w:t>
            </w:r>
          </w:p>
        </w:tc>
        <w:tc>
          <w:tcPr>
            <w:tcW w:w="4092"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4</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5</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6</w:t>
            </w:r>
          </w:p>
        </w:tc>
      </w:tr>
      <w:tr w:rsidR="000E361B" w:rsidRPr="001D72E3" w:rsidTr="000E361B">
        <w:tc>
          <w:tcPr>
            <w:tcW w:w="15310" w:type="dxa"/>
            <w:gridSpan w:val="6"/>
            <w:tcBorders>
              <w:top w:val="single" w:sz="4" w:space="0" w:color="auto"/>
              <w:left w:val="single" w:sz="4" w:space="0" w:color="auto"/>
              <w:bottom w:val="single" w:sz="4" w:space="0" w:color="auto"/>
            </w:tcBorders>
            <w:hideMark/>
          </w:tcPr>
          <w:p w:rsidR="000E361B" w:rsidRPr="001D72E3" w:rsidRDefault="000E361B" w:rsidP="00A63480">
            <w:pPr>
              <w:ind w:firstLine="5"/>
              <w:rPr>
                <w:sz w:val="26"/>
                <w:szCs w:val="26"/>
              </w:rPr>
            </w:pPr>
            <w:r w:rsidRPr="001D72E3">
              <w:rPr>
                <w:color w:val="000000"/>
                <w:sz w:val="26"/>
                <w:szCs w:val="26"/>
              </w:rPr>
              <w:t>Критерии качества медицинской помощи</w:t>
            </w:r>
          </w:p>
        </w:tc>
      </w:tr>
      <w:tr w:rsidR="00F84F22" w:rsidRPr="001D72E3" w:rsidTr="000C0262">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1.</w:t>
            </w:r>
          </w:p>
        </w:tc>
        <w:tc>
          <w:tcPr>
            <w:tcW w:w="6361" w:type="dxa"/>
            <w:tcBorders>
              <w:top w:val="single" w:sz="4" w:space="0" w:color="auto"/>
              <w:left w:val="single" w:sz="4" w:space="0" w:color="auto"/>
              <w:bottom w:val="single" w:sz="4" w:space="0" w:color="auto"/>
              <w:right w:val="single" w:sz="4" w:space="0" w:color="auto"/>
            </w:tcBorders>
            <w:hideMark/>
          </w:tcPr>
          <w:p w:rsidR="000C0262" w:rsidRDefault="00F84F22" w:rsidP="00A44B92">
            <w:pPr>
              <w:pStyle w:val="ConsPlusNormal"/>
              <w:ind w:left="66"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Удовлетворенность населения медицинской помощью</w:t>
            </w:r>
            <w:r w:rsidR="000C0262">
              <w:rPr>
                <w:rFonts w:ascii="Times New Roman" w:hAnsi="Times New Roman" w:cs="Times New Roman"/>
                <w:color w:val="000000"/>
                <w:sz w:val="26"/>
                <w:szCs w:val="26"/>
              </w:rPr>
              <w:t xml:space="preserve">, </w:t>
            </w:r>
          </w:p>
          <w:p w:rsidR="00F84F22" w:rsidRPr="001D72E3" w:rsidRDefault="000C0262" w:rsidP="00A44B92">
            <w:pPr>
              <w:pStyle w:val="ConsPlusNormal"/>
              <w:ind w:left="66" w:firstLine="0"/>
              <w:rPr>
                <w:rFonts w:ascii="Times New Roman" w:hAnsi="Times New Roman" w:cs="Times New Roman"/>
                <w:color w:val="000000"/>
                <w:sz w:val="26"/>
                <w:szCs w:val="26"/>
              </w:rPr>
            </w:pPr>
            <w:r>
              <w:rPr>
                <w:rFonts w:ascii="Times New Roman" w:hAnsi="Times New Roman" w:cs="Times New Roman"/>
                <w:color w:val="000000"/>
                <w:sz w:val="26"/>
                <w:szCs w:val="26"/>
              </w:rPr>
              <w:t>в том числе</w:t>
            </w:r>
          </w:p>
        </w:tc>
        <w:tc>
          <w:tcPr>
            <w:tcW w:w="4092"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процент</w:t>
            </w:r>
            <w:r w:rsidR="000C0262">
              <w:rPr>
                <w:rFonts w:ascii="Times New Roman" w:hAnsi="Times New Roman" w:cs="Times New Roman"/>
                <w:color w:val="000000"/>
                <w:sz w:val="26"/>
                <w:szCs w:val="26"/>
              </w:rPr>
              <w:t>ов</w:t>
            </w:r>
            <w:r w:rsidRPr="001D72E3">
              <w:rPr>
                <w:rFonts w:ascii="Times New Roman" w:hAnsi="Times New Roman" w:cs="Times New Roman"/>
                <w:color w:val="000000"/>
                <w:sz w:val="26"/>
                <w:szCs w:val="26"/>
              </w:rPr>
              <w:t xml:space="preserve"> от числа опрошенных</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75</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76</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77</w:t>
            </w:r>
          </w:p>
        </w:tc>
      </w:tr>
      <w:tr w:rsidR="00F84F22" w:rsidRPr="001D72E3" w:rsidTr="000C0262">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1.1.</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0C0262" w:rsidP="000C0262">
            <w:pPr>
              <w:pStyle w:val="ConsPlusNormal"/>
              <w:ind w:left="66" w:firstLine="0"/>
              <w:rPr>
                <w:rFonts w:ascii="Times New Roman" w:hAnsi="Times New Roman" w:cs="Times New Roman"/>
                <w:color w:val="000000"/>
                <w:sz w:val="26"/>
                <w:szCs w:val="26"/>
              </w:rPr>
            </w:pPr>
            <w:r>
              <w:rPr>
                <w:rFonts w:ascii="Times New Roman" w:hAnsi="Times New Roman" w:cs="Times New Roman"/>
                <w:color w:val="000000"/>
                <w:sz w:val="26"/>
                <w:szCs w:val="26"/>
              </w:rPr>
              <w:t>Г</w:t>
            </w:r>
            <w:r w:rsidR="00F84F22" w:rsidRPr="001D72E3">
              <w:rPr>
                <w:rFonts w:ascii="Times New Roman" w:hAnsi="Times New Roman" w:cs="Times New Roman"/>
                <w:color w:val="000000"/>
                <w:sz w:val="26"/>
                <w:szCs w:val="26"/>
              </w:rPr>
              <w:t>ородского населения</w:t>
            </w:r>
          </w:p>
        </w:tc>
        <w:tc>
          <w:tcPr>
            <w:tcW w:w="4092"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процент</w:t>
            </w:r>
            <w:r w:rsidR="000C0262">
              <w:rPr>
                <w:rFonts w:ascii="Times New Roman" w:hAnsi="Times New Roman" w:cs="Times New Roman"/>
                <w:color w:val="000000"/>
                <w:sz w:val="26"/>
                <w:szCs w:val="26"/>
              </w:rPr>
              <w:t>ов</w:t>
            </w:r>
            <w:r w:rsidRPr="001D72E3">
              <w:rPr>
                <w:rFonts w:ascii="Times New Roman" w:hAnsi="Times New Roman" w:cs="Times New Roman"/>
                <w:color w:val="000000"/>
                <w:sz w:val="26"/>
                <w:szCs w:val="26"/>
              </w:rPr>
              <w:t xml:space="preserve"> от числа опрошенных</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75</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lang w:val="ru-RU"/>
              </w:rPr>
            </w:pPr>
            <w:r w:rsidRPr="001D72E3">
              <w:rPr>
                <w:rFonts w:ascii="Times New Roman" w:hAnsi="Times New Roman"/>
                <w:color w:val="000000"/>
                <w:sz w:val="26"/>
                <w:szCs w:val="26"/>
              </w:rPr>
              <w:t>7</w:t>
            </w:r>
            <w:r w:rsidRPr="001D72E3">
              <w:rPr>
                <w:rFonts w:ascii="Times New Roman" w:hAnsi="Times New Roman"/>
                <w:color w:val="000000"/>
                <w:sz w:val="26"/>
                <w:szCs w:val="26"/>
                <w:lang w:val="ru-RU"/>
              </w:rPr>
              <w:t>6</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lang w:val="ru-RU"/>
              </w:rPr>
            </w:pPr>
            <w:r w:rsidRPr="001D72E3">
              <w:rPr>
                <w:rFonts w:ascii="Times New Roman" w:hAnsi="Times New Roman"/>
                <w:color w:val="000000"/>
                <w:sz w:val="26"/>
                <w:szCs w:val="26"/>
              </w:rPr>
              <w:t>7</w:t>
            </w:r>
            <w:r w:rsidRPr="001D72E3">
              <w:rPr>
                <w:rFonts w:ascii="Times New Roman" w:hAnsi="Times New Roman"/>
                <w:color w:val="000000"/>
                <w:sz w:val="26"/>
                <w:szCs w:val="26"/>
                <w:lang w:val="ru-RU"/>
              </w:rPr>
              <w:t>7</w:t>
            </w:r>
          </w:p>
        </w:tc>
      </w:tr>
      <w:tr w:rsidR="00F84F22" w:rsidRPr="001D72E3" w:rsidTr="000C0262">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1.2.</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0C0262" w:rsidP="00A44B92">
            <w:pPr>
              <w:pStyle w:val="ConsPlusNormal"/>
              <w:ind w:left="66" w:firstLine="0"/>
              <w:rPr>
                <w:rFonts w:ascii="Times New Roman" w:hAnsi="Times New Roman" w:cs="Times New Roman"/>
                <w:color w:val="000000"/>
                <w:sz w:val="26"/>
                <w:szCs w:val="26"/>
              </w:rPr>
            </w:pPr>
            <w:r>
              <w:rPr>
                <w:rFonts w:ascii="Times New Roman" w:hAnsi="Times New Roman" w:cs="Times New Roman"/>
                <w:color w:val="000000"/>
                <w:sz w:val="26"/>
                <w:szCs w:val="26"/>
              </w:rPr>
              <w:t>С</w:t>
            </w:r>
            <w:r w:rsidR="00F84F22" w:rsidRPr="001D72E3">
              <w:rPr>
                <w:rFonts w:ascii="Times New Roman" w:hAnsi="Times New Roman" w:cs="Times New Roman"/>
                <w:color w:val="000000"/>
                <w:sz w:val="26"/>
                <w:szCs w:val="26"/>
              </w:rPr>
              <w:t>ельского населения</w:t>
            </w:r>
          </w:p>
        </w:tc>
        <w:tc>
          <w:tcPr>
            <w:tcW w:w="4092"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процент</w:t>
            </w:r>
            <w:r w:rsidR="000C0262">
              <w:rPr>
                <w:rFonts w:ascii="Times New Roman" w:hAnsi="Times New Roman" w:cs="Times New Roman"/>
                <w:color w:val="000000"/>
                <w:sz w:val="26"/>
                <w:szCs w:val="26"/>
              </w:rPr>
              <w:t>ов</w:t>
            </w:r>
            <w:r w:rsidRPr="001D72E3">
              <w:rPr>
                <w:rFonts w:ascii="Times New Roman" w:hAnsi="Times New Roman" w:cs="Times New Roman"/>
                <w:color w:val="000000"/>
                <w:sz w:val="26"/>
                <w:szCs w:val="26"/>
              </w:rPr>
              <w:t xml:space="preserve"> от числа опрошенных</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75</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lang w:val="ru-RU"/>
              </w:rPr>
            </w:pPr>
            <w:r w:rsidRPr="001D72E3">
              <w:rPr>
                <w:rFonts w:ascii="Times New Roman" w:hAnsi="Times New Roman"/>
                <w:color w:val="000000"/>
                <w:sz w:val="26"/>
                <w:szCs w:val="26"/>
              </w:rPr>
              <w:t>7</w:t>
            </w:r>
            <w:r w:rsidRPr="001D72E3">
              <w:rPr>
                <w:rFonts w:ascii="Times New Roman" w:hAnsi="Times New Roman"/>
                <w:color w:val="000000"/>
                <w:sz w:val="26"/>
                <w:szCs w:val="26"/>
                <w:lang w:val="ru-RU"/>
              </w:rPr>
              <w:t>6</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lang w:val="ru-RU"/>
              </w:rPr>
            </w:pPr>
            <w:r w:rsidRPr="001D72E3">
              <w:rPr>
                <w:rFonts w:ascii="Times New Roman" w:hAnsi="Times New Roman"/>
                <w:color w:val="000000"/>
                <w:sz w:val="26"/>
                <w:szCs w:val="26"/>
              </w:rPr>
              <w:t>7</w:t>
            </w:r>
            <w:r w:rsidRPr="001D72E3">
              <w:rPr>
                <w:rFonts w:ascii="Times New Roman" w:hAnsi="Times New Roman"/>
                <w:color w:val="000000"/>
                <w:sz w:val="26"/>
                <w:szCs w:val="26"/>
                <w:lang w:val="ru-RU"/>
              </w:rPr>
              <w:t>7</w:t>
            </w:r>
          </w:p>
        </w:tc>
      </w:tr>
      <w:tr w:rsidR="00F84F22" w:rsidRPr="001D72E3" w:rsidTr="000C0262">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44B92">
            <w:pPr>
              <w:pStyle w:val="ConsPlusNormal"/>
              <w:ind w:left="66"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Смертность населения от болезней системы кровообращения</w:t>
            </w:r>
            <w:r w:rsidR="000C0262">
              <w:rPr>
                <w:rFonts w:ascii="Times New Roman" w:hAnsi="Times New Roman" w:cs="Times New Roman"/>
                <w:color w:val="000000"/>
                <w:sz w:val="26"/>
                <w:szCs w:val="26"/>
              </w:rPr>
              <w:t>, в том числе</w:t>
            </w:r>
          </w:p>
        </w:tc>
        <w:tc>
          <w:tcPr>
            <w:tcW w:w="4092" w:type="dxa"/>
            <w:tcBorders>
              <w:top w:val="single" w:sz="4" w:space="0" w:color="auto"/>
              <w:left w:val="single" w:sz="4" w:space="0" w:color="auto"/>
              <w:bottom w:val="single" w:sz="4" w:space="0" w:color="auto"/>
              <w:right w:val="single" w:sz="4" w:space="0" w:color="auto"/>
            </w:tcBorders>
            <w:hideMark/>
          </w:tcPr>
          <w:p w:rsidR="00DB110A"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число </w:t>
            </w:r>
            <w:proofErr w:type="gramStart"/>
            <w:r w:rsidRPr="001D72E3">
              <w:rPr>
                <w:rFonts w:ascii="Times New Roman" w:hAnsi="Times New Roman" w:cs="Times New Roman"/>
                <w:color w:val="000000"/>
                <w:sz w:val="26"/>
                <w:szCs w:val="26"/>
              </w:rPr>
              <w:t>умерших</w:t>
            </w:r>
            <w:proofErr w:type="gramEnd"/>
            <w:r w:rsidRPr="001D72E3">
              <w:rPr>
                <w:rFonts w:ascii="Times New Roman" w:hAnsi="Times New Roman" w:cs="Times New Roman"/>
                <w:color w:val="000000"/>
                <w:sz w:val="26"/>
                <w:szCs w:val="26"/>
              </w:rPr>
              <w:t xml:space="preserve"> на 100 </w:t>
            </w:r>
          </w:p>
          <w:p w:rsidR="00F84F22" w:rsidRPr="001D72E3" w:rsidRDefault="00F84F22" w:rsidP="00DB110A">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тыс. человек населения</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698</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0C0262">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649</w:t>
            </w:r>
            <w:r w:rsidR="000C0262">
              <w:rPr>
                <w:rFonts w:ascii="Times New Roman" w:hAnsi="Times New Roman" w:cs="Times New Roman"/>
                <w:color w:val="000000"/>
                <w:sz w:val="26"/>
                <w:szCs w:val="26"/>
              </w:rPr>
              <w:t>,</w:t>
            </w:r>
            <w:r w:rsidRPr="001D72E3">
              <w:rPr>
                <w:rFonts w:ascii="Times New Roman" w:hAnsi="Times New Roman" w:cs="Times New Roman"/>
                <w:color w:val="000000"/>
                <w:sz w:val="26"/>
                <w:szCs w:val="26"/>
              </w:rPr>
              <w:t>4</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0C0262">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627</w:t>
            </w:r>
          </w:p>
        </w:tc>
      </w:tr>
      <w:tr w:rsidR="00F84F22" w:rsidRPr="001D72E3" w:rsidTr="000C0262">
        <w:trPr>
          <w:trHeight w:val="635"/>
        </w:trPr>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2.1.</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0C0262" w:rsidP="000C0262">
            <w:pPr>
              <w:pStyle w:val="ConsPlusNormal"/>
              <w:ind w:left="66" w:firstLine="0"/>
              <w:rPr>
                <w:rFonts w:ascii="Times New Roman" w:hAnsi="Times New Roman" w:cs="Times New Roman"/>
                <w:color w:val="000000"/>
                <w:sz w:val="26"/>
                <w:szCs w:val="26"/>
              </w:rPr>
            </w:pPr>
            <w:r>
              <w:rPr>
                <w:rFonts w:ascii="Times New Roman" w:hAnsi="Times New Roman" w:cs="Times New Roman"/>
                <w:color w:val="000000"/>
                <w:sz w:val="26"/>
                <w:szCs w:val="26"/>
              </w:rPr>
              <w:t>Г</w:t>
            </w:r>
            <w:r w:rsidR="00F84F22" w:rsidRPr="001D72E3">
              <w:rPr>
                <w:rFonts w:ascii="Times New Roman" w:hAnsi="Times New Roman" w:cs="Times New Roman"/>
                <w:color w:val="000000"/>
                <w:sz w:val="26"/>
                <w:szCs w:val="26"/>
              </w:rPr>
              <w:t>ородского населения</w:t>
            </w:r>
          </w:p>
        </w:tc>
        <w:tc>
          <w:tcPr>
            <w:tcW w:w="4092" w:type="dxa"/>
            <w:tcBorders>
              <w:top w:val="single" w:sz="4" w:space="0" w:color="auto"/>
              <w:left w:val="single" w:sz="4" w:space="0" w:color="auto"/>
              <w:bottom w:val="single" w:sz="4" w:space="0" w:color="auto"/>
              <w:right w:val="single" w:sz="4" w:space="0" w:color="auto"/>
            </w:tcBorders>
            <w:hideMark/>
          </w:tcPr>
          <w:p w:rsidR="000C0262"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число </w:t>
            </w:r>
            <w:proofErr w:type="gramStart"/>
            <w:r w:rsidRPr="001D72E3">
              <w:rPr>
                <w:rFonts w:ascii="Times New Roman" w:hAnsi="Times New Roman" w:cs="Times New Roman"/>
                <w:color w:val="000000"/>
                <w:sz w:val="26"/>
                <w:szCs w:val="26"/>
              </w:rPr>
              <w:t>умерших</w:t>
            </w:r>
            <w:proofErr w:type="gramEnd"/>
            <w:r w:rsidRPr="001D72E3">
              <w:rPr>
                <w:rFonts w:ascii="Times New Roman" w:hAnsi="Times New Roman" w:cs="Times New Roman"/>
                <w:color w:val="000000"/>
                <w:sz w:val="26"/>
                <w:szCs w:val="26"/>
              </w:rPr>
              <w:t xml:space="preserve"> на 100 </w:t>
            </w:r>
          </w:p>
          <w:p w:rsidR="00F84F22" w:rsidRPr="001D72E3" w:rsidRDefault="00DB110A"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тыс. </w:t>
            </w:r>
            <w:r w:rsidR="00F84F22" w:rsidRPr="001D72E3">
              <w:rPr>
                <w:rFonts w:ascii="Times New Roman" w:hAnsi="Times New Roman" w:cs="Times New Roman"/>
                <w:color w:val="000000"/>
                <w:sz w:val="26"/>
                <w:szCs w:val="26"/>
              </w:rPr>
              <w:t>человек населения</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696</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646</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623</w:t>
            </w:r>
          </w:p>
        </w:tc>
      </w:tr>
      <w:tr w:rsidR="00F84F22" w:rsidRPr="001D72E3" w:rsidTr="000C0262">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2.2</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0C0262" w:rsidP="000C0262">
            <w:pPr>
              <w:pStyle w:val="ConsPlusNormal"/>
              <w:ind w:left="66" w:firstLine="0"/>
              <w:rPr>
                <w:rFonts w:ascii="Times New Roman" w:hAnsi="Times New Roman" w:cs="Times New Roman"/>
                <w:color w:val="000000"/>
                <w:sz w:val="26"/>
                <w:szCs w:val="26"/>
              </w:rPr>
            </w:pPr>
            <w:r>
              <w:rPr>
                <w:rFonts w:ascii="Times New Roman" w:hAnsi="Times New Roman" w:cs="Times New Roman"/>
                <w:color w:val="000000"/>
                <w:sz w:val="26"/>
                <w:szCs w:val="26"/>
              </w:rPr>
              <w:t>С</w:t>
            </w:r>
            <w:r w:rsidR="00F84F22" w:rsidRPr="001D72E3">
              <w:rPr>
                <w:rFonts w:ascii="Times New Roman" w:hAnsi="Times New Roman" w:cs="Times New Roman"/>
                <w:color w:val="000000"/>
                <w:sz w:val="26"/>
                <w:szCs w:val="26"/>
              </w:rPr>
              <w:t>ельского населения</w:t>
            </w:r>
          </w:p>
        </w:tc>
        <w:tc>
          <w:tcPr>
            <w:tcW w:w="4092" w:type="dxa"/>
            <w:tcBorders>
              <w:top w:val="single" w:sz="4" w:space="0" w:color="auto"/>
              <w:left w:val="single" w:sz="4" w:space="0" w:color="auto"/>
              <w:bottom w:val="single" w:sz="4" w:space="0" w:color="auto"/>
              <w:right w:val="single" w:sz="4" w:space="0" w:color="auto"/>
            </w:tcBorders>
            <w:hideMark/>
          </w:tcPr>
          <w:p w:rsidR="000C0262"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число </w:t>
            </w:r>
            <w:proofErr w:type="gramStart"/>
            <w:r w:rsidRPr="001D72E3">
              <w:rPr>
                <w:rFonts w:ascii="Times New Roman" w:hAnsi="Times New Roman" w:cs="Times New Roman"/>
                <w:color w:val="000000"/>
                <w:sz w:val="26"/>
                <w:szCs w:val="26"/>
              </w:rPr>
              <w:t>умерших</w:t>
            </w:r>
            <w:proofErr w:type="gramEnd"/>
            <w:r w:rsidRPr="001D72E3">
              <w:rPr>
                <w:rFonts w:ascii="Times New Roman" w:hAnsi="Times New Roman" w:cs="Times New Roman"/>
                <w:color w:val="000000"/>
                <w:sz w:val="26"/>
                <w:szCs w:val="26"/>
              </w:rPr>
              <w:t xml:space="preserve"> на 100 </w:t>
            </w:r>
          </w:p>
          <w:p w:rsidR="00F84F22" w:rsidRPr="001D72E3" w:rsidRDefault="00DB110A"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тыс. </w:t>
            </w:r>
            <w:r w:rsidR="00F84F22" w:rsidRPr="001D72E3">
              <w:rPr>
                <w:rFonts w:ascii="Times New Roman" w:hAnsi="Times New Roman" w:cs="Times New Roman"/>
                <w:color w:val="000000"/>
                <w:sz w:val="26"/>
                <w:szCs w:val="26"/>
              </w:rPr>
              <w:t>человек населения</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705</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662,9</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642,9</w:t>
            </w:r>
          </w:p>
        </w:tc>
      </w:tr>
      <w:tr w:rsidR="00F84F22" w:rsidRPr="001D72E3" w:rsidTr="000C0262">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44B92">
            <w:pPr>
              <w:pStyle w:val="ConsPlusNormal"/>
              <w:ind w:left="66"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Смертность населения от злокачественных новообразований</w:t>
            </w:r>
            <w:r w:rsidR="000C0262">
              <w:rPr>
                <w:rFonts w:ascii="Times New Roman" w:hAnsi="Times New Roman" w:cs="Times New Roman"/>
                <w:color w:val="000000"/>
                <w:sz w:val="26"/>
                <w:szCs w:val="26"/>
              </w:rPr>
              <w:t>, в том числе</w:t>
            </w:r>
          </w:p>
        </w:tc>
        <w:tc>
          <w:tcPr>
            <w:tcW w:w="4092" w:type="dxa"/>
            <w:tcBorders>
              <w:top w:val="single" w:sz="4" w:space="0" w:color="auto"/>
              <w:left w:val="single" w:sz="4" w:space="0" w:color="auto"/>
              <w:bottom w:val="single" w:sz="4" w:space="0" w:color="auto"/>
              <w:right w:val="single" w:sz="4" w:space="0" w:color="auto"/>
            </w:tcBorders>
            <w:hideMark/>
          </w:tcPr>
          <w:p w:rsidR="000C0262"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число </w:t>
            </w:r>
            <w:proofErr w:type="gramStart"/>
            <w:r w:rsidRPr="001D72E3">
              <w:rPr>
                <w:rFonts w:ascii="Times New Roman" w:hAnsi="Times New Roman" w:cs="Times New Roman"/>
                <w:color w:val="000000"/>
                <w:sz w:val="26"/>
                <w:szCs w:val="26"/>
              </w:rPr>
              <w:t>умерших</w:t>
            </w:r>
            <w:proofErr w:type="gramEnd"/>
            <w:r w:rsidRPr="001D72E3">
              <w:rPr>
                <w:rFonts w:ascii="Times New Roman" w:hAnsi="Times New Roman" w:cs="Times New Roman"/>
                <w:color w:val="000000"/>
                <w:sz w:val="26"/>
                <w:szCs w:val="26"/>
              </w:rPr>
              <w:t xml:space="preserve"> на 100 </w:t>
            </w:r>
          </w:p>
          <w:p w:rsidR="00F84F22" w:rsidRPr="001D72E3" w:rsidRDefault="00DB110A"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тыс. </w:t>
            </w:r>
            <w:r w:rsidR="00F84F22" w:rsidRPr="001D72E3">
              <w:rPr>
                <w:rFonts w:ascii="Times New Roman" w:hAnsi="Times New Roman" w:cs="Times New Roman"/>
                <w:color w:val="000000"/>
                <w:sz w:val="26"/>
                <w:szCs w:val="26"/>
              </w:rPr>
              <w:t>человек населения</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0C0262">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197</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192,8</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0C0262">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188</w:t>
            </w:r>
            <w:r w:rsidR="000C0262">
              <w:rPr>
                <w:rFonts w:ascii="Times New Roman" w:hAnsi="Times New Roman" w:cs="Times New Roman"/>
                <w:color w:val="000000"/>
                <w:sz w:val="26"/>
                <w:szCs w:val="26"/>
              </w:rPr>
              <w:t>,</w:t>
            </w:r>
            <w:r w:rsidRPr="001D72E3">
              <w:rPr>
                <w:rFonts w:ascii="Times New Roman" w:hAnsi="Times New Roman" w:cs="Times New Roman"/>
                <w:color w:val="000000"/>
                <w:sz w:val="26"/>
                <w:szCs w:val="26"/>
              </w:rPr>
              <w:t>8</w:t>
            </w:r>
          </w:p>
        </w:tc>
      </w:tr>
      <w:tr w:rsidR="00F84F22" w:rsidRPr="001D72E3" w:rsidTr="000C0262">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3.1.</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0C0262" w:rsidP="00A44B92">
            <w:pPr>
              <w:pStyle w:val="ConsPlusNormal"/>
              <w:ind w:left="66" w:firstLine="0"/>
              <w:rPr>
                <w:rFonts w:ascii="Times New Roman" w:hAnsi="Times New Roman" w:cs="Times New Roman"/>
                <w:color w:val="000000"/>
                <w:sz w:val="26"/>
                <w:szCs w:val="26"/>
              </w:rPr>
            </w:pPr>
            <w:r>
              <w:rPr>
                <w:rFonts w:ascii="Times New Roman" w:hAnsi="Times New Roman" w:cs="Times New Roman"/>
                <w:color w:val="000000"/>
                <w:sz w:val="26"/>
                <w:szCs w:val="26"/>
              </w:rPr>
              <w:t>Г</w:t>
            </w:r>
            <w:r w:rsidR="00F84F22" w:rsidRPr="001D72E3">
              <w:rPr>
                <w:rFonts w:ascii="Times New Roman" w:hAnsi="Times New Roman" w:cs="Times New Roman"/>
                <w:color w:val="000000"/>
                <w:sz w:val="26"/>
                <w:szCs w:val="26"/>
              </w:rPr>
              <w:t>ородского населения</w:t>
            </w:r>
          </w:p>
        </w:tc>
        <w:tc>
          <w:tcPr>
            <w:tcW w:w="4092" w:type="dxa"/>
            <w:tcBorders>
              <w:top w:val="single" w:sz="4" w:space="0" w:color="auto"/>
              <w:left w:val="single" w:sz="4" w:space="0" w:color="auto"/>
              <w:bottom w:val="single" w:sz="4" w:space="0" w:color="auto"/>
              <w:right w:val="single" w:sz="4" w:space="0" w:color="auto"/>
            </w:tcBorders>
            <w:hideMark/>
          </w:tcPr>
          <w:p w:rsidR="000C0262"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число </w:t>
            </w:r>
            <w:proofErr w:type="gramStart"/>
            <w:r w:rsidRPr="001D72E3">
              <w:rPr>
                <w:rFonts w:ascii="Times New Roman" w:hAnsi="Times New Roman" w:cs="Times New Roman"/>
                <w:color w:val="000000"/>
                <w:sz w:val="26"/>
                <w:szCs w:val="26"/>
              </w:rPr>
              <w:t>умерших</w:t>
            </w:r>
            <w:proofErr w:type="gramEnd"/>
            <w:r w:rsidRPr="001D72E3">
              <w:rPr>
                <w:rFonts w:ascii="Times New Roman" w:hAnsi="Times New Roman" w:cs="Times New Roman"/>
                <w:color w:val="000000"/>
                <w:sz w:val="26"/>
                <w:szCs w:val="26"/>
              </w:rPr>
              <w:t xml:space="preserve"> на 100 </w:t>
            </w:r>
          </w:p>
          <w:p w:rsidR="00F84F22" w:rsidRPr="001D72E3" w:rsidRDefault="00DB110A"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тыс. </w:t>
            </w:r>
            <w:r w:rsidR="00F84F22" w:rsidRPr="001D72E3">
              <w:rPr>
                <w:rFonts w:ascii="Times New Roman" w:hAnsi="Times New Roman" w:cs="Times New Roman"/>
                <w:color w:val="000000"/>
                <w:sz w:val="26"/>
                <w:szCs w:val="26"/>
              </w:rPr>
              <w:t>человек населения</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0C0262">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192</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0C0262">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190</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0C0262">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186</w:t>
            </w:r>
          </w:p>
        </w:tc>
      </w:tr>
      <w:tr w:rsidR="00F84F22" w:rsidRPr="001D72E3" w:rsidTr="000C0262">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3.2.</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0C0262" w:rsidP="000C0262">
            <w:pPr>
              <w:pStyle w:val="ConsPlusNormal"/>
              <w:ind w:left="66" w:firstLine="0"/>
              <w:rPr>
                <w:rFonts w:ascii="Times New Roman" w:hAnsi="Times New Roman" w:cs="Times New Roman"/>
                <w:color w:val="000000"/>
                <w:sz w:val="26"/>
                <w:szCs w:val="26"/>
              </w:rPr>
            </w:pPr>
            <w:r>
              <w:rPr>
                <w:rFonts w:ascii="Times New Roman" w:hAnsi="Times New Roman" w:cs="Times New Roman"/>
                <w:color w:val="000000"/>
                <w:sz w:val="26"/>
                <w:szCs w:val="26"/>
              </w:rPr>
              <w:t>С</w:t>
            </w:r>
            <w:r w:rsidR="00F84F22" w:rsidRPr="001D72E3">
              <w:rPr>
                <w:rFonts w:ascii="Times New Roman" w:hAnsi="Times New Roman" w:cs="Times New Roman"/>
                <w:color w:val="000000"/>
                <w:sz w:val="26"/>
                <w:szCs w:val="26"/>
              </w:rPr>
              <w:t>ельского населения</w:t>
            </w:r>
          </w:p>
        </w:tc>
        <w:tc>
          <w:tcPr>
            <w:tcW w:w="4092" w:type="dxa"/>
            <w:tcBorders>
              <w:top w:val="single" w:sz="4" w:space="0" w:color="auto"/>
              <w:left w:val="single" w:sz="4" w:space="0" w:color="auto"/>
              <w:bottom w:val="single" w:sz="4" w:space="0" w:color="auto"/>
              <w:right w:val="single" w:sz="4" w:space="0" w:color="auto"/>
            </w:tcBorders>
            <w:hideMark/>
          </w:tcPr>
          <w:p w:rsidR="000C0262"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число </w:t>
            </w:r>
            <w:proofErr w:type="gramStart"/>
            <w:r w:rsidRPr="001D72E3">
              <w:rPr>
                <w:rFonts w:ascii="Times New Roman" w:hAnsi="Times New Roman" w:cs="Times New Roman"/>
                <w:color w:val="000000"/>
                <w:sz w:val="26"/>
                <w:szCs w:val="26"/>
              </w:rPr>
              <w:t>умерших</w:t>
            </w:r>
            <w:proofErr w:type="gramEnd"/>
            <w:r w:rsidRPr="001D72E3">
              <w:rPr>
                <w:rFonts w:ascii="Times New Roman" w:hAnsi="Times New Roman" w:cs="Times New Roman"/>
                <w:color w:val="000000"/>
                <w:sz w:val="26"/>
                <w:szCs w:val="26"/>
              </w:rPr>
              <w:t xml:space="preserve"> на 100 </w:t>
            </w:r>
          </w:p>
          <w:p w:rsidR="00F84F22" w:rsidRPr="001D72E3" w:rsidRDefault="00DB110A"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тыс. </w:t>
            </w:r>
            <w:r w:rsidR="00F84F22" w:rsidRPr="001D72E3">
              <w:rPr>
                <w:rFonts w:ascii="Times New Roman" w:hAnsi="Times New Roman" w:cs="Times New Roman"/>
                <w:color w:val="000000"/>
                <w:sz w:val="26"/>
                <w:szCs w:val="26"/>
              </w:rPr>
              <w:t>человек населения</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0C0262">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216</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212,6</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208,7</w:t>
            </w:r>
          </w:p>
        </w:tc>
      </w:tr>
      <w:tr w:rsidR="00F84F22" w:rsidRPr="001D72E3" w:rsidTr="000C0262">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4.</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C77F4F">
            <w:pPr>
              <w:pStyle w:val="ConsPlusNormal"/>
              <w:ind w:left="66"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Смертность населения от туберкулеза</w:t>
            </w:r>
            <w:r w:rsidR="000C0262">
              <w:rPr>
                <w:rFonts w:ascii="Times New Roman" w:hAnsi="Times New Roman" w:cs="Times New Roman"/>
                <w:color w:val="000000"/>
                <w:sz w:val="26"/>
                <w:szCs w:val="26"/>
              </w:rPr>
              <w:t>, в том числе</w:t>
            </w:r>
          </w:p>
        </w:tc>
        <w:tc>
          <w:tcPr>
            <w:tcW w:w="4092" w:type="dxa"/>
            <w:tcBorders>
              <w:top w:val="single" w:sz="4" w:space="0" w:color="auto"/>
              <w:left w:val="single" w:sz="4" w:space="0" w:color="auto"/>
              <w:bottom w:val="single" w:sz="4" w:space="0" w:color="auto"/>
              <w:right w:val="single" w:sz="4" w:space="0" w:color="auto"/>
            </w:tcBorders>
            <w:hideMark/>
          </w:tcPr>
          <w:p w:rsidR="000C0262"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число </w:t>
            </w:r>
            <w:proofErr w:type="gramStart"/>
            <w:r w:rsidRPr="001D72E3">
              <w:rPr>
                <w:rFonts w:ascii="Times New Roman" w:hAnsi="Times New Roman" w:cs="Times New Roman"/>
                <w:color w:val="000000"/>
                <w:sz w:val="26"/>
                <w:szCs w:val="26"/>
              </w:rPr>
              <w:t>умерших</w:t>
            </w:r>
            <w:proofErr w:type="gramEnd"/>
            <w:r w:rsidRPr="001D72E3">
              <w:rPr>
                <w:rFonts w:ascii="Times New Roman" w:hAnsi="Times New Roman" w:cs="Times New Roman"/>
                <w:color w:val="000000"/>
                <w:sz w:val="26"/>
                <w:szCs w:val="26"/>
              </w:rPr>
              <w:t xml:space="preserve"> на 100 </w:t>
            </w:r>
          </w:p>
          <w:p w:rsidR="00F84F22" w:rsidRPr="001D72E3" w:rsidRDefault="00DB110A"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тыс. </w:t>
            </w:r>
            <w:r w:rsidR="00F84F22" w:rsidRPr="001D72E3">
              <w:rPr>
                <w:rFonts w:ascii="Times New Roman" w:hAnsi="Times New Roman" w:cs="Times New Roman"/>
                <w:color w:val="000000"/>
                <w:sz w:val="26"/>
                <w:szCs w:val="26"/>
              </w:rPr>
              <w:t>человек населения</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9,2</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9,2</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lang w:val="ru-RU"/>
              </w:rPr>
            </w:pPr>
            <w:r w:rsidRPr="001D72E3">
              <w:rPr>
                <w:rFonts w:ascii="Times New Roman" w:hAnsi="Times New Roman"/>
                <w:color w:val="000000"/>
                <w:sz w:val="26"/>
                <w:szCs w:val="26"/>
                <w:lang w:val="ru-RU"/>
              </w:rPr>
              <w:t>8</w:t>
            </w:r>
            <w:r w:rsidRPr="001D72E3">
              <w:rPr>
                <w:rFonts w:ascii="Times New Roman" w:hAnsi="Times New Roman"/>
                <w:color w:val="000000"/>
                <w:sz w:val="26"/>
                <w:szCs w:val="26"/>
              </w:rPr>
              <w:t>,</w:t>
            </w:r>
            <w:r w:rsidRPr="001D72E3">
              <w:rPr>
                <w:rFonts w:ascii="Times New Roman" w:hAnsi="Times New Roman"/>
                <w:color w:val="000000"/>
                <w:sz w:val="26"/>
                <w:szCs w:val="26"/>
                <w:lang w:val="ru-RU"/>
              </w:rPr>
              <w:t>8</w:t>
            </w:r>
          </w:p>
        </w:tc>
      </w:tr>
      <w:tr w:rsidR="00F84F22" w:rsidRPr="001D72E3" w:rsidTr="000C0262">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4.1.</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0C0262" w:rsidP="000C0262">
            <w:pPr>
              <w:pStyle w:val="ConsPlusNormal"/>
              <w:ind w:left="66" w:firstLine="0"/>
              <w:rPr>
                <w:rFonts w:ascii="Times New Roman" w:hAnsi="Times New Roman" w:cs="Times New Roman"/>
                <w:color w:val="000000"/>
                <w:sz w:val="26"/>
                <w:szCs w:val="26"/>
              </w:rPr>
            </w:pPr>
            <w:r>
              <w:rPr>
                <w:rFonts w:ascii="Times New Roman" w:hAnsi="Times New Roman" w:cs="Times New Roman"/>
                <w:color w:val="000000"/>
                <w:sz w:val="26"/>
                <w:szCs w:val="26"/>
              </w:rPr>
              <w:t>Г</w:t>
            </w:r>
            <w:r w:rsidR="00F84F22" w:rsidRPr="001D72E3">
              <w:rPr>
                <w:rFonts w:ascii="Times New Roman" w:hAnsi="Times New Roman" w:cs="Times New Roman"/>
                <w:color w:val="000000"/>
                <w:sz w:val="26"/>
                <w:szCs w:val="26"/>
              </w:rPr>
              <w:t>ородского населения</w:t>
            </w:r>
          </w:p>
        </w:tc>
        <w:tc>
          <w:tcPr>
            <w:tcW w:w="4092" w:type="dxa"/>
            <w:tcBorders>
              <w:top w:val="single" w:sz="4" w:space="0" w:color="auto"/>
              <w:left w:val="single" w:sz="4" w:space="0" w:color="auto"/>
              <w:bottom w:val="single" w:sz="4" w:space="0" w:color="auto"/>
              <w:right w:val="single" w:sz="4" w:space="0" w:color="auto"/>
            </w:tcBorders>
            <w:hideMark/>
          </w:tcPr>
          <w:p w:rsidR="000C0262"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число </w:t>
            </w:r>
            <w:proofErr w:type="gramStart"/>
            <w:r w:rsidRPr="001D72E3">
              <w:rPr>
                <w:rFonts w:ascii="Times New Roman" w:hAnsi="Times New Roman" w:cs="Times New Roman"/>
                <w:color w:val="000000"/>
                <w:sz w:val="26"/>
                <w:szCs w:val="26"/>
              </w:rPr>
              <w:t>умерших</w:t>
            </w:r>
            <w:proofErr w:type="gramEnd"/>
            <w:r w:rsidRPr="001D72E3">
              <w:rPr>
                <w:rFonts w:ascii="Times New Roman" w:hAnsi="Times New Roman" w:cs="Times New Roman"/>
                <w:color w:val="000000"/>
                <w:sz w:val="26"/>
                <w:szCs w:val="26"/>
              </w:rPr>
              <w:t xml:space="preserve"> на 100 </w:t>
            </w:r>
          </w:p>
          <w:p w:rsidR="00F84F22" w:rsidRPr="001D72E3" w:rsidRDefault="00DB110A"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тыс. </w:t>
            </w:r>
            <w:r w:rsidR="00F84F22" w:rsidRPr="001D72E3">
              <w:rPr>
                <w:rFonts w:ascii="Times New Roman" w:hAnsi="Times New Roman" w:cs="Times New Roman"/>
                <w:color w:val="000000"/>
                <w:sz w:val="26"/>
                <w:szCs w:val="26"/>
              </w:rPr>
              <w:t>человек населения</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9,0</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9,0</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lang w:val="ru-RU"/>
              </w:rPr>
            </w:pPr>
            <w:r w:rsidRPr="001D72E3">
              <w:rPr>
                <w:rFonts w:ascii="Times New Roman" w:hAnsi="Times New Roman"/>
                <w:color w:val="000000"/>
                <w:sz w:val="26"/>
                <w:szCs w:val="26"/>
                <w:lang w:val="ru-RU"/>
              </w:rPr>
              <w:t>8</w:t>
            </w:r>
            <w:r w:rsidRPr="001D72E3">
              <w:rPr>
                <w:rFonts w:ascii="Times New Roman" w:hAnsi="Times New Roman"/>
                <w:color w:val="000000"/>
                <w:sz w:val="26"/>
                <w:szCs w:val="26"/>
              </w:rPr>
              <w:t>,</w:t>
            </w:r>
            <w:r w:rsidRPr="001D72E3">
              <w:rPr>
                <w:rFonts w:ascii="Times New Roman" w:hAnsi="Times New Roman"/>
                <w:color w:val="000000"/>
                <w:sz w:val="26"/>
                <w:szCs w:val="26"/>
                <w:lang w:val="ru-RU"/>
              </w:rPr>
              <w:t>6</w:t>
            </w:r>
          </w:p>
        </w:tc>
      </w:tr>
      <w:tr w:rsidR="00F84F22" w:rsidRPr="001D72E3" w:rsidTr="000C0262">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4.2.</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0C0262" w:rsidP="000C0262">
            <w:pPr>
              <w:pStyle w:val="ConsPlusNormal"/>
              <w:ind w:left="66" w:firstLine="0"/>
              <w:rPr>
                <w:rFonts w:ascii="Times New Roman" w:hAnsi="Times New Roman" w:cs="Times New Roman"/>
                <w:color w:val="000000"/>
                <w:sz w:val="26"/>
                <w:szCs w:val="26"/>
              </w:rPr>
            </w:pPr>
            <w:r>
              <w:rPr>
                <w:rFonts w:ascii="Times New Roman" w:hAnsi="Times New Roman" w:cs="Times New Roman"/>
                <w:color w:val="000000"/>
                <w:sz w:val="26"/>
                <w:szCs w:val="26"/>
              </w:rPr>
              <w:t>С</w:t>
            </w:r>
            <w:r w:rsidR="00F84F22" w:rsidRPr="001D72E3">
              <w:rPr>
                <w:rFonts w:ascii="Times New Roman" w:hAnsi="Times New Roman" w:cs="Times New Roman"/>
                <w:color w:val="000000"/>
                <w:sz w:val="26"/>
                <w:szCs w:val="26"/>
              </w:rPr>
              <w:t>ельского населения</w:t>
            </w:r>
          </w:p>
        </w:tc>
        <w:tc>
          <w:tcPr>
            <w:tcW w:w="4092" w:type="dxa"/>
            <w:tcBorders>
              <w:top w:val="single" w:sz="4" w:space="0" w:color="auto"/>
              <w:left w:val="single" w:sz="4" w:space="0" w:color="auto"/>
              <w:bottom w:val="single" w:sz="4" w:space="0" w:color="auto"/>
              <w:right w:val="single" w:sz="4" w:space="0" w:color="auto"/>
            </w:tcBorders>
            <w:hideMark/>
          </w:tcPr>
          <w:p w:rsidR="000C0262"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число </w:t>
            </w:r>
            <w:proofErr w:type="gramStart"/>
            <w:r w:rsidRPr="001D72E3">
              <w:rPr>
                <w:rFonts w:ascii="Times New Roman" w:hAnsi="Times New Roman" w:cs="Times New Roman"/>
                <w:color w:val="000000"/>
                <w:sz w:val="26"/>
                <w:szCs w:val="26"/>
              </w:rPr>
              <w:t>умерших</w:t>
            </w:r>
            <w:proofErr w:type="gramEnd"/>
            <w:r w:rsidRPr="001D72E3">
              <w:rPr>
                <w:rFonts w:ascii="Times New Roman" w:hAnsi="Times New Roman" w:cs="Times New Roman"/>
                <w:color w:val="000000"/>
                <w:sz w:val="26"/>
                <w:szCs w:val="26"/>
              </w:rPr>
              <w:t xml:space="preserve"> на 100 </w:t>
            </w:r>
          </w:p>
          <w:p w:rsidR="00F84F22" w:rsidRPr="001D72E3" w:rsidRDefault="00DB110A"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тыс. </w:t>
            </w:r>
            <w:r w:rsidR="00F84F22" w:rsidRPr="001D72E3">
              <w:rPr>
                <w:rFonts w:ascii="Times New Roman" w:hAnsi="Times New Roman" w:cs="Times New Roman"/>
                <w:color w:val="000000"/>
                <w:sz w:val="26"/>
                <w:szCs w:val="26"/>
              </w:rPr>
              <w:t>человек населения</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9,9</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9,9</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lang w:val="ru-RU"/>
              </w:rPr>
            </w:pPr>
            <w:r w:rsidRPr="001D72E3">
              <w:rPr>
                <w:rFonts w:ascii="Times New Roman" w:hAnsi="Times New Roman"/>
                <w:color w:val="000000"/>
                <w:sz w:val="26"/>
                <w:szCs w:val="26"/>
                <w:lang w:val="ru-RU"/>
              </w:rPr>
              <w:t>9</w:t>
            </w:r>
            <w:r w:rsidRPr="001D72E3">
              <w:rPr>
                <w:rFonts w:ascii="Times New Roman" w:hAnsi="Times New Roman"/>
                <w:color w:val="000000"/>
                <w:sz w:val="26"/>
                <w:szCs w:val="26"/>
              </w:rPr>
              <w:t>,</w:t>
            </w:r>
            <w:r w:rsidRPr="001D72E3">
              <w:rPr>
                <w:rFonts w:ascii="Times New Roman" w:hAnsi="Times New Roman"/>
                <w:color w:val="000000"/>
                <w:sz w:val="26"/>
                <w:szCs w:val="26"/>
                <w:lang w:val="ru-RU"/>
              </w:rPr>
              <w:t>5</w:t>
            </w:r>
          </w:p>
        </w:tc>
      </w:tr>
      <w:tr w:rsidR="000C0262" w:rsidRPr="001D72E3" w:rsidTr="001737EE">
        <w:tc>
          <w:tcPr>
            <w:tcW w:w="727" w:type="dxa"/>
            <w:tcBorders>
              <w:top w:val="single" w:sz="4" w:space="0" w:color="auto"/>
              <w:left w:val="single" w:sz="4" w:space="0" w:color="auto"/>
              <w:bottom w:val="single" w:sz="4" w:space="0" w:color="auto"/>
              <w:right w:val="single" w:sz="4" w:space="0" w:color="auto"/>
            </w:tcBorders>
            <w:hideMark/>
          </w:tcPr>
          <w:p w:rsidR="000C0262" w:rsidRPr="001D72E3" w:rsidRDefault="000C0262"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lastRenderedPageBreak/>
              <w:t>1</w:t>
            </w:r>
          </w:p>
        </w:tc>
        <w:tc>
          <w:tcPr>
            <w:tcW w:w="6361" w:type="dxa"/>
            <w:tcBorders>
              <w:top w:val="single" w:sz="4" w:space="0" w:color="auto"/>
              <w:left w:val="single" w:sz="4" w:space="0" w:color="auto"/>
              <w:bottom w:val="single" w:sz="4" w:space="0" w:color="auto"/>
              <w:right w:val="single" w:sz="4" w:space="0" w:color="auto"/>
            </w:tcBorders>
            <w:hideMark/>
          </w:tcPr>
          <w:p w:rsidR="000C0262" w:rsidRPr="001D72E3" w:rsidRDefault="000C0262"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w:t>
            </w:r>
          </w:p>
        </w:tc>
        <w:tc>
          <w:tcPr>
            <w:tcW w:w="4092" w:type="dxa"/>
            <w:tcBorders>
              <w:top w:val="single" w:sz="4" w:space="0" w:color="auto"/>
              <w:left w:val="single" w:sz="4" w:space="0" w:color="auto"/>
              <w:bottom w:val="single" w:sz="4" w:space="0" w:color="auto"/>
              <w:right w:val="single" w:sz="4" w:space="0" w:color="auto"/>
            </w:tcBorders>
            <w:hideMark/>
          </w:tcPr>
          <w:p w:rsidR="000C0262" w:rsidRPr="001D72E3" w:rsidRDefault="000C0262"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w:t>
            </w:r>
          </w:p>
        </w:tc>
        <w:tc>
          <w:tcPr>
            <w:tcW w:w="1430" w:type="dxa"/>
            <w:tcBorders>
              <w:top w:val="single" w:sz="4" w:space="0" w:color="auto"/>
              <w:left w:val="single" w:sz="4" w:space="0" w:color="auto"/>
              <w:bottom w:val="single" w:sz="4" w:space="0" w:color="auto"/>
              <w:right w:val="single" w:sz="4" w:space="0" w:color="auto"/>
            </w:tcBorders>
            <w:hideMark/>
          </w:tcPr>
          <w:p w:rsidR="000C0262" w:rsidRPr="001D72E3" w:rsidRDefault="000C0262"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4</w:t>
            </w:r>
          </w:p>
        </w:tc>
        <w:tc>
          <w:tcPr>
            <w:tcW w:w="1459" w:type="dxa"/>
            <w:tcBorders>
              <w:top w:val="single" w:sz="4" w:space="0" w:color="auto"/>
              <w:left w:val="single" w:sz="4" w:space="0" w:color="auto"/>
              <w:bottom w:val="single" w:sz="4" w:space="0" w:color="auto"/>
              <w:right w:val="single" w:sz="4" w:space="0" w:color="auto"/>
            </w:tcBorders>
            <w:hideMark/>
          </w:tcPr>
          <w:p w:rsidR="000C0262" w:rsidRPr="001D72E3" w:rsidRDefault="000C0262"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5</w:t>
            </w:r>
          </w:p>
        </w:tc>
        <w:tc>
          <w:tcPr>
            <w:tcW w:w="1241" w:type="dxa"/>
            <w:tcBorders>
              <w:top w:val="single" w:sz="4" w:space="0" w:color="auto"/>
              <w:left w:val="single" w:sz="4" w:space="0" w:color="auto"/>
              <w:bottom w:val="single" w:sz="4" w:space="0" w:color="auto"/>
              <w:right w:val="single" w:sz="4" w:space="0" w:color="auto"/>
            </w:tcBorders>
            <w:hideMark/>
          </w:tcPr>
          <w:p w:rsidR="000C0262" w:rsidRPr="001D72E3" w:rsidRDefault="000C0262"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6</w:t>
            </w:r>
          </w:p>
        </w:tc>
      </w:tr>
      <w:tr w:rsidR="00F84F22" w:rsidRPr="001D72E3" w:rsidTr="000C0262">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5.</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C77F4F">
            <w:pPr>
              <w:pStyle w:val="ConsPlusNormal"/>
              <w:ind w:left="66"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Смертность населения в трудоспособном возрасте</w:t>
            </w:r>
          </w:p>
        </w:tc>
        <w:tc>
          <w:tcPr>
            <w:tcW w:w="4092" w:type="dxa"/>
            <w:tcBorders>
              <w:top w:val="single" w:sz="4" w:space="0" w:color="auto"/>
              <w:left w:val="single" w:sz="4" w:space="0" w:color="auto"/>
              <w:bottom w:val="single" w:sz="4" w:space="0" w:color="auto"/>
              <w:right w:val="single" w:sz="4" w:space="0" w:color="auto"/>
            </w:tcBorders>
            <w:hideMark/>
          </w:tcPr>
          <w:p w:rsidR="00F84F22" w:rsidRPr="001D72E3" w:rsidRDefault="00F84F22" w:rsidP="00466CAB">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число умерших на 100 тыс. человек </w:t>
            </w:r>
            <w:r w:rsidR="00466CAB" w:rsidRPr="001D72E3">
              <w:rPr>
                <w:rFonts w:ascii="Times New Roman" w:hAnsi="Times New Roman" w:cs="Times New Roman"/>
                <w:color w:val="000000"/>
                <w:sz w:val="26"/>
                <w:szCs w:val="26"/>
              </w:rPr>
              <w:t xml:space="preserve">населения </w:t>
            </w:r>
            <w:r w:rsidRPr="001D72E3">
              <w:rPr>
                <w:rFonts w:ascii="Times New Roman" w:hAnsi="Times New Roman" w:cs="Times New Roman"/>
                <w:color w:val="000000"/>
                <w:sz w:val="26"/>
                <w:szCs w:val="26"/>
              </w:rPr>
              <w:t xml:space="preserve">трудоспособного возраста </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466CAB">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653</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466CAB">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652</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466CAB">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650</w:t>
            </w:r>
          </w:p>
        </w:tc>
      </w:tr>
      <w:tr w:rsidR="00F84F22" w:rsidRPr="001D72E3" w:rsidTr="000C0262">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6.</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C77F4F">
            <w:pPr>
              <w:pStyle w:val="ConsPlusNormal"/>
              <w:ind w:left="66"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Смертность населения трудоспособного возраста от болезней системы кровообращения</w:t>
            </w:r>
          </w:p>
        </w:tc>
        <w:tc>
          <w:tcPr>
            <w:tcW w:w="4092"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число умерших на 100 тыс. человек населения трудоспособного возраста</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466CAB">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238</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466CAB">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236</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466CAB">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234</w:t>
            </w:r>
          </w:p>
        </w:tc>
      </w:tr>
      <w:tr w:rsidR="00F84F22" w:rsidRPr="001D72E3" w:rsidTr="002A3994">
        <w:trPr>
          <w:trHeight w:val="840"/>
        </w:trPr>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7.</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C77F4F">
            <w:pPr>
              <w:pStyle w:val="ConsPlusNormal"/>
              <w:ind w:left="66"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Доля </w:t>
            </w:r>
            <w:proofErr w:type="gramStart"/>
            <w:r w:rsidRPr="001D72E3">
              <w:rPr>
                <w:rFonts w:ascii="Times New Roman" w:hAnsi="Times New Roman" w:cs="Times New Roman"/>
                <w:color w:val="000000"/>
                <w:sz w:val="26"/>
                <w:szCs w:val="26"/>
              </w:rPr>
              <w:t>умерших</w:t>
            </w:r>
            <w:proofErr w:type="gramEnd"/>
            <w:r w:rsidRPr="001D72E3">
              <w:rPr>
                <w:rFonts w:ascii="Times New Roman" w:hAnsi="Times New Roman" w:cs="Times New Roman"/>
                <w:color w:val="000000"/>
                <w:sz w:val="26"/>
                <w:szCs w:val="26"/>
              </w:rPr>
              <w:t xml:space="preserve"> в трудоспособном возрасте на дому в общем количестве умерших в трудоспособном возрасте</w:t>
            </w:r>
          </w:p>
        </w:tc>
        <w:tc>
          <w:tcPr>
            <w:tcW w:w="4092"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процент</w:t>
            </w:r>
            <w:r w:rsidR="002A3994">
              <w:rPr>
                <w:rFonts w:ascii="Times New Roman" w:hAnsi="Times New Roman" w:cs="Times New Roman"/>
                <w:color w:val="000000"/>
                <w:sz w:val="26"/>
                <w:szCs w:val="26"/>
              </w:rPr>
              <w:t>ов</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34</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32</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30</w:t>
            </w:r>
          </w:p>
        </w:tc>
      </w:tr>
      <w:tr w:rsidR="00F84F22" w:rsidRPr="001D72E3" w:rsidTr="002A3994">
        <w:trPr>
          <w:trHeight w:val="711"/>
        </w:trPr>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8.</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C77F4F">
            <w:pPr>
              <w:pStyle w:val="ConsPlusNormal"/>
              <w:ind w:left="66"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Материнская смертность</w:t>
            </w:r>
          </w:p>
        </w:tc>
        <w:tc>
          <w:tcPr>
            <w:tcW w:w="4092"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число умерших на 100 тыс. челов</w:t>
            </w:r>
            <w:r w:rsidR="00AB7316" w:rsidRPr="001D72E3">
              <w:rPr>
                <w:rFonts w:ascii="Times New Roman" w:hAnsi="Times New Roman" w:cs="Times New Roman"/>
                <w:color w:val="000000"/>
                <w:sz w:val="26"/>
                <w:szCs w:val="26"/>
              </w:rPr>
              <w:t>ек</w:t>
            </w:r>
            <w:r w:rsidRPr="001D72E3">
              <w:rPr>
                <w:rFonts w:ascii="Times New Roman" w:hAnsi="Times New Roman" w:cs="Times New Roman"/>
                <w:color w:val="000000"/>
                <w:sz w:val="26"/>
                <w:szCs w:val="26"/>
              </w:rPr>
              <w:t>, родившихся живыми</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12,8</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12,8</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12,9</w:t>
            </w:r>
          </w:p>
        </w:tc>
      </w:tr>
      <w:tr w:rsidR="00F84F22" w:rsidRPr="001D72E3" w:rsidTr="000C0262">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9.</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C77F4F">
            <w:pPr>
              <w:pStyle w:val="ConsPlusNormal"/>
              <w:ind w:left="66"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Младенческая смертность</w:t>
            </w:r>
            <w:r w:rsidR="002A3994">
              <w:rPr>
                <w:rFonts w:ascii="Times New Roman" w:hAnsi="Times New Roman" w:cs="Times New Roman"/>
                <w:color w:val="000000"/>
                <w:sz w:val="26"/>
                <w:szCs w:val="26"/>
              </w:rPr>
              <w:t>, в том числе</w:t>
            </w:r>
          </w:p>
        </w:tc>
        <w:tc>
          <w:tcPr>
            <w:tcW w:w="4092"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число умерших на 1000 человек, родившихся живыми</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6,2</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6,2</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6,1</w:t>
            </w:r>
          </w:p>
        </w:tc>
      </w:tr>
      <w:tr w:rsidR="00F84F22" w:rsidRPr="001D72E3" w:rsidTr="000C0262">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9.1.</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2A3994" w:rsidP="002A3994">
            <w:pPr>
              <w:pStyle w:val="ConsPlusNormal"/>
              <w:ind w:left="66" w:firstLine="0"/>
              <w:rPr>
                <w:rFonts w:ascii="Times New Roman" w:hAnsi="Times New Roman" w:cs="Times New Roman"/>
                <w:color w:val="000000"/>
                <w:sz w:val="26"/>
                <w:szCs w:val="26"/>
              </w:rPr>
            </w:pPr>
            <w:r>
              <w:rPr>
                <w:rFonts w:ascii="Times New Roman" w:hAnsi="Times New Roman" w:cs="Times New Roman"/>
                <w:color w:val="000000"/>
                <w:sz w:val="26"/>
                <w:szCs w:val="26"/>
              </w:rPr>
              <w:t>В г</w:t>
            </w:r>
            <w:r w:rsidR="00F84F22" w:rsidRPr="001D72E3">
              <w:rPr>
                <w:rFonts w:ascii="Times New Roman" w:hAnsi="Times New Roman" w:cs="Times New Roman"/>
                <w:color w:val="000000"/>
                <w:sz w:val="26"/>
                <w:szCs w:val="26"/>
              </w:rPr>
              <w:t>ородск</w:t>
            </w:r>
            <w:r>
              <w:rPr>
                <w:rFonts w:ascii="Times New Roman" w:hAnsi="Times New Roman" w:cs="Times New Roman"/>
                <w:color w:val="000000"/>
                <w:sz w:val="26"/>
                <w:szCs w:val="26"/>
              </w:rPr>
              <w:t>ой</w:t>
            </w:r>
            <w:r w:rsidR="00F84F22" w:rsidRPr="001D72E3">
              <w:rPr>
                <w:rFonts w:ascii="Times New Roman" w:hAnsi="Times New Roman" w:cs="Times New Roman"/>
                <w:color w:val="000000"/>
                <w:sz w:val="26"/>
                <w:szCs w:val="26"/>
              </w:rPr>
              <w:t xml:space="preserve"> местност</w:t>
            </w:r>
            <w:r>
              <w:rPr>
                <w:rFonts w:ascii="Times New Roman" w:hAnsi="Times New Roman" w:cs="Times New Roman"/>
                <w:color w:val="000000"/>
                <w:sz w:val="26"/>
                <w:szCs w:val="26"/>
              </w:rPr>
              <w:t>и</w:t>
            </w:r>
          </w:p>
        </w:tc>
        <w:tc>
          <w:tcPr>
            <w:tcW w:w="4092"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число умерших на 1000 </w:t>
            </w:r>
            <w:r w:rsidR="002A3994">
              <w:rPr>
                <w:rFonts w:ascii="Times New Roman" w:hAnsi="Times New Roman" w:cs="Times New Roman"/>
                <w:color w:val="000000"/>
                <w:sz w:val="26"/>
                <w:szCs w:val="26"/>
              </w:rPr>
              <w:t xml:space="preserve">человек, </w:t>
            </w:r>
            <w:r w:rsidRPr="001D72E3">
              <w:rPr>
                <w:rFonts w:ascii="Times New Roman" w:hAnsi="Times New Roman" w:cs="Times New Roman"/>
                <w:color w:val="000000"/>
                <w:sz w:val="26"/>
                <w:szCs w:val="26"/>
              </w:rPr>
              <w:t>родившихся живыми</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053C3F">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6</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5,9</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5,9</w:t>
            </w:r>
          </w:p>
        </w:tc>
      </w:tr>
      <w:tr w:rsidR="00F84F22" w:rsidRPr="001D72E3" w:rsidTr="002A3994">
        <w:trPr>
          <w:trHeight w:val="611"/>
        </w:trPr>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9.2.</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2A3994" w:rsidP="002A3994">
            <w:pPr>
              <w:pStyle w:val="ConsPlusNormal"/>
              <w:ind w:left="66" w:firstLine="0"/>
              <w:rPr>
                <w:rFonts w:ascii="Times New Roman" w:hAnsi="Times New Roman" w:cs="Times New Roman"/>
                <w:color w:val="000000"/>
                <w:sz w:val="26"/>
                <w:szCs w:val="26"/>
              </w:rPr>
            </w:pPr>
            <w:r>
              <w:rPr>
                <w:rFonts w:ascii="Times New Roman" w:hAnsi="Times New Roman" w:cs="Times New Roman"/>
                <w:color w:val="000000"/>
                <w:sz w:val="26"/>
                <w:szCs w:val="26"/>
              </w:rPr>
              <w:t>В с</w:t>
            </w:r>
            <w:r w:rsidR="00F84F22" w:rsidRPr="001D72E3">
              <w:rPr>
                <w:rFonts w:ascii="Times New Roman" w:hAnsi="Times New Roman" w:cs="Times New Roman"/>
                <w:color w:val="000000"/>
                <w:sz w:val="26"/>
                <w:szCs w:val="26"/>
              </w:rPr>
              <w:t>ельск</w:t>
            </w:r>
            <w:r>
              <w:rPr>
                <w:rFonts w:ascii="Times New Roman" w:hAnsi="Times New Roman" w:cs="Times New Roman"/>
                <w:color w:val="000000"/>
                <w:sz w:val="26"/>
                <w:szCs w:val="26"/>
              </w:rPr>
              <w:t>ой</w:t>
            </w:r>
            <w:r w:rsidR="00F84F22" w:rsidRPr="001D72E3">
              <w:rPr>
                <w:rFonts w:ascii="Times New Roman" w:hAnsi="Times New Roman" w:cs="Times New Roman"/>
                <w:color w:val="000000"/>
                <w:sz w:val="26"/>
                <w:szCs w:val="26"/>
              </w:rPr>
              <w:t xml:space="preserve"> местност</w:t>
            </w:r>
            <w:r>
              <w:rPr>
                <w:rFonts w:ascii="Times New Roman" w:hAnsi="Times New Roman" w:cs="Times New Roman"/>
                <w:color w:val="000000"/>
                <w:sz w:val="26"/>
                <w:szCs w:val="26"/>
              </w:rPr>
              <w:t>и</w:t>
            </w:r>
          </w:p>
        </w:tc>
        <w:tc>
          <w:tcPr>
            <w:tcW w:w="4092" w:type="dxa"/>
            <w:tcBorders>
              <w:top w:val="single" w:sz="4" w:space="0" w:color="auto"/>
              <w:left w:val="single" w:sz="4" w:space="0" w:color="auto"/>
              <w:bottom w:val="single" w:sz="4" w:space="0" w:color="auto"/>
              <w:right w:val="single" w:sz="4" w:space="0" w:color="auto"/>
            </w:tcBorders>
            <w:hideMark/>
          </w:tcPr>
          <w:p w:rsidR="003367A5" w:rsidRPr="001D72E3" w:rsidRDefault="00F84F22" w:rsidP="002A3994">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число умерших на 1000 </w:t>
            </w:r>
            <w:r w:rsidR="002A3994">
              <w:rPr>
                <w:rFonts w:ascii="Times New Roman" w:hAnsi="Times New Roman" w:cs="Times New Roman"/>
                <w:color w:val="000000"/>
                <w:sz w:val="26"/>
                <w:szCs w:val="26"/>
              </w:rPr>
              <w:t xml:space="preserve">человек, </w:t>
            </w:r>
            <w:r w:rsidRPr="001D72E3">
              <w:rPr>
                <w:rFonts w:ascii="Times New Roman" w:hAnsi="Times New Roman" w:cs="Times New Roman"/>
                <w:color w:val="000000"/>
                <w:sz w:val="26"/>
                <w:szCs w:val="26"/>
              </w:rPr>
              <w:t>родившихся живыми</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6,9</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6,8</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6,8</w:t>
            </w:r>
          </w:p>
        </w:tc>
      </w:tr>
      <w:tr w:rsidR="00F84F22" w:rsidRPr="001D72E3" w:rsidTr="000C0262">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10.</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DA66FE">
            <w:pPr>
              <w:pStyle w:val="ConsPlusNormal"/>
              <w:ind w:left="66"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Доля </w:t>
            </w:r>
            <w:proofErr w:type="gramStart"/>
            <w:r w:rsidRPr="001D72E3">
              <w:rPr>
                <w:rFonts w:ascii="Times New Roman" w:hAnsi="Times New Roman" w:cs="Times New Roman"/>
                <w:color w:val="000000"/>
                <w:sz w:val="26"/>
                <w:szCs w:val="26"/>
              </w:rPr>
              <w:t>умерших</w:t>
            </w:r>
            <w:proofErr w:type="gramEnd"/>
            <w:r w:rsidRPr="001D72E3">
              <w:rPr>
                <w:rFonts w:ascii="Times New Roman" w:hAnsi="Times New Roman" w:cs="Times New Roman"/>
                <w:color w:val="000000"/>
                <w:sz w:val="26"/>
                <w:szCs w:val="26"/>
              </w:rPr>
              <w:t xml:space="preserve"> в возрасте до 1 года на дому в общем количестве умерших в возрасте до 1 года</w:t>
            </w:r>
          </w:p>
        </w:tc>
        <w:tc>
          <w:tcPr>
            <w:tcW w:w="4092"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процент</w:t>
            </w:r>
            <w:r w:rsidR="00251557">
              <w:rPr>
                <w:rFonts w:ascii="Times New Roman" w:hAnsi="Times New Roman" w:cs="Times New Roman"/>
                <w:color w:val="000000"/>
                <w:sz w:val="26"/>
                <w:szCs w:val="26"/>
              </w:rPr>
              <w:t>ов</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251557">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8</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251557">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7</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251557">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6</w:t>
            </w:r>
          </w:p>
        </w:tc>
      </w:tr>
      <w:tr w:rsidR="00F84F22" w:rsidRPr="001D72E3" w:rsidTr="000C0262">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11.</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A63480" w:rsidP="00DA66FE">
            <w:pPr>
              <w:pStyle w:val="ConsPlusNormal"/>
              <w:ind w:left="66"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Смертность детей в возрасте 0 – </w:t>
            </w:r>
            <w:r w:rsidR="00F84F22" w:rsidRPr="001D72E3">
              <w:rPr>
                <w:rFonts w:ascii="Times New Roman" w:hAnsi="Times New Roman" w:cs="Times New Roman"/>
                <w:color w:val="000000"/>
                <w:sz w:val="26"/>
                <w:szCs w:val="26"/>
              </w:rPr>
              <w:t>4 лет</w:t>
            </w:r>
          </w:p>
        </w:tc>
        <w:tc>
          <w:tcPr>
            <w:tcW w:w="4092"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число умерших на 100 тыс. человек населения соответствующего возраста</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251557">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160</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251557">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159</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251557">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158</w:t>
            </w:r>
          </w:p>
        </w:tc>
      </w:tr>
      <w:tr w:rsidR="00F84F22" w:rsidRPr="001D72E3" w:rsidTr="000C0262">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12.</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A63480" w:rsidP="000B6702">
            <w:pPr>
              <w:pStyle w:val="ConsPlusNormal"/>
              <w:ind w:left="66"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Доля умерших в возрасте 0 – </w:t>
            </w:r>
            <w:r w:rsidR="00F84F22" w:rsidRPr="001D72E3">
              <w:rPr>
                <w:rFonts w:ascii="Times New Roman" w:hAnsi="Times New Roman" w:cs="Times New Roman"/>
                <w:color w:val="000000"/>
                <w:sz w:val="26"/>
                <w:szCs w:val="26"/>
              </w:rPr>
              <w:t>4 лет на дому в общем количестве умерших в возрасте 0</w:t>
            </w:r>
            <w:r w:rsidR="000B6702">
              <w:rPr>
                <w:rFonts w:ascii="Times New Roman" w:hAnsi="Times New Roman" w:cs="Times New Roman"/>
                <w:color w:val="000000"/>
                <w:sz w:val="26"/>
                <w:szCs w:val="26"/>
              </w:rPr>
              <w:t xml:space="preserve"> – </w:t>
            </w:r>
            <w:r w:rsidR="00F84F22" w:rsidRPr="001D72E3">
              <w:rPr>
                <w:rFonts w:ascii="Times New Roman" w:hAnsi="Times New Roman" w:cs="Times New Roman"/>
                <w:color w:val="000000"/>
                <w:sz w:val="26"/>
                <w:szCs w:val="26"/>
              </w:rPr>
              <w:t xml:space="preserve">4 лет </w:t>
            </w:r>
            <w:r w:rsidR="00F84F22" w:rsidRPr="001D72E3">
              <w:rPr>
                <w:rFonts w:ascii="Times New Roman" w:hAnsi="Times New Roman" w:cs="Times New Roman"/>
                <w:sz w:val="26"/>
                <w:szCs w:val="26"/>
              </w:rPr>
              <w:t>*</w:t>
            </w:r>
          </w:p>
        </w:tc>
        <w:tc>
          <w:tcPr>
            <w:tcW w:w="4092"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процент</w:t>
            </w:r>
            <w:r w:rsidR="000B6702">
              <w:rPr>
                <w:rFonts w:ascii="Times New Roman" w:hAnsi="Times New Roman" w:cs="Times New Roman"/>
                <w:color w:val="000000"/>
                <w:sz w:val="26"/>
                <w:szCs w:val="26"/>
              </w:rPr>
              <w:t>ов</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251557">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7</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251557">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6</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251557">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5</w:t>
            </w:r>
          </w:p>
        </w:tc>
      </w:tr>
      <w:tr w:rsidR="00F84F22" w:rsidRPr="001D72E3" w:rsidTr="000C0262">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13.</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A63480" w:rsidP="00DA66FE">
            <w:pPr>
              <w:pStyle w:val="ConsPlusNormal"/>
              <w:ind w:left="66"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Смертность детей в возрасте 0 – </w:t>
            </w:r>
            <w:r w:rsidR="00F84F22" w:rsidRPr="001D72E3">
              <w:rPr>
                <w:rFonts w:ascii="Times New Roman" w:hAnsi="Times New Roman" w:cs="Times New Roman"/>
                <w:color w:val="000000"/>
                <w:sz w:val="26"/>
                <w:szCs w:val="26"/>
              </w:rPr>
              <w:t xml:space="preserve">17 лет </w:t>
            </w:r>
            <w:r w:rsidR="001D078F" w:rsidRPr="001D72E3">
              <w:rPr>
                <w:rFonts w:ascii="Times New Roman" w:hAnsi="Times New Roman" w:cs="Times New Roman"/>
                <w:color w:val="000000"/>
                <w:sz w:val="26"/>
                <w:szCs w:val="26"/>
              </w:rPr>
              <w:t>*</w:t>
            </w:r>
          </w:p>
        </w:tc>
        <w:tc>
          <w:tcPr>
            <w:tcW w:w="4092"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число умерших на 100 тыс. человек населения соответствующего возраста</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251557">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81</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251557">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80</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251557">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80</w:t>
            </w:r>
          </w:p>
        </w:tc>
      </w:tr>
      <w:tr w:rsidR="00F84F22" w:rsidRPr="001D72E3" w:rsidTr="000C0262">
        <w:tc>
          <w:tcPr>
            <w:tcW w:w="72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14.</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A63480" w:rsidP="00DA66FE">
            <w:pPr>
              <w:pStyle w:val="ConsPlusNormal"/>
              <w:ind w:left="66"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Доля умерших в возрасте 0 – </w:t>
            </w:r>
            <w:r w:rsidR="00F84F22" w:rsidRPr="001D72E3">
              <w:rPr>
                <w:rFonts w:ascii="Times New Roman" w:hAnsi="Times New Roman" w:cs="Times New Roman"/>
                <w:color w:val="000000"/>
                <w:sz w:val="26"/>
                <w:szCs w:val="26"/>
              </w:rPr>
              <w:t xml:space="preserve">17 лет на дому в общем </w:t>
            </w:r>
            <w:r w:rsidRPr="001D72E3">
              <w:rPr>
                <w:rFonts w:ascii="Times New Roman" w:hAnsi="Times New Roman" w:cs="Times New Roman"/>
                <w:color w:val="000000"/>
                <w:sz w:val="26"/>
                <w:szCs w:val="26"/>
              </w:rPr>
              <w:t xml:space="preserve">количестве умерших в возрасте 0 – </w:t>
            </w:r>
            <w:r w:rsidR="00F84F22" w:rsidRPr="001D72E3">
              <w:rPr>
                <w:rFonts w:ascii="Times New Roman" w:hAnsi="Times New Roman" w:cs="Times New Roman"/>
                <w:color w:val="000000"/>
                <w:sz w:val="26"/>
                <w:szCs w:val="26"/>
              </w:rPr>
              <w:t xml:space="preserve">17 лет </w:t>
            </w:r>
            <w:r w:rsidR="00F84F22" w:rsidRPr="001D72E3">
              <w:rPr>
                <w:rFonts w:ascii="Times New Roman" w:hAnsi="Times New Roman" w:cs="Times New Roman"/>
                <w:sz w:val="26"/>
                <w:szCs w:val="26"/>
              </w:rPr>
              <w:t>*</w:t>
            </w:r>
          </w:p>
        </w:tc>
        <w:tc>
          <w:tcPr>
            <w:tcW w:w="4092"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процент</w:t>
            </w:r>
            <w:r w:rsidR="000B6702">
              <w:rPr>
                <w:rFonts w:ascii="Times New Roman" w:hAnsi="Times New Roman" w:cs="Times New Roman"/>
                <w:color w:val="000000"/>
                <w:sz w:val="26"/>
                <w:szCs w:val="26"/>
              </w:rPr>
              <w:t>ов</w:t>
            </w:r>
          </w:p>
        </w:tc>
        <w:tc>
          <w:tcPr>
            <w:tcW w:w="143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251557">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5</w:t>
            </w:r>
          </w:p>
        </w:tc>
        <w:tc>
          <w:tcPr>
            <w:tcW w:w="1459" w:type="dxa"/>
            <w:tcBorders>
              <w:top w:val="single" w:sz="4" w:space="0" w:color="auto"/>
              <w:left w:val="single" w:sz="4" w:space="0" w:color="auto"/>
              <w:bottom w:val="single" w:sz="4" w:space="0" w:color="auto"/>
              <w:right w:val="single" w:sz="4" w:space="0" w:color="auto"/>
            </w:tcBorders>
            <w:hideMark/>
          </w:tcPr>
          <w:p w:rsidR="00F84F22" w:rsidRPr="001D72E3" w:rsidRDefault="00F84F22" w:rsidP="00251557">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5</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251557">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5</w:t>
            </w:r>
          </w:p>
        </w:tc>
      </w:tr>
    </w:tbl>
    <w:p w:rsidR="000B6702" w:rsidRDefault="000B6702"/>
    <w:p w:rsidR="000B6702" w:rsidRDefault="000B6702"/>
    <w:tbl>
      <w:tblPr>
        <w:tblW w:w="153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0"/>
        <w:gridCol w:w="17"/>
        <w:gridCol w:w="6361"/>
        <w:gridCol w:w="426"/>
        <w:gridCol w:w="3666"/>
        <w:gridCol w:w="19"/>
        <w:gridCol w:w="1411"/>
        <w:gridCol w:w="7"/>
        <w:gridCol w:w="1417"/>
        <w:gridCol w:w="35"/>
        <w:gridCol w:w="1241"/>
      </w:tblGrid>
      <w:tr w:rsidR="000B6702" w:rsidRPr="001D72E3" w:rsidTr="00D40D2C">
        <w:tc>
          <w:tcPr>
            <w:tcW w:w="727" w:type="dxa"/>
            <w:gridSpan w:val="2"/>
            <w:tcBorders>
              <w:top w:val="single" w:sz="4" w:space="0" w:color="auto"/>
              <w:left w:val="single" w:sz="4" w:space="0" w:color="auto"/>
              <w:bottom w:val="single" w:sz="4" w:space="0" w:color="auto"/>
              <w:right w:val="single" w:sz="4" w:space="0" w:color="auto"/>
            </w:tcBorders>
            <w:hideMark/>
          </w:tcPr>
          <w:p w:rsidR="000B6702" w:rsidRPr="001D72E3" w:rsidRDefault="000B6702"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lastRenderedPageBreak/>
              <w:t>1</w:t>
            </w:r>
          </w:p>
        </w:tc>
        <w:tc>
          <w:tcPr>
            <w:tcW w:w="6361" w:type="dxa"/>
            <w:tcBorders>
              <w:top w:val="single" w:sz="4" w:space="0" w:color="auto"/>
              <w:left w:val="single" w:sz="4" w:space="0" w:color="auto"/>
              <w:bottom w:val="single" w:sz="4" w:space="0" w:color="auto"/>
              <w:right w:val="single" w:sz="4" w:space="0" w:color="auto"/>
            </w:tcBorders>
            <w:hideMark/>
          </w:tcPr>
          <w:p w:rsidR="000B6702" w:rsidRPr="001D72E3" w:rsidRDefault="000B6702"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w:t>
            </w:r>
          </w:p>
        </w:tc>
        <w:tc>
          <w:tcPr>
            <w:tcW w:w="4092" w:type="dxa"/>
            <w:gridSpan w:val="2"/>
            <w:tcBorders>
              <w:top w:val="single" w:sz="4" w:space="0" w:color="auto"/>
              <w:left w:val="single" w:sz="4" w:space="0" w:color="auto"/>
              <w:bottom w:val="single" w:sz="4" w:space="0" w:color="auto"/>
              <w:right w:val="single" w:sz="4" w:space="0" w:color="auto"/>
            </w:tcBorders>
            <w:hideMark/>
          </w:tcPr>
          <w:p w:rsidR="000B6702" w:rsidRPr="001D72E3" w:rsidRDefault="000B6702"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w:t>
            </w:r>
          </w:p>
        </w:tc>
        <w:tc>
          <w:tcPr>
            <w:tcW w:w="1430" w:type="dxa"/>
            <w:gridSpan w:val="2"/>
            <w:tcBorders>
              <w:top w:val="single" w:sz="4" w:space="0" w:color="auto"/>
              <w:left w:val="single" w:sz="4" w:space="0" w:color="auto"/>
              <w:bottom w:val="single" w:sz="4" w:space="0" w:color="auto"/>
              <w:right w:val="single" w:sz="4" w:space="0" w:color="auto"/>
            </w:tcBorders>
            <w:hideMark/>
          </w:tcPr>
          <w:p w:rsidR="000B6702" w:rsidRPr="001D72E3" w:rsidRDefault="000B6702"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4</w:t>
            </w:r>
          </w:p>
        </w:tc>
        <w:tc>
          <w:tcPr>
            <w:tcW w:w="1459" w:type="dxa"/>
            <w:gridSpan w:val="3"/>
            <w:tcBorders>
              <w:top w:val="single" w:sz="4" w:space="0" w:color="auto"/>
              <w:left w:val="single" w:sz="4" w:space="0" w:color="auto"/>
              <w:bottom w:val="single" w:sz="4" w:space="0" w:color="auto"/>
              <w:right w:val="single" w:sz="4" w:space="0" w:color="auto"/>
            </w:tcBorders>
            <w:hideMark/>
          </w:tcPr>
          <w:p w:rsidR="000B6702" w:rsidRPr="001D72E3" w:rsidRDefault="000B6702"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5</w:t>
            </w:r>
          </w:p>
        </w:tc>
        <w:tc>
          <w:tcPr>
            <w:tcW w:w="1241" w:type="dxa"/>
            <w:tcBorders>
              <w:top w:val="single" w:sz="4" w:space="0" w:color="auto"/>
              <w:left w:val="single" w:sz="4" w:space="0" w:color="auto"/>
              <w:bottom w:val="single" w:sz="4" w:space="0" w:color="auto"/>
              <w:right w:val="single" w:sz="4" w:space="0" w:color="auto"/>
            </w:tcBorders>
            <w:hideMark/>
          </w:tcPr>
          <w:p w:rsidR="000B6702" w:rsidRPr="001D72E3" w:rsidRDefault="000B6702"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6</w:t>
            </w:r>
          </w:p>
        </w:tc>
      </w:tr>
      <w:tr w:rsidR="00F84F22" w:rsidRPr="001D72E3" w:rsidTr="00D40D2C">
        <w:tc>
          <w:tcPr>
            <w:tcW w:w="727"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15.</w:t>
            </w:r>
          </w:p>
        </w:tc>
        <w:tc>
          <w:tcPr>
            <w:tcW w:w="636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DA66FE">
            <w:pPr>
              <w:pStyle w:val="ConsPlusNormal"/>
              <w:ind w:left="66" w:firstLine="0"/>
              <w:rPr>
                <w:rFonts w:ascii="Times New Roman" w:hAnsi="Times New Roman" w:cs="Times New Roman"/>
                <w:color w:val="000000"/>
                <w:sz w:val="26"/>
                <w:szCs w:val="26"/>
              </w:rPr>
            </w:pPr>
            <w:proofErr w:type="gramStart"/>
            <w:r w:rsidRPr="001D72E3">
              <w:rPr>
                <w:rFonts w:ascii="Times New Roman" w:hAnsi="Times New Roman" w:cs="Times New Roman"/>
                <w:color w:val="000000"/>
                <w:sz w:val="26"/>
                <w:szCs w:val="26"/>
              </w:rPr>
              <w:t>Доля пациентов со злокачественными новообразо</w:t>
            </w:r>
            <w:r w:rsidR="00D40D2C">
              <w:rPr>
                <w:rFonts w:ascii="Times New Roman" w:hAnsi="Times New Roman" w:cs="Times New Roman"/>
                <w:color w:val="000000"/>
                <w:sz w:val="26"/>
                <w:szCs w:val="26"/>
              </w:rPr>
              <w:t>-</w:t>
            </w:r>
            <w:r w:rsidRPr="001D72E3">
              <w:rPr>
                <w:rFonts w:ascii="Times New Roman" w:hAnsi="Times New Roman" w:cs="Times New Roman"/>
                <w:color w:val="000000"/>
                <w:sz w:val="26"/>
                <w:szCs w:val="26"/>
              </w:rPr>
              <w:t>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roofErr w:type="gramEnd"/>
          </w:p>
        </w:tc>
        <w:tc>
          <w:tcPr>
            <w:tcW w:w="4092"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процент</w:t>
            </w:r>
            <w:r w:rsidR="000B6702">
              <w:rPr>
                <w:rFonts w:ascii="Times New Roman" w:hAnsi="Times New Roman" w:cs="Times New Roman"/>
                <w:color w:val="000000"/>
                <w:sz w:val="26"/>
                <w:szCs w:val="26"/>
              </w:rPr>
              <w:t>ов</w:t>
            </w:r>
          </w:p>
        </w:tc>
        <w:tc>
          <w:tcPr>
            <w:tcW w:w="1430"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58</w:t>
            </w:r>
          </w:p>
        </w:tc>
        <w:tc>
          <w:tcPr>
            <w:tcW w:w="1459" w:type="dxa"/>
            <w:gridSpan w:val="3"/>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58</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58</w:t>
            </w:r>
          </w:p>
        </w:tc>
      </w:tr>
      <w:tr w:rsidR="009830AA" w:rsidRPr="001D72E3" w:rsidTr="00D40D2C">
        <w:tc>
          <w:tcPr>
            <w:tcW w:w="727" w:type="dxa"/>
            <w:gridSpan w:val="2"/>
            <w:tcBorders>
              <w:top w:val="single" w:sz="4" w:space="0" w:color="auto"/>
              <w:left w:val="single" w:sz="4" w:space="0" w:color="auto"/>
              <w:bottom w:val="single" w:sz="4" w:space="0" w:color="auto"/>
              <w:right w:val="single" w:sz="4" w:space="0" w:color="auto"/>
            </w:tcBorders>
            <w:hideMark/>
          </w:tcPr>
          <w:p w:rsidR="009830AA" w:rsidRPr="001D72E3" w:rsidRDefault="009830AA"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16.</w:t>
            </w:r>
          </w:p>
        </w:tc>
        <w:tc>
          <w:tcPr>
            <w:tcW w:w="6361" w:type="dxa"/>
            <w:tcBorders>
              <w:top w:val="single" w:sz="4" w:space="0" w:color="auto"/>
              <w:left w:val="single" w:sz="4" w:space="0" w:color="auto"/>
              <w:bottom w:val="single" w:sz="4" w:space="0" w:color="auto"/>
              <w:right w:val="single" w:sz="4" w:space="0" w:color="auto"/>
            </w:tcBorders>
            <w:hideMark/>
          </w:tcPr>
          <w:p w:rsidR="009830AA" w:rsidRPr="001D72E3" w:rsidRDefault="009830AA" w:rsidP="00D40D2C">
            <w:pPr>
              <w:pStyle w:val="ConsPlusNormal"/>
              <w:spacing w:after="120"/>
              <w:ind w:left="66"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4092" w:type="dxa"/>
            <w:gridSpan w:val="2"/>
            <w:tcBorders>
              <w:top w:val="single" w:sz="4" w:space="0" w:color="auto"/>
              <w:left w:val="single" w:sz="4" w:space="0" w:color="auto"/>
              <w:bottom w:val="single" w:sz="4" w:space="0" w:color="auto"/>
              <w:right w:val="single" w:sz="4" w:space="0" w:color="auto"/>
            </w:tcBorders>
            <w:hideMark/>
          </w:tcPr>
          <w:p w:rsidR="009830AA" w:rsidRDefault="009830AA" w:rsidP="009830AA">
            <w:pPr>
              <w:jc w:val="center"/>
            </w:pPr>
            <w:r w:rsidRPr="00E13037">
              <w:rPr>
                <w:color w:val="000000"/>
                <w:sz w:val="26"/>
                <w:szCs w:val="26"/>
              </w:rPr>
              <w:t>процентов</w:t>
            </w:r>
          </w:p>
        </w:tc>
        <w:tc>
          <w:tcPr>
            <w:tcW w:w="1430" w:type="dxa"/>
            <w:gridSpan w:val="2"/>
            <w:tcBorders>
              <w:top w:val="single" w:sz="4" w:space="0" w:color="auto"/>
              <w:left w:val="single" w:sz="4" w:space="0" w:color="auto"/>
              <w:bottom w:val="single" w:sz="4" w:space="0" w:color="auto"/>
              <w:right w:val="single" w:sz="4" w:space="0" w:color="auto"/>
            </w:tcBorders>
            <w:hideMark/>
          </w:tcPr>
          <w:p w:rsidR="009830AA" w:rsidRPr="001D72E3" w:rsidRDefault="009830AA"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1</w:t>
            </w:r>
          </w:p>
        </w:tc>
        <w:tc>
          <w:tcPr>
            <w:tcW w:w="1459" w:type="dxa"/>
            <w:gridSpan w:val="3"/>
            <w:tcBorders>
              <w:top w:val="single" w:sz="4" w:space="0" w:color="auto"/>
              <w:left w:val="single" w:sz="4" w:space="0" w:color="auto"/>
              <w:bottom w:val="single" w:sz="4" w:space="0" w:color="auto"/>
              <w:right w:val="single" w:sz="4" w:space="0" w:color="auto"/>
            </w:tcBorders>
            <w:hideMark/>
          </w:tcPr>
          <w:p w:rsidR="009830AA" w:rsidRPr="001D72E3" w:rsidRDefault="009830AA"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0</w:t>
            </w:r>
          </w:p>
        </w:tc>
        <w:tc>
          <w:tcPr>
            <w:tcW w:w="1241" w:type="dxa"/>
            <w:tcBorders>
              <w:top w:val="single" w:sz="4" w:space="0" w:color="auto"/>
              <w:left w:val="single" w:sz="4" w:space="0" w:color="auto"/>
              <w:bottom w:val="single" w:sz="4" w:space="0" w:color="auto"/>
              <w:right w:val="single" w:sz="4" w:space="0" w:color="auto"/>
            </w:tcBorders>
            <w:hideMark/>
          </w:tcPr>
          <w:p w:rsidR="009830AA" w:rsidRPr="001D72E3" w:rsidRDefault="009830AA"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0</w:t>
            </w:r>
          </w:p>
        </w:tc>
      </w:tr>
      <w:tr w:rsidR="009830AA" w:rsidRPr="001D72E3" w:rsidTr="00D40D2C">
        <w:tc>
          <w:tcPr>
            <w:tcW w:w="727" w:type="dxa"/>
            <w:gridSpan w:val="2"/>
            <w:tcBorders>
              <w:top w:val="single" w:sz="4" w:space="0" w:color="auto"/>
              <w:left w:val="single" w:sz="4" w:space="0" w:color="auto"/>
              <w:bottom w:val="single" w:sz="4" w:space="0" w:color="auto"/>
              <w:right w:val="single" w:sz="4" w:space="0" w:color="auto"/>
            </w:tcBorders>
            <w:hideMark/>
          </w:tcPr>
          <w:p w:rsidR="009830AA" w:rsidRPr="001D72E3" w:rsidRDefault="009830AA"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17.</w:t>
            </w:r>
          </w:p>
        </w:tc>
        <w:tc>
          <w:tcPr>
            <w:tcW w:w="6361" w:type="dxa"/>
            <w:tcBorders>
              <w:top w:val="single" w:sz="4" w:space="0" w:color="auto"/>
              <w:left w:val="single" w:sz="4" w:space="0" w:color="auto"/>
              <w:bottom w:val="single" w:sz="4" w:space="0" w:color="auto"/>
              <w:right w:val="single" w:sz="4" w:space="0" w:color="auto"/>
            </w:tcBorders>
            <w:hideMark/>
          </w:tcPr>
          <w:p w:rsidR="009830AA" w:rsidRPr="001D72E3" w:rsidRDefault="009830AA" w:rsidP="00DA66FE">
            <w:pPr>
              <w:pStyle w:val="ConsPlusNormal"/>
              <w:ind w:left="66"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4092" w:type="dxa"/>
            <w:gridSpan w:val="2"/>
            <w:tcBorders>
              <w:top w:val="single" w:sz="4" w:space="0" w:color="auto"/>
              <w:left w:val="single" w:sz="4" w:space="0" w:color="auto"/>
              <w:bottom w:val="single" w:sz="4" w:space="0" w:color="auto"/>
              <w:right w:val="single" w:sz="4" w:space="0" w:color="auto"/>
            </w:tcBorders>
            <w:hideMark/>
          </w:tcPr>
          <w:p w:rsidR="009830AA" w:rsidRDefault="009830AA" w:rsidP="009830AA">
            <w:pPr>
              <w:jc w:val="center"/>
            </w:pPr>
            <w:r w:rsidRPr="00E13037">
              <w:rPr>
                <w:color w:val="000000"/>
                <w:sz w:val="26"/>
                <w:szCs w:val="26"/>
              </w:rPr>
              <w:t>процентов</w:t>
            </w:r>
          </w:p>
        </w:tc>
        <w:tc>
          <w:tcPr>
            <w:tcW w:w="1430" w:type="dxa"/>
            <w:gridSpan w:val="2"/>
            <w:tcBorders>
              <w:top w:val="single" w:sz="4" w:space="0" w:color="auto"/>
              <w:left w:val="single" w:sz="4" w:space="0" w:color="auto"/>
              <w:bottom w:val="single" w:sz="4" w:space="0" w:color="auto"/>
              <w:right w:val="single" w:sz="4" w:space="0" w:color="auto"/>
            </w:tcBorders>
            <w:hideMark/>
          </w:tcPr>
          <w:p w:rsidR="009830AA" w:rsidRPr="001D72E3" w:rsidRDefault="009830AA"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54,3</w:t>
            </w:r>
          </w:p>
        </w:tc>
        <w:tc>
          <w:tcPr>
            <w:tcW w:w="1459" w:type="dxa"/>
            <w:gridSpan w:val="3"/>
            <w:tcBorders>
              <w:top w:val="single" w:sz="4" w:space="0" w:color="auto"/>
              <w:left w:val="single" w:sz="4" w:space="0" w:color="auto"/>
              <w:bottom w:val="single" w:sz="4" w:space="0" w:color="auto"/>
              <w:right w:val="single" w:sz="4" w:space="0" w:color="auto"/>
            </w:tcBorders>
            <w:hideMark/>
          </w:tcPr>
          <w:p w:rsidR="009830AA" w:rsidRPr="001D72E3" w:rsidRDefault="009830AA"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55,1</w:t>
            </w:r>
          </w:p>
        </w:tc>
        <w:tc>
          <w:tcPr>
            <w:tcW w:w="1241" w:type="dxa"/>
            <w:tcBorders>
              <w:top w:val="single" w:sz="4" w:space="0" w:color="auto"/>
              <w:left w:val="single" w:sz="4" w:space="0" w:color="auto"/>
              <w:bottom w:val="single" w:sz="4" w:space="0" w:color="auto"/>
              <w:right w:val="single" w:sz="4" w:space="0" w:color="auto"/>
            </w:tcBorders>
            <w:hideMark/>
          </w:tcPr>
          <w:p w:rsidR="009830AA" w:rsidRPr="001D72E3" w:rsidRDefault="009830AA"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55,9</w:t>
            </w:r>
          </w:p>
        </w:tc>
      </w:tr>
      <w:tr w:rsidR="009830AA" w:rsidRPr="001D72E3" w:rsidTr="00D40D2C">
        <w:tc>
          <w:tcPr>
            <w:tcW w:w="727" w:type="dxa"/>
            <w:gridSpan w:val="2"/>
            <w:tcBorders>
              <w:top w:val="single" w:sz="4" w:space="0" w:color="auto"/>
              <w:left w:val="single" w:sz="4" w:space="0" w:color="auto"/>
              <w:bottom w:val="single" w:sz="4" w:space="0" w:color="auto"/>
              <w:right w:val="single" w:sz="4" w:space="0" w:color="auto"/>
            </w:tcBorders>
            <w:hideMark/>
          </w:tcPr>
          <w:p w:rsidR="009830AA" w:rsidRPr="001D72E3" w:rsidRDefault="009830AA"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18.</w:t>
            </w:r>
          </w:p>
        </w:tc>
        <w:tc>
          <w:tcPr>
            <w:tcW w:w="6361" w:type="dxa"/>
            <w:tcBorders>
              <w:top w:val="single" w:sz="4" w:space="0" w:color="auto"/>
              <w:left w:val="single" w:sz="4" w:space="0" w:color="auto"/>
              <w:bottom w:val="single" w:sz="4" w:space="0" w:color="auto"/>
              <w:right w:val="single" w:sz="4" w:space="0" w:color="auto"/>
            </w:tcBorders>
            <w:hideMark/>
          </w:tcPr>
          <w:p w:rsidR="009830AA" w:rsidRPr="001D72E3" w:rsidRDefault="009830AA" w:rsidP="009830AA">
            <w:pPr>
              <w:pStyle w:val="ConsPlusNormal"/>
              <w:ind w:left="66"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Доля пациентов с инфарктом миокарда, </w:t>
            </w:r>
            <w:proofErr w:type="gramStart"/>
            <w:r w:rsidRPr="001D72E3">
              <w:rPr>
                <w:rFonts w:ascii="Times New Roman" w:hAnsi="Times New Roman" w:cs="Times New Roman"/>
                <w:color w:val="000000"/>
                <w:sz w:val="26"/>
                <w:szCs w:val="26"/>
              </w:rPr>
              <w:t>госпитали-зированных</w:t>
            </w:r>
            <w:proofErr w:type="gramEnd"/>
            <w:r w:rsidRPr="001D72E3">
              <w:rPr>
                <w:rFonts w:ascii="Times New Roman" w:hAnsi="Times New Roman" w:cs="Times New Roman"/>
                <w:color w:val="000000"/>
                <w:sz w:val="26"/>
                <w:szCs w:val="26"/>
              </w:rPr>
              <w:t xml:space="preserve"> в первые 6 часов от начала заболевания, в общем количестве госпитализированных пациентов с инфарктом миокарда</w:t>
            </w:r>
          </w:p>
        </w:tc>
        <w:tc>
          <w:tcPr>
            <w:tcW w:w="4092" w:type="dxa"/>
            <w:gridSpan w:val="2"/>
            <w:tcBorders>
              <w:top w:val="single" w:sz="4" w:space="0" w:color="auto"/>
              <w:left w:val="single" w:sz="4" w:space="0" w:color="auto"/>
              <w:bottom w:val="single" w:sz="4" w:space="0" w:color="auto"/>
              <w:right w:val="single" w:sz="4" w:space="0" w:color="auto"/>
            </w:tcBorders>
            <w:hideMark/>
          </w:tcPr>
          <w:p w:rsidR="009830AA" w:rsidRDefault="009830AA" w:rsidP="009830AA">
            <w:pPr>
              <w:jc w:val="center"/>
            </w:pPr>
            <w:r w:rsidRPr="00E13037">
              <w:rPr>
                <w:color w:val="000000"/>
                <w:sz w:val="26"/>
                <w:szCs w:val="26"/>
              </w:rPr>
              <w:t>процентов</w:t>
            </w:r>
          </w:p>
        </w:tc>
        <w:tc>
          <w:tcPr>
            <w:tcW w:w="1430" w:type="dxa"/>
            <w:gridSpan w:val="2"/>
            <w:tcBorders>
              <w:top w:val="single" w:sz="4" w:space="0" w:color="auto"/>
              <w:left w:val="single" w:sz="4" w:space="0" w:color="auto"/>
              <w:bottom w:val="single" w:sz="4" w:space="0" w:color="auto"/>
              <w:right w:val="single" w:sz="4" w:space="0" w:color="auto"/>
            </w:tcBorders>
            <w:hideMark/>
          </w:tcPr>
          <w:p w:rsidR="009830AA" w:rsidRPr="001D72E3" w:rsidRDefault="009830AA"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60</w:t>
            </w:r>
          </w:p>
        </w:tc>
        <w:tc>
          <w:tcPr>
            <w:tcW w:w="1459" w:type="dxa"/>
            <w:gridSpan w:val="3"/>
            <w:tcBorders>
              <w:top w:val="single" w:sz="4" w:space="0" w:color="auto"/>
              <w:left w:val="single" w:sz="4" w:space="0" w:color="auto"/>
              <w:bottom w:val="single" w:sz="4" w:space="0" w:color="auto"/>
              <w:right w:val="single" w:sz="4" w:space="0" w:color="auto"/>
            </w:tcBorders>
            <w:hideMark/>
          </w:tcPr>
          <w:p w:rsidR="009830AA" w:rsidRPr="001D72E3" w:rsidRDefault="009830AA"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60</w:t>
            </w:r>
          </w:p>
        </w:tc>
        <w:tc>
          <w:tcPr>
            <w:tcW w:w="1241" w:type="dxa"/>
            <w:tcBorders>
              <w:top w:val="single" w:sz="4" w:space="0" w:color="auto"/>
              <w:left w:val="single" w:sz="4" w:space="0" w:color="auto"/>
              <w:bottom w:val="single" w:sz="4" w:space="0" w:color="auto"/>
              <w:right w:val="single" w:sz="4" w:space="0" w:color="auto"/>
            </w:tcBorders>
            <w:hideMark/>
          </w:tcPr>
          <w:p w:rsidR="009830AA" w:rsidRPr="001D72E3" w:rsidRDefault="009830AA"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60</w:t>
            </w:r>
          </w:p>
        </w:tc>
      </w:tr>
      <w:tr w:rsidR="009830AA" w:rsidRPr="001D72E3" w:rsidTr="00D40D2C">
        <w:tc>
          <w:tcPr>
            <w:tcW w:w="727" w:type="dxa"/>
            <w:gridSpan w:val="2"/>
            <w:tcBorders>
              <w:top w:val="single" w:sz="4" w:space="0" w:color="auto"/>
              <w:left w:val="single" w:sz="4" w:space="0" w:color="auto"/>
              <w:bottom w:val="single" w:sz="4" w:space="0" w:color="auto"/>
              <w:right w:val="single" w:sz="4" w:space="0" w:color="auto"/>
            </w:tcBorders>
            <w:hideMark/>
          </w:tcPr>
          <w:p w:rsidR="009830AA" w:rsidRPr="001D72E3" w:rsidRDefault="009830AA"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19.</w:t>
            </w:r>
          </w:p>
        </w:tc>
        <w:tc>
          <w:tcPr>
            <w:tcW w:w="6361" w:type="dxa"/>
            <w:tcBorders>
              <w:top w:val="single" w:sz="4" w:space="0" w:color="auto"/>
              <w:left w:val="single" w:sz="4" w:space="0" w:color="auto"/>
              <w:bottom w:val="single" w:sz="4" w:space="0" w:color="auto"/>
              <w:right w:val="single" w:sz="4" w:space="0" w:color="auto"/>
            </w:tcBorders>
            <w:hideMark/>
          </w:tcPr>
          <w:p w:rsidR="009830AA" w:rsidRPr="001D72E3" w:rsidRDefault="009830AA" w:rsidP="00D974A8">
            <w:pPr>
              <w:pStyle w:val="ConsPlusNormal"/>
              <w:spacing w:after="120"/>
              <w:ind w:left="66"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4092" w:type="dxa"/>
            <w:gridSpan w:val="2"/>
            <w:tcBorders>
              <w:top w:val="single" w:sz="4" w:space="0" w:color="auto"/>
              <w:left w:val="single" w:sz="4" w:space="0" w:color="auto"/>
              <w:bottom w:val="single" w:sz="4" w:space="0" w:color="auto"/>
              <w:right w:val="single" w:sz="4" w:space="0" w:color="auto"/>
            </w:tcBorders>
            <w:hideMark/>
          </w:tcPr>
          <w:p w:rsidR="009830AA" w:rsidRDefault="009830AA" w:rsidP="009830AA">
            <w:pPr>
              <w:jc w:val="center"/>
            </w:pPr>
            <w:r w:rsidRPr="0099752D">
              <w:rPr>
                <w:color w:val="000000"/>
                <w:sz w:val="26"/>
                <w:szCs w:val="26"/>
              </w:rPr>
              <w:t>процентов</w:t>
            </w:r>
          </w:p>
        </w:tc>
        <w:tc>
          <w:tcPr>
            <w:tcW w:w="1430" w:type="dxa"/>
            <w:gridSpan w:val="2"/>
            <w:tcBorders>
              <w:top w:val="single" w:sz="4" w:space="0" w:color="auto"/>
              <w:left w:val="single" w:sz="4" w:space="0" w:color="auto"/>
              <w:bottom w:val="single" w:sz="4" w:space="0" w:color="auto"/>
              <w:right w:val="single" w:sz="4" w:space="0" w:color="auto"/>
            </w:tcBorders>
            <w:hideMark/>
          </w:tcPr>
          <w:p w:rsidR="009830AA" w:rsidRPr="001D72E3" w:rsidRDefault="009830AA"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23,0</w:t>
            </w:r>
          </w:p>
        </w:tc>
        <w:tc>
          <w:tcPr>
            <w:tcW w:w="1459" w:type="dxa"/>
            <w:gridSpan w:val="3"/>
            <w:tcBorders>
              <w:top w:val="single" w:sz="4" w:space="0" w:color="auto"/>
              <w:left w:val="single" w:sz="4" w:space="0" w:color="auto"/>
              <w:bottom w:val="single" w:sz="4" w:space="0" w:color="auto"/>
              <w:right w:val="single" w:sz="4" w:space="0" w:color="auto"/>
            </w:tcBorders>
            <w:hideMark/>
          </w:tcPr>
          <w:p w:rsidR="009830AA" w:rsidRPr="001D72E3" w:rsidRDefault="009830AA"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23,5</w:t>
            </w:r>
          </w:p>
        </w:tc>
        <w:tc>
          <w:tcPr>
            <w:tcW w:w="1241" w:type="dxa"/>
            <w:tcBorders>
              <w:top w:val="single" w:sz="4" w:space="0" w:color="auto"/>
              <w:left w:val="single" w:sz="4" w:space="0" w:color="auto"/>
              <w:bottom w:val="single" w:sz="4" w:space="0" w:color="auto"/>
              <w:right w:val="single" w:sz="4" w:space="0" w:color="auto"/>
            </w:tcBorders>
            <w:hideMark/>
          </w:tcPr>
          <w:p w:rsidR="009830AA" w:rsidRPr="001D72E3" w:rsidRDefault="009830AA"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24,0</w:t>
            </w:r>
          </w:p>
        </w:tc>
      </w:tr>
      <w:tr w:rsidR="009830AA" w:rsidRPr="001D72E3" w:rsidTr="00D40D2C">
        <w:tc>
          <w:tcPr>
            <w:tcW w:w="727" w:type="dxa"/>
            <w:gridSpan w:val="2"/>
            <w:tcBorders>
              <w:top w:val="single" w:sz="4" w:space="0" w:color="auto"/>
              <w:left w:val="single" w:sz="4" w:space="0" w:color="auto"/>
              <w:bottom w:val="single" w:sz="4" w:space="0" w:color="auto"/>
              <w:right w:val="single" w:sz="4" w:space="0" w:color="auto"/>
            </w:tcBorders>
            <w:hideMark/>
          </w:tcPr>
          <w:p w:rsidR="009830AA" w:rsidRPr="001D72E3" w:rsidRDefault="009830AA"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20.</w:t>
            </w:r>
          </w:p>
        </w:tc>
        <w:tc>
          <w:tcPr>
            <w:tcW w:w="6361" w:type="dxa"/>
            <w:tcBorders>
              <w:top w:val="single" w:sz="4" w:space="0" w:color="auto"/>
              <w:left w:val="single" w:sz="4" w:space="0" w:color="auto"/>
              <w:bottom w:val="single" w:sz="4" w:space="0" w:color="auto"/>
              <w:right w:val="single" w:sz="4" w:space="0" w:color="auto"/>
            </w:tcBorders>
            <w:hideMark/>
          </w:tcPr>
          <w:p w:rsidR="009830AA" w:rsidRPr="001D72E3" w:rsidRDefault="009830AA" w:rsidP="00D974A8">
            <w:pPr>
              <w:pStyle w:val="ConsPlusNormal"/>
              <w:spacing w:after="120"/>
              <w:ind w:left="66" w:firstLine="5"/>
              <w:rPr>
                <w:rFonts w:ascii="Times New Roman" w:hAnsi="Times New Roman" w:cs="Times New Roman"/>
                <w:color w:val="000000"/>
                <w:sz w:val="26"/>
                <w:szCs w:val="26"/>
              </w:rPr>
            </w:pPr>
            <w:r w:rsidRPr="001D72E3">
              <w:rPr>
                <w:rFonts w:ascii="Times New Roman" w:hAnsi="Times New Roman" w:cs="Times New Roman"/>
                <w:color w:val="000000"/>
                <w:sz w:val="26"/>
                <w:szCs w:val="26"/>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4092" w:type="dxa"/>
            <w:gridSpan w:val="2"/>
            <w:tcBorders>
              <w:top w:val="single" w:sz="4" w:space="0" w:color="auto"/>
              <w:left w:val="single" w:sz="4" w:space="0" w:color="auto"/>
              <w:bottom w:val="single" w:sz="4" w:space="0" w:color="auto"/>
              <w:right w:val="single" w:sz="4" w:space="0" w:color="auto"/>
            </w:tcBorders>
            <w:hideMark/>
          </w:tcPr>
          <w:p w:rsidR="009830AA" w:rsidRDefault="009830AA" w:rsidP="009830AA">
            <w:pPr>
              <w:jc w:val="center"/>
            </w:pPr>
            <w:r w:rsidRPr="0099752D">
              <w:rPr>
                <w:color w:val="000000"/>
                <w:sz w:val="26"/>
                <w:szCs w:val="26"/>
              </w:rPr>
              <w:t>процентов</w:t>
            </w:r>
          </w:p>
        </w:tc>
        <w:tc>
          <w:tcPr>
            <w:tcW w:w="1430" w:type="dxa"/>
            <w:gridSpan w:val="2"/>
            <w:tcBorders>
              <w:top w:val="single" w:sz="4" w:space="0" w:color="auto"/>
              <w:left w:val="single" w:sz="4" w:space="0" w:color="auto"/>
              <w:bottom w:val="single" w:sz="4" w:space="0" w:color="auto"/>
              <w:right w:val="single" w:sz="4" w:space="0" w:color="auto"/>
            </w:tcBorders>
            <w:hideMark/>
          </w:tcPr>
          <w:p w:rsidR="009830AA" w:rsidRPr="001D72E3" w:rsidRDefault="009830AA" w:rsidP="00D40D2C">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25</w:t>
            </w:r>
          </w:p>
        </w:tc>
        <w:tc>
          <w:tcPr>
            <w:tcW w:w="1459" w:type="dxa"/>
            <w:gridSpan w:val="3"/>
            <w:tcBorders>
              <w:top w:val="single" w:sz="4" w:space="0" w:color="auto"/>
              <w:left w:val="single" w:sz="4" w:space="0" w:color="auto"/>
              <w:bottom w:val="single" w:sz="4" w:space="0" w:color="auto"/>
              <w:right w:val="single" w:sz="4" w:space="0" w:color="auto"/>
            </w:tcBorders>
            <w:hideMark/>
          </w:tcPr>
          <w:p w:rsidR="009830AA" w:rsidRPr="001D72E3" w:rsidRDefault="009830AA" w:rsidP="00D40D2C">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26</w:t>
            </w:r>
          </w:p>
        </w:tc>
        <w:tc>
          <w:tcPr>
            <w:tcW w:w="1241" w:type="dxa"/>
            <w:tcBorders>
              <w:top w:val="single" w:sz="4" w:space="0" w:color="auto"/>
              <w:left w:val="single" w:sz="4" w:space="0" w:color="auto"/>
              <w:bottom w:val="single" w:sz="4" w:space="0" w:color="auto"/>
              <w:right w:val="single" w:sz="4" w:space="0" w:color="auto"/>
            </w:tcBorders>
            <w:hideMark/>
          </w:tcPr>
          <w:p w:rsidR="009830AA" w:rsidRPr="001D72E3" w:rsidRDefault="009830AA" w:rsidP="00D40D2C">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27</w:t>
            </w:r>
          </w:p>
        </w:tc>
      </w:tr>
      <w:tr w:rsidR="009830AA" w:rsidRPr="001D72E3" w:rsidTr="00D40D2C">
        <w:tc>
          <w:tcPr>
            <w:tcW w:w="727" w:type="dxa"/>
            <w:gridSpan w:val="2"/>
            <w:tcBorders>
              <w:top w:val="single" w:sz="4" w:space="0" w:color="auto"/>
              <w:left w:val="single" w:sz="4" w:space="0" w:color="auto"/>
              <w:bottom w:val="single" w:sz="4" w:space="0" w:color="auto"/>
              <w:right w:val="single" w:sz="4" w:space="0" w:color="auto"/>
            </w:tcBorders>
            <w:hideMark/>
          </w:tcPr>
          <w:p w:rsidR="009830AA" w:rsidRPr="001D72E3" w:rsidRDefault="009830AA"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21.</w:t>
            </w:r>
          </w:p>
        </w:tc>
        <w:tc>
          <w:tcPr>
            <w:tcW w:w="6361" w:type="dxa"/>
            <w:tcBorders>
              <w:top w:val="single" w:sz="4" w:space="0" w:color="auto"/>
              <w:left w:val="single" w:sz="4" w:space="0" w:color="auto"/>
              <w:bottom w:val="single" w:sz="4" w:space="0" w:color="auto"/>
              <w:right w:val="single" w:sz="4" w:space="0" w:color="auto"/>
            </w:tcBorders>
            <w:hideMark/>
          </w:tcPr>
          <w:p w:rsidR="009830AA" w:rsidRPr="001D72E3" w:rsidRDefault="009830AA" w:rsidP="00D974A8">
            <w:pPr>
              <w:pStyle w:val="ConsPlusNormal"/>
              <w:spacing w:after="120"/>
              <w:ind w:left="66" w:firstLine="5"/>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Доля пациентов с острым и повторным инфарктом миокарда, которым выездной бригадой скорой медицинской помощи </w:t>
            </w:r>
            <w:proofErr w:type="gramStart"/>
            <w:r w:rsidRPr="001D72E3">
              <w:rPr>
                <w:rFonts w:ascii="Times New Roman" w:hAnsi="Times New Roman" w:cs="Times New Roman"/>
                <w:color w:val="000000"/>
                <w:sz w:val="26"/>
                <w:szCs w:val="26"/>
              </w:rPr>
              <w:t>проведен</w:t>
            </w:r>
            <w:proofErr w:type="gramEnd"/>
            <w:r w:rsidRPr="001D72E3">
              <w:rPr>
                <w:rFonts w:ascii="Times New Roman" w:hAnsi="Times New Roman" w:cs="Times New Roman"/>
                <w:color w:val="000000"/>
                <w:sz w:val="26"/>
                <w:szCs w:val="26"/>
              </w:rPr>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4092" w:type="dxa"/>
            <w:gridSpan w:val="2"/>
            <w:tcBorders>
              <w:top w:val="single" w:sz="4" w:space="0" w:color="auto"/>
              <w:left w:val="single" w:sz="4" w:space="0" w:color="auto"/>
              <w:bottom w:val="single" w:sz="4" w:space="0" w:color="auto"/>
              <w:right w:val="single" w:sz="4" w:space="0" w:color="auto"/>
            </w:tcBorders>
            <w:hideMark/>
          </w:tcPr>
          <w:p w:rsidR="009830AA" w:rsidRDefault="009830AA" w:rsidP="009830AA">
            <w:pPr>
              <w:jc w:val="center"/>
            </w:pPr>
            <w:r w:rsidRPr="0099752D">
              <w:rPr>
                <w:color w:val="000000"/>
                <w:sz w:val="26"/>
                <w:szCs w:val="26"/>
              </w:rPr>
              <w:t>процентов</w:t>
            </w:r>
          </w:p>
        </w:tc>
        <w:tc>
          <w:tcPr>
            <w:tcW w:w="1430" w:type="dxa"/>
            <w:gridSpan w:val="2"/>
            <w:tcBorders>
              <w:top w:val="single" w:sz="4" w:space="0" w:color="auto"/>
              <w:left w:val="single" w:sz="4" w:space="0" w:color="auto"/>
              <w:bottom w:val="single" w:sz="4" w:space="0" w:color="auto"/>
              <w:right w:val="single" w:sz="4" w:space="0" w:color="auto"/>
            </w:tcBorders>
            <w:hideMark/>
          </w:tcPr>
          <w:p w:rsidR="009830AA" w:rsidRPr="001D72E3" w:rsidRDefault="009830AA"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5</w:t>
            </w:r>
          </w:p>
        </w:tc>
        <w:tc>
          <w:tcPr>
            <w:tcW w:w="1459" w:type="dxa"/>
            <w:gridSpan w:val="3"/>
            <w:tcBorders>
              <w:top w:val="single" w:sz="4" w:space="0" w:color="auto"/>
              <w:left w:val="single" w:sz="4" w:space="0" w:color="auto"/>
              <w:bottom w:val="single" w:sz="4" w:space="0" w:color="auto"/>
              <w:right w:val="single" w:sz="4" w:space="0" w:color="auto"/>
            </w:tcBorders>
            <w:hideMark/>
          </w:tcPr>
          <w:p w:rsidR="009830AA" w:rsidRPr="001D72E3" w:rsidRDefault="009830AA"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5</w:t>
            </w:r>
          </w:p>
        </w:tc>
        <w:tc>
          <w:tcPr>
            <w:tcW w:w="1241" w:type="dxa"/>
            <w:tcBorders>
              <w:top w:val="single" w:sz="4" w:space="0" w:color="auto"/>
              <w:left w:val="single" w:sz="4" w:space="0" w:color="auto"/>
              <w:bottom w:val="single" w:sz="4" w:space="0" w:color="auto"/>
              <w:right w:val="single" w:sz="4" w:space="0" w:color="auto"/>
            </w:tcBorders>
            <w:hideMark/>
          </w:tcPr>
          <w:p w:rsidR="009830AA" w:rsidRPr="001D72E3" w:rsidRDefault="009830AA"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5</w:t>
            </w:r>
          </w:p>
        </w:tc>
      </w:tr>
      <w:tr w:rsidR="00D40D2C" w:rsidRPr="001D72E3" w:rsidTr="0038493C">
        <w:tc>
          <w:tcPr>
            <w:tcW w:w="727" w:type="dxa"/>
            <w:gridSpan w:val="2"/>
            <w:tcBorders>
              <w:top w:val="single" w:sz="4" w:space="0" w:color="auto"/>
              <w:left w:val="single" w:sz="4" w:space="0" w:color="auto"/>
              <w:bottom w:val="single" w:sz="4" w:space="0" w:color="auto"/>
              <w:right w:val="single" w:sz="4" w:space="0" w:color="auto"/>
            </w:tcBorders>
            <w:hideMark/>
          </w:tcPr>
          <w:p w:rsidR="00D40D2C" w:rsidRPr="001D72E3" w:rsidRDefault="00D40D2C"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lastRenderedPageBreak/>
              <w:t>1</w:t>
            </w:r>
          </w:p>
        </w:tc>
        <w:tc>
          <w:tcPr>
            <w:tcW w:w="6787" w:type="dxa"/>
            <w:gridSpan w:val="2"/>
            <w:tcBorders>
              <w:top w:val="single" w:sz="4" w:space="0" w:color="auto"/>
              <w:left w:val="single" w:sz="4" w:space="0" w:color="auto"/>
              <w:bottom w:val="single" w:sz="4" w:space="0" w:color="auto"/>
              <w:right w:val="single" w:sz="4" w:space="0" w:color="auto"/>
            </w:tcBorders>
            <w:hideMark/>
          </w:tcPr>
          <w:p w:rsidR="00D40D2C" w:rsidRPr="001D72E3" w:rsidRDefault="00D40D2C"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w:t>
            </w:r>
          </w:p>
        </w:tc>
        <w:tc>
          <w:tcPr>
            <w:tcW w:w="3666" w:type="dxa"/>
            <w:tcBorders>
              <w:top w:val="single" w:sz="4" w:space="0" w:color="auto"/>
              <w:left w:val="single" w:sz="4" w:space="0" w:color="auto"/>
              <w:bottom w:val="single" w:sz="4" w:space="0" w:color="auto"/>
              <w:right w:val="single" w:sz="4" w:space="0" w:color="auto"/>
            </w:tcBorders>
            <w:hideMark/>
          </w:tcPr>
          <w:p w:rsidR="00D40D2C" w:rsidRPr="001D72E3" w:rsidRDefault="00D40D2C"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w:t>
            </w:r>
          </w:p>
        </w:tc>
        <w:tc>
          <w:tcPr>
            <w:tcW w:w="1430" w:type="dxa"/>
            <w:gridSpan w:val="2"/>
            <w:tcBorders>
              <w:top w:val="single" w:sz="4" w:space="0" w:color="auto"/>
              <w:left w:val="single" w:sz="4" w:space="0" w:color="auto"/>
              <w:bottom w:val="single" w:sz="4" w:space="0" w:color="auto"/>
              <w:right w:val="single" w:sz="4" w:space="0" w:color="auto"/>
            </w:tcBorders>
            <w:hideMark/>
          </w:tcPr>
          <w:p w:rsidR="00D40D2C" w:rsidRPr="001D72E3" w:rsidRDefault="00D40D2C"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4</w:t>
            </w:r>
          </w:p>
        </w:tc>
        <w:tc>
          <w:tcPr>
            <w:tcW w:w="1459" w:type="dxa"/>
            <w:gridSpan w:val="3"/>
            <w:tcBorders>
              <w:top w:val="single" w:sz="4" w:space="0" w:color="auto"/>
              <w:left w:val="single" w:sz="4" w:space="0" w:color="auto"/>
              <w:bottom w:val="single" w:sz="4" w:space="0" w:color="auto"/>
              <w:right w:val="single" w:sz="4" w:space="0" w:color="auto"/>
            </w:tcBorders>
            <w:hideMark/>
          </w:tcPr>
          <w:p w:rsidR="00D40D2C" w:rsidRPr="001D72E3" w:rsidRDefault="00D40D2C"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5</w:t>
            </w:r>
          </w:p>
        </w:tc>
        <w:tc>
          <w:tcPr>
            <w:tcW w:w="1241" w:type="dxa"/>
            <w:tcBorders>
              <w:top w:val="single" w:sz="4" w:space="0" w:color="auto"/>
              <w:left w:val="single" w:sz="4" w:space="0" w:color="auto"/>
              <w:bottom w:val="single" w:sz="4" w:space="0" w:color="auto"/>
              <w:right w:val="single" w:sz="4" w:space="0" w:color="auto"/>
            </w:tcBorders>
            <w:hideMark/>
          </w:tcPr>
          <w:p w:rsidR="00D40D2C" w:rsidRPr="001D72E3" w:rsidRDefault="00D40D2C"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6</w:t>
            </w:r>
          </w:p>
        </w:tc>
      </w:tr>
      <w:tr w:rsidR="00F84F22" w:rsidRPr="001D72E3" w:rsidTr="0038493C">
        <w:tc>
          <w:tcPr>
            <w:tcW w:w="727"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22.</w:t>
            </w:r>
          </w:p>
        </w:tc>
        <w:tc>
          <w:tcPr>
            <w:tcW w:w="6787"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D974A8">
            <w:pPr>
              <w:pStyle w:val="ConsPlusNormal"/>
              <w:spacing w:after="120"/>
              <w:ind w:left="66" w:firstLine="5"/>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Доля пациентов с острыми цереброваскулярными болезнями, госпитализированных в первые 6 часов </w:t>
            </w:r>
            <w:r w:rsidR="00B13D76" w:rsidRPr="001D72E3">
              <w:rPr>
                <w:rFonts w:ascii="Times New Roman" w:hAnsi="Times New Roman" w:cs="Times New Roman"/>
                <w:color w:val="000000"/>
                <w:sz w:val="26"/>
                <w:szCs w:val="26"/>
              </w:rPr>
              <w:t xml:space="preserve"> </w:t>
            </w:r>
            <w:r w:rsidRPr="001D72E3">
              <w:rPr>
                <w:rFonts w:ascii="Times New Roman" w:hAnsi="Times New Roman" w:cs="Times New Roman"/>
                <w:color w:val="000000"/>
                <w:sz w:val="26"/>
                <w:szCs w:val="26"/>
              </w:rPr>
              <w:t xml:space="preserve">от начала заболевания, в общем количестве </w:t>
            </w:r>
            <w:proofErr w:type="gramStart"/>
            <w:r w:rsidRPr="001D72E3">
              <w:rPr>
                <w:rFonts w:ascii="Times New Roman" w:hAnsi="Times New Roman" w:cs="Times New Roman"/>
                <w:color w:val="000000"/>
                <w:sz w:val="26"/>
                <w:szCs w:val="26"/>
              </w:rPr>
              <w:t>госпитализи</w:t>
            </w:r>
            <w:r w:rsidR="00726835">
              <w:rPr>
                <w:rFonts w:ascii="Times New Roman" w:hAnsi="Times New Roman" w:cs="Times New Roman"/>
                <w:color w:val="000000"/>
                <w:sz w:val="26"/>
                <w:szCs w:val="26"/>
              </w:rPr>
              <w:t>-</w:t>
            </w:r>
            <w:r w:rsidRPr="001D72E3">
              <w:rPr>
                <w:rFonts w:ascii="Times New Roman" w:hAnsi="Times New Roman" w:cs="Times New Roman"/>
                <w:color w:val="000000"/>
                <w:sz w:val="26"/>
                <w:szCs w:val="26"/>
              </w:rPr>
              <w:t>рованных</w:t>
            </w:r>
            <w:proofErr w:type="gramEnd"/>
            <w:r w:rsidRPr="001D72E3">
              <w:rPr>
                <w:rFonts w:ascii="Times New Roman" w:hAnsi="Times New Roman" w:cs="Times New Roman"/>
                <w:color w:val="000000"/>
                <w:sz w:val="26"/>
                <w:szCs w:val="26"/>
              </w:rPr>
              <w:t xml:space="preserve"> пациентов с острыми цереброваскулярными болезнями</w:t>
            </w:r>
          </w:p>
        </w:tc>
        <w:tc>
          <w:tcPr>
            <w:tcW w:w="3666"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процент</w:t>
            </w:r>
            <w:r w:rsidR="003A7B0C">
              <w:rPr>
                <w:rFonts w:ascii="Times New Roman" w:hAnsi="Times New Roman" w:cs="Times New Roman"/>
                <w:color w:val="000000"/>
                <w:sz w:val="26"/>
                <w:szCs w:val="26"/>
              </w:rPr>
              <w:t>ов</w:t>
            </w:r>
          </w:p>
        </w:tc>
        <w:tc>
          <w:tcPr>
            <w:tcW w:w="1430"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D40D2C">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29</w:t>
            </w:r>
          </w:p>
        </w:tc>
        <w:tc>
          <w:tcPr>
            <w:tcW w:w="1459" w:type="dxa"/>
            <w:gridSpan w:val="3"/>
            <w:tcBorders>
              <w:top w:val="single" w:sz="4" w:space="0" w:color="auto"/>
              <w:left w:val="single" w:sz="4" w:space="0" w:color="auto"/>
              <w:bottom w:val="single" w:sz="4" w:space="0" w:color="auto"/>
              <w:right w:val="single" w:sz="4" w:space="0" w:color="auto"/>
            </w:tcBorders>
            <w:hideMark/>
          </w:tcPr>
          <w:p w:rsidR="00F84F22" w:rsidRPr="001D72E3" w:rsidRDefault="00F84F22" w:rsidP="00D40D2C">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30</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D40D2C">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32</w:t>
            </w:r>
          </w:p>
        </w:tc>
      </w:tr>
      <w:tr w:rsidR="00F84F22" w:rsidRPr="001D72E3" w:rsidTr="0038493C">
        <w:tc>
          <w:tcPr>
            <w:tcW w:w="727"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23.</w:t>
            </w:r>
          </w:p>
        </w:tc>
        <w:tc>
          <w:tcPr>
            <w:tcW w:w="6787"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D974A8">
            <w:pPr>
              <w:pStyle w:val="ConsPlusNormal"/>
              <w:spacing w:after="120"/>
              <w:ind w:left="66" w:firstLine="5"/>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Доля пациентов с острым ишемическим инсультом, которым проведена тромболитическая терапия </w:t>
            </w:r>
            <w:proofErr w:type="gramStart"/>
            <w:r w:rsidRPr="001D72E3">
              <w:rPr>
                <w:rFonts w:ascii="Times New Roman" w:hAnsi="Times New Roman" w:cs="Times New Roman"/>
                <w:color w:val="000000"/>
                <w:sz w:val="26"/>
                <w:szCs w:val="26"/>
              </w:rPr>
              <w:t>в первые</w:t>
            </w:r>
            <w:proofErr w:type="gramEnd"/>
            <w:r w:rsidR="00726835">
              <w:rPr>
                <w:rFonts w:ascii="Times New Roman" w:hAnsi="Times New Roman" w:cs="Times New Roman"/>
                <w:color w:val="000000"/>
                <w:sz w:val="26"/>
                <w:szCs w:val="26"/>
              </w:rPr>
              <w:t xml:space="preserve">              </w:t>
            </w:r>
            <w:r w:rsidRPr="001D72E3">
              <w:rPr>
                <w:rFonts w:ascii="Times New Roman" w:hAnsi="Times New Roman" w:cs="Times New Roman"/>
                <w:color w:val="000000"/>
                <w:sz w:val="26"/>
                <w:szCs w:val="26"/>
              </w:rPr>
              <w:t xml:space="preserve"> 6 часов госпитализации, в общем количестве пациентов</w:t>
            </w:r>
            <w:r w:rsidR="00726835">
              <w:rPr>
                <w:rFonts w:ascii="Times New Roman" w:hAnsi="Times New Roman" w:cs="Times New Roman"/>
                <w:color w:val="000000"/>
                <w:sz w:val="26"/>
                <w:szCs w:val="26"/>
              </w:rPr>
              <w:t xml:space="preserve">                </w:t>
            </w:r>
            <w:r w:rsidRPr="001D72E3">
              <w:rPr>
                <w:rFonts w:ascii="Times New Roman" w:hAnsi="Times New Roman" w:cs="Times New Roman"/>
                <w:color w:val="000000"/>
                <w:sz w:val="26"/>
                <w:szCs w:val="26"/>
              </w:rPr>
              <w:t xml:space="preserve"> с острым ишемическим инсультом</w:t>
            </w:r>
          </w:p>
        </w:tc>
        <w:tc>
          <w:tcPr>
            <w:tcW w:w="3666"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процент</w:t>
            </w:r>
            <w:r w:rsidR="003A7B0C">
              <w:rPr>
                <w:rFonts w:ascii="Times New Roman" w:hAnsi="Times New Roman" w:cs="Times New Roman"/>
                <w:color w:val="000000"/>
                <w:sz w:val="26"/>
                <w:szCs w:val="26"/>
              </w:rPr>
              <w:t>ов</w:t>
            </w:r>
          </w:p>
        </w:tc>
        <w:tc>
          <w:tcPr>
            <w:tcW w:w="1430"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2,5</w:t>
            </w:r>
          </w:p>
        </w:tc>
        <w:tc>
          <w:tcPr>
            <w:tcW w:w="1459" w:type="dxa"/>
            <w:gridSpan w:val="3"/>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2,5</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2,5</w:t>
            </w:r>
          </w:p>
        </w:tc>
      </w:tr>
      <w:tr w:rsidR="00F84F22" w:rsidRPr="001D72E3" w:rsidTr="0038493C">
        <w:trPr>
          <w:trHeight w:val="984"/>
        </w:trPr>
        <w:tc>
          <w:tcPr>
            <w:tcW w:w="727"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24.</w:t>
            </w:r>
          </w:p>
        </w:tc>
        <w:tc>
          <w:tcPr>
            <w:tcW w:w="6787" w:type="dxa"/>
            <w:gridSpan w:val="2"/>
            <w:tcBorders>
              <w:top w:val="single" w:sz="4" w:space="0" w:color="auto"/>
              <w:left w:val="single" w:sz="4" w:space="0" w:color="auto"/>
              <w:bottom w:val="single" w:sz="4" w:space="0" w:color="auto"/>
              <w:right w:val="single" w:sz="4" w:space="0" w:color="auto"/>
            </w:tcBorders>
            <w:hideMark/>
          </w:tcPr>
          <w:p w:rsidR="00367DFF" w:rsidRPr="001D72E3" w:rsidRDefault="00F84F22" w:rsidP="00D40D2C">
            <w:pPr>
              <w:pStyle w:val="ConsPlusNormal"/>
              <w:spacing w:after="120"/>
              <w:ind w:left="66" w:firstLine="5"/>
              <w:rPr>
                <w:rFonts w:ascii="Times New Roman" w:hAnsi="Times New Roman" w:cs="Times New Roman"/>
                <w:color w:val="000000"/>
                <w:sz w:val="26"/>
                <w:szCs w:val="26"/>
              </w:rPr>
            </w:pPr>
            <w:r w:rsidRPr="001D72E3">
              <w:rPr>
                <w:rFonts w:ascii="Times New Roman" w:hAnsi="Times New Roman" w:cs="Times New Roman"/>
                <w:color w:val="000000"/>
                <w:sz w:val="26"/>
                <w:szCs w:val="26"/>
              </w:rPr>
              <w:t>Количество обоснованных жалоб, в том числе на отказ в оказании медицинской помощи, пред</w:t>
            </w:r>
            <w:r w:rsidR="003A7B0C">
              <w:rPr>
                <w:rFonts w:ascii="Times New Roman" w:hAnsi="Times New Roman" w:cs="Times New Roman"/>
                <w:color w:val="000000"/>
                <w:sz w:val="26"/>
                <w:szCs w:val="26"/>
              </w:rPr>
              <w:t>о</w:t>
            </w:r>
            <w:r w:rsidRPr="001D72E3">
              <w:rPr>
                <w:rFonts w:ascii="Times New Roman" w:hAnsi="Times New Roman" w:cs="Times New Roman"/>
                <w:color w:val="000000"/>
                <w:sz w:val="26"/>
                <w:szCs w:val="26"/>
              </w:rPr>
              <w:t>ставляемой в рамках Программы</w:t>
            </w:r>
          </w:p>
        </w:tc>
        <w:tc>
          <w:tcPr>
            <w:tcW w:w="3666" w:type="dxa"/>
            <w:tcBorders>
              <w:top w:val="single" w:sz="4" w:space="0" w:color="auto"/>
              <w:left w:val="single" w:sz="4" w:space="0" w:color="auto"/>
              <w:bottom w:val="single" w:sz="4" w:space="0" w:color="auto"/>
              <w:right w:val="single" w:sz="4" w:space="0" w:color="auto"/>
            </w:tcBorders>
            <w:hideMark/>
          </w:tcPr>
          <w:p w:rsidR="00F84F22" w:rsidRPr="001D72E3" w:rsidRDefault="00F84F22" w:rsidP="003A7B0C">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единиц</w:t>
            </w:r>
          </w:p>
        </w:tc>
        <w:tc>
          <w:tcPr>
            <w:tcW w:w="1430"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0</w:t>
            </w:r>
          </w:p>
        </w:tc>
        <w:tc>
          <w:tcPr>
            <w:tcW w:w="1459" w:type="dxa"/>
            <w:gridSpan w:val="3"/>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0</w:t>
            </w:r>
          </w:p>
        </w:tc>
        <w:tc>
          <w:tcPr>
            <w:tcW w:w="1241"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0</w:t>
            </w:r>
          </w:p>
        </w:tc>
      </w:tr>
      <w:tr w:rsidR="00D40D2C" w:rsidRPr="001D72E3" w:rsidTr="00D40D2C">
        <w:tc>
          <w:tcPr>
            <w:tcW w:w="15310" w:type="dxa"/>
            <w:gridSpan w:val="11"/>
            <w:tcBorders>
              <w:top w:val="single" w:sz="4" w:space="0" w:color="auto"/>
              <w:left w:val="single" w:sz="4" w:space="0" w:color="auto"/>
              <w:bottom w:val="single" w:sz="4" w:space="0" w:color="auto"/>
            </w:tcBorders>
            <w:hideMark/>
          </w:tcPr>
          <w:p w:rsidR="00D40D2C" w:rsidRPr="001D72E3" w:rsidRDefault="00D40D2C" w:rsidP="00A63480">
            <w:pPr>
              <w:ind w:firstLine="5"/>
              <w:rPr>
                <w:sz w:val="26"/>
                <w:szCs w:val="26"/>
              </w:rPr>
            </w:pPr>
            <w:r w:rsidRPr="001D72E3">
              <w:rPr>
                <w:color w:val="000000"/>
                <w:sz w:val="26"/>
                <w:szCs w:val="26"/>
              </w:rPr>
              <w:t>Критерии доступности медицинской помощи</w:t>
            </w:r>
          </w:p>
        </w:tc>
      </w:tr>
      <w:tr w:rsidR="001C376B" w:rsidRPr="001D72E3" w:rsidTr="0038493C">
        <w:tc>
          <w:tcPr>
            <w:tcW w:w="71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25.</w:t>
            </w:r>
          </w:p>
        </w:tc>
        <w:tc>
          <w:tcPr>
            <w:tcW w:w="6804" w:type="dxa"/>
            <w:gridSpan w:val="3"/>
            <w:tcBorders>
              <w:top w:val="single" w:sz="4" w:space="0" w:color="auto"/>
              <w:left w:val="single" w:sz="4" w:space="0" w:color="auto"/>
              <w:bottom w:val="single" w:sz="4" w:space="0" w:color="auto"/>
              <w:right w:val="single" w:sz="4" w:space="0" w:color="auto"/>
            </w:tcBorders>
            <w:hideMark/>
          </w:tcPr>
          <w:p w:rsidR="00F84F22" w:rsidRPr="001D72E3" w:rsidRDefault="00F84F22" w:rsidP="009D4921">
            <w:pPr>
              <w:pStyle w:val="ConsPlusNormal"/>
              <w:ind w:left="162"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Обеспеченность населения врачами</w:t>
            </w:r>
            <w:r w:rsidR="002E001D">
              <w:rPr>
                <w:rFonts w:ascii="Times New Roman" w:hAnsi="Times New Roman" w:cs="Times New Roman"/>
                <w:color w:val="000000"/>
                <w:sz w:val="26"/>
                <w:szCs w:val="26"/>
              </w:rPr>
              <w:t xml:space="preserve"> </w:t>
            </w:r>
            <w:r w:rsidR="008A608D">
              <w:rPr>
                <w:rFonts w:ascii="Times New Roman" w:hAnsi="Times New Roman" w:cs="Times New Roman"/>
                <w:color w:val="000000"/>
                <w:sz w:val="26"/>
                <w:szCs w:val="26"/>
              </w:rPr>
              <w:t>(</w:t>
            </w:r>
            <w:r w:rsidR="002E001D">
              <w:rPr>
                <w:rFonts w:ascii="Times New Roman" w:hAnsi="Times New Roman" w:cs="Times New Roman"/>
                <w:color w:val="000000"/>
                <w:sz w:val="26"/>
                <w:szCs w:val="26"/>
              </w:rPr>
              <w:t>на 10 тыс. человек</w:t>
            </w:r>
            <w:r w:rsidR="008A608D">
              <w:rPr>
                <w:rFonts w:ascii="Times New Roman" w:hAnsi="Times New Roman" w:cs="Times New Roman"/>
                <w:color w:val="000000"/>
                <w:sz w:val="26"/>
                <w:szCs w:val="26"/>
              </w:rPr>
              <w:t>)</w:t>
            </w:r>
            <w:r w:rsidR="002E001D">
              <w:rPr>
                <w:rFonts w:ascii="Times New Roman" w:hAnsi="Times New Roman" w:cs="Times New Roman"/>
                <w:color w:val="000000"/>
                <w:sz w:val="26"/>
                <w:szCs w:val="26"/>
              </w:rPr>
              <w:t>, включая</w:t>
            </w:r>
          </w:p>
        </w:tc>
        <w:tc>
          <w:tcPr>
            <w:tcW w:w="3685"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человек</w:t>
            </w:r>
          </w:p>
        </w:tc>
        <w:tc>
          <w:tcPr>
            <w:tcW w:w="1418"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40,8</w:t>
            </w:r>
          </w:p>
        </w:tc>
        <w:tc>
          <w:tcPr>
            <w:tcW w:w="141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2E001D">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41</w:t>
            </w:r>
          </w:p>
        </w:tc>
        <w:tc>
          <w:tcPr>
            <w:tcW w:w="1276"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2E001D">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41</w:t>
            </w:r>
          </w:p>
        </w:tc>
      </w:tr>
      <w:tr w:rsidR="006E29DC" w:rsidRPr="001D72E3" w:rsidTr="0038493C">
        <w:tc>
          <w:tcPr>
            <w:tcW w:w="710" w:type="dxa"/>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25.1.</w:t>
            </w:r>
          </w:p>
        </w:tc>
        <w:tc>
          <w:tcPr>
            <w:tcW w:w="6804" w:type="dxa"/>
            <w:gridSpan w:val="3"/>
            <w:tcBorders>
              <w:top w:val="single" w:sz="4" w:space="0" w:color="auto"/>
              <w:left w:val="single" w:sz="4" w:space="0" w:color="auto"/>
              <w:bottom w:val="single" w:sz="4" w:space="0" w:color="auto"/>
              <w:right w:val="single" w:sz="4" w:space="0" w:color="auto"/>
            </w:tcBorders>
            <w:hideMark/>
          </w:tcPr>
          <w:p w:rsidR="006E29DC" w:rsidRPr="001D72E3" w:rsidRDefault="006E29DC" w:rsidP="006E29DC">
            <w:pPr>
              <w:pStyle w:val="ConsPlusNormal"/>
              <w:ind w:left="162" w:firstLine="0"/>
              <w:rPr>
                <w:rFonts w:ascii="Times New Roman" w:hAnsi="Times New Roman" w:cs="Times New Roman"/>
                <w:color w:val="000000"/>
                <w:sz w:val="26"/>
                <w:szCs w:val="26"/>
              </w:rPr>
            </w:pPr>
            <w:r>
              <w:rPr>
                <w:rFonts w:ascii="Times New Roman" w:hAnsi="Times New Roman" w:cs="Times New Roman"/>
                <w:color w:val="000000"/>
                <w:sz w:val="26"/>
                <w:szCs w:val="26"/>
              </w:rPr>
              <w:t>Г</w:t>
            </w:r>
            <w:r w:rsidRPr="001D72E3">
              <w:rPr>
                <w:rFonts w:ascii="Times New Roman" w:hAnsi="Times New Roman" w:cs="Times New Roman"/>
                <w:color w:val="000000"/>
                <w:sz w:val="26"/>
                <w:szCs w:val="26"/>
              </w:rPr>
              <w:t>ородско</w:t>
            </w:r>
            <w:r>
              <w:rPr>
                <w:rFonts w:ascii="Times New Roman" w:hAnsi="Times New Roman" w:cs="Times New Roman"/>
                <w:color w:val="000000"/>
                <w:sz w:val="26"/>
                <w:szCs w:val="26"/>
              </w:rPr>
              <w:t>е</w:t>
            </w:r>
            <w:r w:rsidRPr="001D72E3">
              <w:rPr>
                <w:rFonts w:ascii="Times New Roman" w:hAnsi="Times New Roman" w:cs="Times New Roman"/>
                <w:color w:val="000000"/>
                <w:sz w:val="26"/>
                <w:szCs w:val="26"/>
              </w:rPr>
              <w:t xml:space="preserve"> населени</w:t>
            </w:r>
            <w:r>
              <w:rPr>
                <w:rFonts w:ascii="Times New Roman" w:hAnsi="Times New Roman" w:cs="Times New Roman"/>
                <w:color w:val="000000"/>
                <w:sz w:val="26"/>
                <w:szCs w:val="26"/>
              </w:rPr>
              <w:t>е</w:t>
            </w:r>
          </w:p>
        </w:tc>
        <w:tc>
          <w:tcPr>
            <w:tcW w:w="3685" w:type="dxa"/>
            <w:gridSpan w:val="2"/>
            <w:tcBorders>
              <w:top w:val="single" w:sz="4" w:space="0" w:color="auto"/>
              <w:left w:val="single" w:sz="4" w:space="0" w:color="auto"/>
              <w:bottom w:val="single" w:sz="4" w:space="0" w:color="auto"/>
              <w:right w:val="single" w:sz="4" w:space="0" w:color="auto"/>
            </w:tcBorders>
            <w:hideMark/>
          </w:tcPr>
          <w:p w:rsidR="006E29DC" w:rsidRDefault="006E29DC" w:rsidP="006E29DC">
            <w:pPr>
              <w:jc w:val="center"/>
            </w:pPr>
            <w:r w:rsidRPr="005B7BC1">
              <w:rPr>
                <w:color w:val="000000"/>
                <w:sz w:val="26"/>
                <w:szCs w:val="26"/>
              </w:rPr>
              <w:t>человек</w:t>
            </w:r>
          </w:p>
        </w:tc>
        <w:tc>
          <w:tcPr>
            <w:tcW w:w="1418" w:type="dxa"/>
            <w:gridSpan w:val="2"/>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42,2</w:t>
            </w:r>
          </w:p>
        </w:tc>
        <w:tc>
          <w:tcPr>
            <w:tcW w:w="1417" w:type="dxa"/>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42,2</w:t>
            </w:r>
          </w:p>
        </w:tc>
        <w:tc>
          <w:tcPr>
            <w:tcW w:w="1276" w:type="dxa"/>
            <w:gridSpan w:val="2"/>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42,2</w:t>
            </w:r>
          </w:p>
        </w:tc>
      </w:tr>
      <w:tr w:rsidR="006E29DC" w:rsidRPr="001D72E3" w:rsidTr="0038493C">
        <w:tc>
          <w:tcPr>
            <w:tcW w:w="710" w:type="dxa"/>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25.2.</w:t>
            </w:r>
          </w:p>
        </w:tc>
        <w:tc>
          <w:tcPr>
            <w:tcW w:w="6804" w:type="dxa"/>
            <w:gridSpan w:val="3"/>
            <w:tcBorders>
              <w:top w:val="single" w:sz="4" w:space="0" w:color="auto"/>
              <w:left w:val="single" w:sz="4" w:space="0" w:color="auto"/>
              <w:bottom w:val="single" w:sz="4" w:space="0" w:color="auto"/>
              <w:right w:val="single" w:sz="4" w:space="0" w:color="auto"/>
            </w:tcBorders>
            <w:hideMark/>
          </w:tcPr>
          <w:p w:rsidR="006E29DC" w:rsidRPr="001D72E3" w:rsidRDefault="006E29DC" w:rsidP="006E29DC">
            <w:pPr>
              <w:pStyle w:val="ConsPlusNormal"/>
              <w:ind w:left="162" w:firstLine="0"/>
              <w:rPr>
                <w:rFonts w:ascii="Times New Roman" w:hAnsi="Times New Roman" w:cs="Times New Roman"/>
                <w:color w:val="000000"/>
                <w:sz w:val="26"/>
                <w:szCs w:val="26"/>
              </w:rPr>
            </w:pPr>
            <w:r>
              <w:rPr>
                <w:rFonts w:ascii="Times New Roman" w:hAnsi="Times New Roman" w:cs="Times New Roman"/>
                <w:color w:val="000000"/>
                <w:sz w:val="26"/>
                <w:szCs w:val="26"/>
              </w:rPr>
              <w:t>С</w:t>
            </w:r>
            <w:r w:rsidRPr="001D72E3">
              <w:rPr>
                <w:rFonts w:ascii="Times New Roman" w:hAnsi="Times New Roman" w:cs="Times New Roman"/>
                <w:color w:val="000000"/>
                <w:sz w:val="26"/>
                <w:szCs w:val="26"/>
              </w:rPr>
              <w:t>ельско</w:t>
            </w:r>
            <w:r>
              <w:rPr>
                <w:rFonts w:ascii="Times New Roman" w:hAnsi="Times New Roman" w:cs="Times New Roman"/>
                <w:color w:val="000000"/>
                <w:sz w:val="26"/>
                <w:szCs w:val="26"/>
              </w:rPr>
              <w:t>е</w:t>
            </w:r>
            <w:r w:rsidRPr="001D72E3">
              <w:rPr>
                <w:rFonts w:ascii="Times New Roman" w:hAnsi="Times New Roman" w:cs="Times New Roman"/>
                <w:color w:val="000000"/>
                <w:sz w:val="26"/>
                <w:szCs w:val="26"/>
              </w:rPr>
              <w:t xml:space="preserve"> населени</w:t>
            </w:r>
            <w:r>
              <w:rPr>
                <w:rFonts w:ascii="Times New Roman" w:hAnsi="Times New Roman" w:cs="Times New Roman"/>
                <w:color w:val="000000"/>
                <w:sz w:val="26"/>
                <w:szCs w:val="26"/>
              </w:rPr>
              <w:t>е</w:t>
            </w:r>
          </w:p>
        </w:tc>
        <w:tc>
          <w:tcPr>
            <w:tcW w:w="3685" w:type="dxa"/>
            <w:gridSpan w:val="2"/>
            <w:tcBorders>
              <w:top w:val="single" w:sz="4" w:space="0" w:color="auto"/>
              <w:left w:val="single" w:sz="4" w:space="0" w:color="auto"/>
              <w:bottom w:val="single" w:sz="4" w:space="0" w:color="auto"/>
              <w:right w:val="single" w:sz="4" w:space="0" w:color="auto"/>
            </w:tcBorders>
            <w:hideMark/>
          </w:tcPr>
          <w:p w:rsidR="006E29DC" w:rsidRDefault="006E29DC" w:rsidP="006E29DC">
            <w:pPr>
              <w:jc w:val="center"/>
            </w:pPr>
            <w:r w:rsidRPr="005B7BC1">
              <w:rPr>
                <w:color w:val="000000"/>
                <w:sz w:val="26"/>
                <w:szCs w:val="26"/>
              </w:rPr>
              <w:t>человек</w:t>
            </w:r>
          </w:p>
        </w:tc>
        <w:tc>
          <w:tcPr>
            <w:tcW w:w="1418" w:type="dxa"/>
            <w:gridSpan w:val="2"/>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34,4</w:t>
            </w:r>
          </w:p>
        </w:tc>
        <w:tc>
          <w:tcPr>
            <w:tcW w:w="1417" w:type="dxa"/>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35,6</w:t>
            </w:r>
          </w:p>
        </w:tc>
        <w:tc>
          <w:tcPr>
            <w:tcW w:w="1276" w:type="dxa"/>
            <w:gridSpan w:val="2"/>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35,6</w:t>
            </w:r>
          </w:p>
        </w:tc>
      </w:tr>
      <w:tr w:rsidR="006E29DC" w:rsidRPr="001D72E3" w:rsidTr="0038493C">
        <w:tc>
          <w:tcPr>
            <w:tcW w:w="710" w:type="dxa"/>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26.</w:t>
            </w:r>
          </w:p>
        </w:tc>
        <w:tc>
          <w:tcPr>
            <w:tcW w:w="6804" w:type="dxa"/>
            <w:gridSpan w:val="3"/>
            <w:tcBorders>
              <w:top w:val="single" w:sz="4" w:space="0" w:color="auto"/>
              <w:left w:val="single" w:sz="4" w:space="0" w:color="auto"/>
              <w:bottom w:val="single" w:sz="4" w:space="0" w:color="auto"/>
              <w:right w:val="single" w:sz="4" w:space="0" w:color="auto"/>
            </w:tcBorders>
            <w:hideMark/>
          </w:tcPr>
          <w:p w:rsidR="006E29DC" w:rsidRPr="001D72E3" w:rsidRDefault="006E29DC" w:rsidP="00053C3F">
            <w:pPr>
              <w:pStyle w:val="ConsPlusNormal"/>
              <w:ind w:left="162"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Обеспеченность населения врачами, оказывающими медицинскую помощь в амбулаторных условиях</w:t>
            </w:r>
            <w:r w:rsidR="006F02BF">
              <w:rPr>
                <w:rFonts w:ascii="Times New Roman" w:hAnsi="Times New Roman" w:cs="Times New Roman"/>
                <w:color w:val="000000"/>
                <w:sz w:val="26"/>
                <w:szCs w:val="26"/>
              </w:rPr>
              <w:t xml:space="preserve">                       </w:t>
            </w:r>
            <w:r w:rsidR="005C691F">
              <w:rPr>
                <w:rFonts w:ascii="Times New Roman" w:hAnsi="Times New Roman" w:cs="Times New Roman"/>
                <w:color w:val="000000"/>
                <w:sz w:val="26"/>
                <w:szCs w:val="26"/>
              </w:rPr>
              <w:t xml:space="preserve"> </w:t>
            </w:r>
            <w:r w:rsidR="008A608D">
              <w:rPr>
                <w:rFonts w:ascii="Times New Roman" w:hAnsi="Times New Roman" w:cs="Times New Roman"/>
                <w:color w:val="000000"/>
                <w:sz w:val="26"/>
                <w:szCs w:val="26"/>
              </w:rPr>
              <w:t>(</w:t>
            </w:r>
            <w:r w:rsidR="005C691F">
              <w:rPr>
                <w:rFonts w:ascii="Times New Roman" w:hAnsi="Times New Roman" w:cs="Times New Roman"/>
                <w:color w:val="000000"/>
                <w:sz w:val="26"/>
                <w:szCs w:val="26"/>
              </w:rPr>
              <w:t>на10 тыс. человек</w:t>
            </w:r>
            <w:r w:rsidR="008A608D">
              <w:rPr>
                <w:rFonts w:ascii="Times New Roman" w:hAnsi="Times New Roman" w:cs="Times New Roman"/>
                <w:color w:val="000000"/>
                <w:sz w:val="26"/>
                <w:szCs w:val="26"/>
              </w:rPr>
              <w:t>)</w:t>
            </w:r>
            <w:r w:rsidR="005C691F">
              <w:rPr>
                <w:rFonts w:ascii="Times New Roman" w:hAnsi="Times New Roman" w:cs="Times New Roman"/>
                <w:color w:val="000000"/>
                <w:sz w:val="26"/>
                <w:szCs w:val="26"/>
              </w:rPr>
              <w:t>, включая</w:t>
            </w:r>
          </w:p>
        </w:tc>
        <w:tc>
          <w:tcPr>
            <w:tcW w:w="3685" w:type="dxa"/>
            <w:gridSpan w:val="2"/>
            <w:tcBorders>
              <w:top w:val="single" w:sz="4" w:space="0" w:color="auto"/>
              <w:left w:val="single" w:sz="4" w:space="0" w:color="auto"/>
              <w:bottom w:val="single" w:sz="4" w:space="0" w:color="auto"/>
              <w:right w:val="single" w:sz="4" w:space="0" w:color="auto"/>
            </w:tcBorders>
            <w:hideMark/>
          </w:tcPr>
          <w:p w:rsidR="006E29DC" w:rsidRDefault="006E29DC" w:rsidP="006E29DC">
            <w:pPr>
              <w:jc w:val="center"/>
            </w:pPr>
            <w:r w:rsidRPr="005B7BC1">
              <w:rPr>
                <w:color w:val="000000"/>
                <w:sz w:val="26"/>
                <w:szCs w:val="26"/>
              </w:rPr>
              <w:t>человек</w:t>
            </w:r>
          </w:p>
        </w:tc>
        <w:tc>
          <w:tcPr>
            <w:tcW w:w="1418" w:type="dxa"/>
            <w:gridSpan w:val="2"/>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22,6</w:t>
            </w:r>
          </w:p>
        </w:tc>
        <w:tc>
          <w:tcPr>
            <w:tcW w:w="1417" w:type="dxa"/>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22,7</w:t>
            </w:r>
          </w:p>
        </w:tc>
        <w:tc>
          <w:tcPr>
            <w:tcW w:w="1276" w:type="dxa"/>
            <w:gridSpan w:val="2"/>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22,7</w:t>
            </w:r>
          </w:p>
        </w:tc>
      </w:tr>
      <w:tr w:rsidR="006E29DC" w:rsidRPr="001D72E3" w:rsidTr="0038493C">
        <w:tc>
          <w:tcPr>
            <w:tcW w:w="710" w:type="dxa"/>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26.1.</w:t>
            </w:r>
          </w:p>
        </w:tc>
        <w:tc>
          <w:tcPr>
            <w:tcW w:w="6804" w:type="dxa"/>
            <w:gridSpan w:val="3"/>
            <w:tcBorders>
              <w:top w:val="single" w:sz="4" w:space="0" w:color="auto"/>
              <w:left w:val="single" w:sz="4" w:space="0" w:color="auto"/>
              <w:bottom w:val="single" w:sz="4" w:space="0" w:color="auto"/>
              <w:right w:val="single" w:sz="4" w:space="0" w:color="auto"/>
            </w:tcBorders>
            <w:hideMark/>
          </w:tcPr>
          <w:p w:rsidR="006E29DC" w:rsidRPr="001D72E3" w:rsidRDefault="005C691F" w:rsidP="005C691F">
            <w:pPr>
              <w:pStyle w:val="ConsPlusNormal"/>
              <w:ind w:left="162" w:firstLine="0"/>
              <w:rPr>
                <w:rFonts w:ascii="Times New Roman" w:hAnsi="Times New Roman" w:cs="Times New Roman"/>
                <w:color w:val="000000"/>
                <w:sz w:val="26"/>
                <w:szCs w:val="26"/>
              </w:rPr>
            </w:pPr>
            <w:r>
              <w:rPr>
                <w:rFonts w:ascii="Times New Roman" w:hAnsi="Times New Roman" w:cs="Times New Roman"/>
                <w:color w:val="000000"/>
                <w:sz w:val="26"/>
                <w:szCs w:val="26"/>
              </w:rPr>
              <w:t>Г</w:t>
            </w:r>
            <w:r w:rsidR="006E29DC" w:rsidRPr="001D72E3">
              <w:rPr>
                <w:rFonts w:ascii="Times New Roman" w:hAnsi="Times New Roman" w:cs="Times New Roman"/>
                <w:color w:val="000000"/>
                <w:sz w:val="26"/>
                <w:szCs w:val="26"/>
              </w:rPr>
              <w:t>ородско</w:t>
            </w:r>
            <w:r>
              <w:rPr>
                <w:rFonts w:ascii="Times New Roman" w:hAnsi="Times New Roman" w:cs="Times New Roman"/>
                <w:color w:val="000000"/>
                <w:sz w:val="26"/>
                <w:szCs w:val="26"/>
              </w:rPr>
              <w:t>е</w:t>
            </w:r>
            <w:r w:rsidR="006E29DC" w:rsidRPr="001D72E3">
              <w:rPr>
                <w:rFonts w:ascii="Times New Roman" w:hAnsi="Times New Roman" w:cs="Times New Roman"/>
                <w:color w:val="000000"/>
                <w:sz w:val="26"/>
                <w:szCs w:val="26"/>
              </w:rPr>
              <w:t xml:space="preserve"> населени</w:t>
            </w:r>
            <w:r>
              <w:rPr>
                <w:rFonts w:ascii="Times New Roman" w:hAnsi="Times New Roman" w:cs="Times New Roman"/>
                <w:color w:val="000000"/>
                <w:sz w:val="26"/>
                <w:szCs w:val="26"/>
              </w:rPr>
              <w:t>е</w:t>
            </w:r>
          </w:p>
        </w:tc>
        <w:tc>
          <w:tcPr>
            <w:tcW w:w="3685" w:type="dxa"/>
            <w:gridSpan w:val="2"/>
            <w:tcBorders>
              <w:top w:val="single" w:sz="4" w:space="0" w:color="auto"/>
              <w:left w:val="single" w:sz="4" w:space="0" w:color="auto"/>
              <w:bottom w:val="single" w:sz="4" w:space="0" w:color="auto"/>
              <w:right w:val="single" w:sz="4" w:space="0" w:color="auto"/>
            </w:tcBorders>
            <w:hideMark/>
          </w:tcPr>
          <w:p w:rsidR="006E29DC" w:rsidRDefault="006E29DC" w:rsidP="006E29DC">
            <w:pPr>
              <w:jc w:val="center"/>
            </w:pPr>
            <w:r w:rsidRPr="005B7BC1">
              <w:rPr>
                <w:color w:val="000000"/>
                <w:sz w:val="26"/>
                <w:szCs w:val="26"/>
              </w:rPr>
              <w:t>человек</w:t>
            </w:r>
          </w:p>
        </w:tc>
        <w:tc>
          <w:tcPr>
            <w:tcW w:w="1418" w:type="dxa"/>
            <w:gridSpan w:val="2"/>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24,4</w:t>
            </w:r>
          </w:p>
        </w:tc>
        <w:tc>
          <w:tcPr>
            <w:tcW w:w="1417" w:type="dxa"/>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24,3</w:t>
            </w:r>
          </w:p>
        </w:tc>
        <w:tc>
          <w:tcPr>
            <w:tcW w:w="1276" w:type="dxa"/>
            <w:gridSpan w:val="2"/>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24,3</w:t>
            </w:r>
          </w:p>
        </w:tc>
      </w:tr>
      <w:tr w:rsidR="006E29DC" w:rsidRPr="001D72E3" w:rsidTr="0038493C">
        <w:tc>
          <w:tcPr>
            <w:tcW w:w="710" w:type="dxa"/>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26.2.</w:t>
            </w:r>
          </w:p>
        </w:tc>
        <w:tc>
          <w:tcPr>
            <w:tcW w:w="6804" w:type="dxa"/>
            <w:gridSpan w:val="3"/>
            <w:tcBorders>
              <w:top w:val="single" w:sz="4" w:space="0" w:color="auto"/>
              <w:left w:val="single" w:sz="4" w:space="0" w:color="auto"/>
              <w:bottom w:val="single" w:sz="4" w:space="0" w:color="auto"/>
              <w:right w:val="single" w:sz="4" w:space="0" w:color="auto"/>
            </w:tcBorders>
            <w:hideMark/>
          </w:tcPr>
          <w:p w:rsidR="006E29DC" w:rsidRPr="001D72E3" w:rsidRDefault="005C691F" w:rsidP="005C691F">
            <w:pPr>
              <w:pStyle w:val="ConsPlusNormal"/>
              <w:ind w:left="162" w:firstLine="0"/>
              <w:rPr>
                <w:rFonts w:ascii="Times New Roman" w:hAnsi="Times New Roman" w:cs="Times New Roman"/>
                <w:color w:val="000000"/>
                <w:sz w:val="26"/>
                <w:szCs w:val="26"/>
              </w:rPr>
            </w:pPr>
            <w:r>
              <w:rPr>
                <w:rFonts w:ascii="Times New Roman" w:hAnsi="Times New Roman" w:cs="Times New Roman"/>
                <w:color w:val="000000"/>
                <w:sz w:val="26"/>
                <w:szCs w:val="26"/>
              </w:rPr>
              <w:t>С</w:t>
            </w:r>
            <w:r w:rsidR="006E29DC" w:rsidRPr="001D72E3">
              <w:rPr>
                <w:rFonts w:ascii="Times New Roman" w:hAnsi="Times New Roman" w:cs="Times New Roman"/>
                <w:color w:val="000000"/>
                <w:sz w:val="26"/>
                <w:szCs w:val="26"/>
              </w:rPr>
              <w:t>ельско</w:t>
            </w:r>
            <w:r>
              <w:rPr>
                <w:rFonts w:ascii="Times New Roman" w:hAnsi="Times New Roman" w:cs="Times New Roman"/>
                <w:color w:val="000000"/>
                <w:sz w:val="26"/>
                <w:szCs w:val="26"/>
              </w:rPr>
              <w:t>е</w:t>
            </w:r>
            <w:r w:rsidR="006E29DC" w:rsidRPr="001D72E3">
              <w:rPr>
                <w:rFonts w:ascii="Times New Roman" w:hAnsi="Times New Roman" w:cs="Times New Roman"/>
                <w:color w:val="000000"/>
                <w:sz w:val="26"/>
                <w:szCs w:val="26"/>
              </w:rPr>
              <w:t xml:space="preserve"> населени</w:t>
            </w:r>
            <w:r>
              <w:rPr>
                <w:rFonts w:ascii="Times New Roman" w:hAnsi="Times New Roman" w:cs="Times New Roman"/>
                <w:color w:val="000000"/>
                <w:sz w:val="26"/>
                <w:szCs w:val="26"/>
              </w:rPr>
              <w:t>е</w:t>
            </w:r>
          </w:p>
        </w:tc>
        <w:tc>
          <w:tcPr>
            <w:tcW w:w="3685" w:type="dxa"/>
            <w:gridSpan w:val="2"/>
            <w:tcBorders>
              <w:top w:val="single" w:sz="4" w:space="0" w:color="auto"/>
              <w:left w:val="single" w:sz="4" w:space="0" w:color="auto"/>
              <w:bottom w:val="single" w:sz="4" w:space="0" w:color="auto"/>
              <w:right w:val="single" w:sz="4" w:space="0" w:color="auto"/>
            </w:tcBorders>
            <w:hideMark/>
          </w:tcPr>
          <w:p w:rsidR="006E29DC" w:rsidRDefault="006E29DC" w:rsidP="006E29DC">
            <w:pPr>
              <w:jc w:val="center"/>
            </w:pPr>
            <w:r w:rsidRPr="005B7BC1">
              <w:rPr>
                <w:color w:val="000000"/>
                <w:sz w:val="26"/>
                <w:szCs w:val="26"/>
              </w:rPr>
              <w:t>человек</w:t>
            </w:r>
          </w:p>
        </w:tc>
        <w:tc>
          <w:tcPr>
            <w:tcW w:w="1418" w:type="dxa"/>
            <w:gridSpan w:val="2"/>
            <w:tcBorders>
              <w:top w:val="single" w:sz="4" w:space="0" w:color="auto"/>
              <w:left w:val="single" w:sz="4" w:space="0" w:color="auto"/>
              <w:bottom w:val="single" w:sz="4" w:space="0" w:color="auto"/>
              <w:right w:val="single" w:sz="4" w:space="0" w:color="auto"/>
            </w:tcBorders>
            <w:hideMark/>
          </w:tcPr>
          <w:p w:rsidR="006E29DC" w:rsidRPr="005C691F" w:rsidRDefault="006E29DC" w:rsidP="00A63480">
            <w:pPr>
              <w:pStyle w:val="110"/>
              <w:ind w:firstLine="5"/>
              <w:jc w:val="center"/>
              <w:rPr>
                <w:rFonts w:ascii="Times New Roman" w:hAnsi="Times New Roman"/>
                <w:color w:val="000000"/>
                <w:sz w:val="26"/>
                <w:szCs w:val="26"/>
                <w:lang w:val="ru-RU"/>
              </w:rPr>
            </w:pPr>
            <w:r w:rsidRPr="005C691F">
              <w:rPr>
                <w:rFonts w:ascii="Times New Roman" w:hAnsi="Times New Roman"/>
                <w:color w:val="000000"/>
                <w:sz w:val="26"/>
                <w:szCs w:val="26"/>
                <w:lang w:val="ru-RU"/>
              </w:rPr>
              <w:t>14,8</w:t>
            </w:r>
          </w:p>
        </w:tc>
        <w:tc>
          <w:tcPr>
            <w:tcW w:w="1417" w:type="dxa"/>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110"/>
              <w:ind w:firstLine="5"/>
              <w:jc w:val="center"/>
              <w:rPr>
                <w:rFonts w:ascii="Times New Roman" w:hAnsi="Times New Roman"/>
                <w:color w:val="000000"/>
                <w:sz w:val="26"/>
                <w:szCs w:val="26"/>
              </w:rPr>
            </w:pPr>
            <w:r w:rsidRPr="005C691F">
              <w:rPr>
                <w:rFonts w:ascii="Times New Roman" w:hAnsi="Times New Roman"/>
                <w:color w:val="000000"/>
                <w:sz w:val="26"/>
                <w:szCs w:val="26"/>
                <w:lang w:val="ru-RU"/>
              </w:rPr>
              <w:t>15</w:t>
            </w:r>
            <w:r w:rsidRPr="001D72E3">
              <w:rPr>
                <w:rFonts w:ascii="Times New Roman" w:hAnsi="Times New Roman"/>
                <w:color w:val="000000"/>
                <w:sz w:val="26"/>
                <w:szCs w:val="26"/>
              </w:rPr>
              <w:t>,3</w:t>
            </w:r>
          </w:p>
        </w:tc>
        <w:tc>
          <w:tcPr>
            <w:tcW w:w="1276" w:type="dxa"/>
            <w:gridSpan w:val="2"/>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15,3</w:t>
            </w:r>
          </w:p>
        </w:tc>
      </w:tr>
      <w:tr w:rsidR="006E29DC" w:rsidRPr="001D72E3" w:rsidTr="0038493C">
        <w:tc>
          <w:tcPr>
            <w:tcW w:w="710" w:type="dxa"/>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27.</w:t>
            </w:r>
          </w:p>
        </w:tc>
        <w:tc>
          <w:tcPr>
            <w:tcW w:w="6804" w:type="dxa"/>
            <w:gridSpan w:val="3"/>
            <w:tcBorders>
              <w:top w:val="single" w:sz="4" w:space="0" w:color="auto"/>
              <w:left w:val="single" w:sz="4" w:space="0" w:color="auto"/>
              <w:bottom w:val="single" w:sz="4" w:space="0" w:color="auto"/>
              <w:right w:val="single" w:sz="4" w:space="0" w:color="auto"/>
            </w:tcBorders>
            <w:hideMark/>
          </w:tcPr>
          <w:p w:rsidR="006E29DC" w:rsidRPr="001D72E3" w:rsidRDefault="006E29DC" w:rsidP="00053C3F">
            <w:pPr>
              <w:pStyle w:val="ConsPlusNormal"/>
              <w:ind w:left="162"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Обеспеченность населения врачами, оказывающими медицинскую помощь в стационарных условиях</w:t>
            </w:r>
            <w:r w:rsidR="005C691F">
              <w:rPr>
                <w:rFonts w:ascii="Times New Roman" w:hAnsi="Times New Roman" w:cs="Times New Roman"/>
                <w:color w:val="000000"/>
                <w:sz w:val="26"/>
                <w:szCs w:val="26"/>
              </w:rPr>
              <w:t xml:space="preserve"> </w:t>
            </w:r>
            <w:r w:rsidR="006F02BF">
              <w:rPr>
                <w:rFonts w:ascii="Times New Roman" w:hAnsi="Times New Roman" w:cs="Times New Roman"/>
                <w:color w:val="000000"/>
                <w:sz w:val="26"/>
                <w:szCs w:val="26"/>
              </w:rPr>
              <w:t xml:space="preserve">                       </w:t>
            </w:r>
            <w:r w:rsidR="008A608D">
              <w:rPr>
                <w:rFonts w:ascii="Times New Roman" w:hAnsi="Times New Roman" w:cs="Times New Roman"/>
                <w:color w:val="000000"/>
                <w:sz w:val="26"/>
                <w:szCs w:val="26"/>
              </w:rPr>
              <w:t>(</w:t>
            </w:r>
            <w:r w:rsidR="005C691F">
              <w:rPr>
                <w:rFonts w:ascii="Times New Roman" w:hAnsi="Times New Roman" w:cs="Times New Roman"/>
                <w:color w:val="000000"/>
                <w:sz w:val="26"/>
                <w:szCs w:val="26"/>
              </w:rPr>
              <w:t>на 10 тыс. человек</w:t>
            </w:r>
            <w:r w:rsidR="008A608D">
              <w:rPr>
                <w:rFonts w:ascii="Times New Roman" w:hAnsi="Times New Roman" w:cs="Times New Roman"/>
                <w:color w:val="000000"/>
                <w:sz w:val="26"/>
                <w:szCs w:val="26"/>
              </w:rPr>
              <w:t>)</w:t>
            </w:r>
            <w:r w:rsidR="005C691F">
              <w:rPr>
                <w:rFonts w:ascii="Times New Roman" w:hAnsi="Times New Roman" w:cs="Times New Roman"/>
                <w:color w:val="000000"/>
                <w:sz w:val="26"/>
                <w:szCs w:val="26"/>
              </w:rPr>
              <w:t>, включая</w:t>
            </w:r>
          </w:p>
        </w:tc>
        <w:tc>
          <w:tcPr>
            <w:tcW w:w="3685" w:type="dxa"/>
            <w:gridSpan w:val="2"/>
            <w:tcBorders>
              <w:top w:val="single" w:sz="4" w:space="0" w:color="auto"/>
              <w:left w:val="single" w:sz="4" w:space="0" w:color="auto"/>
              <w:bottom w:val="single" w:sz="4" w:space="0" w:color="auto"/>
              <w:right w:val="single" w:sz="4" w:space="0" w:color="auto"/>
            </w:tcBorders>
            <w:hideMark/>
          </w:tcPr>
          <w:p w:rsidR="006E29DC" w:rsidRDefault="006E29DC" w:rsidP="006E29DC">
            <w:pPr>
              <w:jc w:val="center"/>
            </w:pPr>
            <w:r w:rsidRPr="005B7BC1">
              <w:rPr>
                <w:color w:val="000000"/>
                <w:sz w:val="26"/>
                <w:szCs w:val="26"/>
              </w:rPr>
              <w:t>человек</w:t>
            </w:r>
          </w:p>
        </w:tc>
        <w:tc>
          <w:tcPr>
            <w:tcW w:w="1418" w:type="dxa"/>
            <w:gridSpan w:val="2"/>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15,6</w:t>
            </w:r>
          </w:p>
        </w:tc>
        <w:tc>
          <w:tcPr>
            <w:tcW w:w="1417" w:type="dxa"/>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15,7</w:t>
            </w:r>
          </w:p>
        </w:tc>
        <w:tc>
          <w:tcPr>
            <w:tcW w:w="1276" w:type="dxa"/>
            <w:gridSpan w:val="2"/>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15,7</w:t>
            </w:r>
          </w:p>
        </w:tc>
      </w:tr>
      <w:tr w:rsidR="006E29DC" w:rsidRPr="001D72E3" w:rsidTr="0038493C">
        <w:tc>
          <w:tcPr>
            <w:tcW w:w="710" w:type="dxa"/>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27.1.</w:t>
            </w:r>
          </w:p>
        </w:tc>
        <w:tc>
          <w:tcPr>
            <w:tcW w:w="6804" w:type="dxa"/>
            <w:gridSpan w:val="3"/>
            <w:tcBorders>
              <w:top w:val="single" w:sz="4" w:space="0" w:color="auto"/>
              <w:left w:val="single" w:sz="4" w:space="0" w:color="auto"/>
              <w:bottom w:val="single" w:sz="4" w:space="0" w:color="auto"/>
              <w:right w:val="single" w:sz="4" w:space="0" w:color="auto"/>
            </w:tcBorders>
            <w:hideMark/>
          </w:tcPr>
          <w:p w:rsidR="006E29DC" w:rsidRPr="001D72E3" w:rsidRDefault="005C691F" w:rsidP="005C691F">
            <w:pPr>
              <w:pStyle w:val="ConsPlusNormal"/>
              <w:ind w:left="162" w:firstLine="0"/>
              <w:rPr>
                <w:rFonts w:ascii="Times New Roman" w:hAnsi="Times New Roman" w:cs="Times New Roman"/>
                <w:color w:val="000000"/>
                <w:sz w:val="26"/>
                <w:szCs w:val="26"/>
              </w:rPr>
            </w:pPr>
            <w:r>
              <w:rPr>
                <w:rFonts w:ascii="Times New Roman" w:hAnsi="Times New Roman" w:cs="Times New Roman"/>
                <w:color w:val="000000"/>
                <w:sz w:val="26"/>
                <w:szCs w:val="26"/>
              </w:rPr>
              <w:t>Г</w:t>
            </w:r>
            <w:r w:rsidR="006E29DC" w:rsidRPr="001D72E3">
              <w:rPr>
                <w:rFonts w:ascii="Times New Roman" w:hAnsi="Times New Roman" w:cs="Times New Roman"/>
                <w:color w:val="000000"/>
                <w:sz w:val="26"/>
                <w:szCs w:val="26"/>
              </w:rPr>
              <w:t>ородско</w:t>
            </w:r>
            <w:r>
              <w:rPr>
                <w:rFonts w:ascii="Times New Roman" w:hAnsi="Times New Roman" w:cs="Times New Roman"/>
                <w:color w:val="000000"/>
                <w:sz w:val="26"/>
                <w:szCs w:val="26"/>
              </w:rPr>
              <w:t>е</w:t>
            </w:r>
            <w:r w:rsidR="006E29DC" w:rsidRPr="001D72E3">
              <w:rPr>
                <w:rFonts w:ascii="Times New Roman" w:hAnsi="Times New Roman" w:cs="Times New Roman"/>
                <w:color w:val="000000"/>
                <w:sz w:val="26"/>
                <w:szCs w:val="26"/>
              </w:rPr>
              <w:t xml:space="preserve"> населени</w:t>
            </w:r>
            <w:r>
              <w:rPr>
                <w:rFonts w:ascii="Times New Roman" w:hAnsi="Times New Roman" w:cs="Times New Roman"/>
                <w:color w:val="000000"/>
                <w:sz w:val="26"/>
                <w:szCs w:val="26"/>
              </w:rPr>
              <w:t>е</w:t>
            </w:r>
          </w:p>
        </w:tc>
        <w:tc>
          <w:tcPr>
            <w:tcW w:w="3685" w:type="dxa"/>
            <w:gridSpan w:val="2"/>
            <w:tcBorders>
              <w:top w:val="single" w:sz="4" w:space="0" w:color="auto"/>
              <w:left w:val="single" w:sz="4" w:space="0" w:color="auto"/>
              <w:bottom w:val="single" w:sz="4" w:space="0" w:color="auto"/>
              <w:right w:val="single" w:sz="4" w:space="0" w:color="auto"/>
            </w:tcBorders>
            <w:hideMark/>
          </w:tcPr>
          <w:p w:rsidR="006E29DC" w:rsidRDefault="006E29DC" w:rsidP="006E29DC">
            <w:pPr>
              <w:jc w:val="center"/>
            </w:pPr>
            <w:r w:rsidRPr="005B7BC1">
              <w:rPr>
                <w:color w:val="000000"/>
                <w:sz w:val="26"/>
                <w:szCs w:val="26"/>
              </w:rPr>
              <w:t>человек</w:t>
            </w:r>
          </w:p>
        </w:tc>
        <w:tc>
          <w:tcPr>
            <w:tcW w:w="1418" w:type="dxa"/>
            <w:gridSpan w:val="2"/>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14,7</w:t>
            </w:r>
          </w:p>
        </w:tc>
        <w:tc>
          <w:tcPr>
            <w:tcW w:w="1417" w:type="dxa"/>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14,6</w:t>
            </w:r>
          </w:p>
        </w:tc>
        <w:tc>
          <w:tcPr>
            <w:tcW w:w="1276" w:type="dxa"/>
            <w:gridSpan w:val="2"/>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14,6</w:t>
            </w:r>
          </w:p>
        </w:tc>
      </w:tr>
      <w:tr w:rsidR="006E29DC" w:rsidRPr="001D72E3" w:rsidTr="0038493C">
        <w:tc>
          <w:tcPr>
            <w:tcW w:w="710" w:type="dxa"/>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27.2.</w:t>
            </w:r>
          </w:p>
        </w:tc>
        <w:tc>
          <w:tcPr>
            <w:tcW w:w="6804" w:type="dxa"/>
            <w:gridSpan w:val="3"/>
            <w:tcBorders>
              <w:top w:val="single" w:sz="4" w:space="0" w:color="auto"/>
              <w:left w:val="single" w:sz="4" w:space="0" w:color="auto"/>
              <w:bottom w:val="single" w:sz="4" w:space="0" w:color="auto"/>
              <w:right w:val="single" w:sz="4" w:space="0" w:color="auto"/>
            </w:tcBorders>
            <w:hideMark/>
          </w:tcPr>
          <w:p w:rsidR="006E29DC" w:rsidRPr="001D72E3" w:rsidRDefault="005C691F" w:rsidP="005C691F">
            <w:pPr>
              <w:pStyle w:val="ConsPlusNormal"/>
              <w:ind w:left="162" w:firstLine="0"/>
              <w:rPr>
                <w:rFonts w:ascii="Times New Roman" w:hAnsi="Times New Roman" w:cs="Times New Roman"/>
                <w:color w:val="000000"/>
                <w:sz w:val="26"/>
                <w:szCs w:val="26"/>
              </w:rPr>
            </w:pPr>
            <w:r>
              <w:rPr>
                <w:rFonts w:ascii="Times New Roman" w:hAnsi="Times New Roman" w:cs="Times New Roman"/>
                <w:color w:val="000000"/>
                <w:sz w:val="26"/>
                <w:szCs w:val="26"/>
              </w:rPr>
              <w:t>С</w:t>
            </w:r>
            <w:r w:rsidR="006E29DC" w:rsidRPr="001D72E3">
              <w:rPr>
                <w:rFonts w:ascii="Times New Roman" w:hAnsi="Times New Roman" w:cs="Times New Roman"/>
                <w:color w:val="000000"/>
                <w:sz w:val="26"/>
                <w:szCs w:val="26"/>
              </w:rPr>
              <w:t>ельско</w:t>
            </w:r>
            <w:r>
              <w:rPr>
                <w:rFonts w:ascii="Times New Roman" w:hAnsi="Times New Roman" w:cs="Times New Roman"/>
                <w:color w:val="000000"/>
                <w:sz w:val="26"/>
                <w:szCs w:val="26"/>
              </w:rPr>
              <w:t>е</w:t>
            </w:r>
            <w:r w:rsidR="006E29DC" w:rsidRPr="001D72E3">
              <w:rPr>
                <w:rFonts w:ascii="Times New Roman" w:hAnsi="Times New Roman" w:cs="Times New Roman"/>
                <w:color w:val="000000"/>
                <w:sz w:val="26"/>
                <w:szCs w:val="26"/>
              </w:rPr>
              <w:t xml:space="preserve"> населени</w:t>
            </w:r>
            <w:r>
              <w:rPr>
                <w:rFonts w:ascii="Times New Roman" w:hAnsi="Times New Roman" w:cs="Times New Roman"/>
                <w:color w:val="000000"/>
                <w:sz w:val="26"/>
                <w:szCs w:val="26"/>
              </w:rPr>
              <w:t>е</w:t>
            </w:r>
          </w:p>
        </w:tc>
        <w:tc>
          <w:tcPr>
            <w:tcW w:w="3685" w:type="dxa"/>
            <w:gridSpan w:val="2"/>
            <w:tcBorders>
              <w:top w:val="single" w:sz="4" w:space="0" w:color="auto"/>
              <w:left w:val="single" w:sz="4" w:space="0" w:color="auto"/>
              <w:bottom w:val="single" w:sz="4" w:space="0" w:color="auto"/>
              <w:right w:val="single" w:sz="4" w:space="0" w:color="auto"/>
            </w:tcBorders>
            <w:hideMark/>
          </w:tcPr>
          <w:p w:rsidR="006E29DC" w:rsidRDefault="006E29DC" w:rsidP="006E29DC">
            <w:pPr>
              <w:jc w:val="center"/>
            </w:pPr>
            <w:r w:rsidRPr="005B7BC1">
              <w:rPr>
                <w:color w:val="000000"/>
                <w:sz w:val="26"/>
                <w:szCs w:val="26"/>
              </w:rPr>
              <w:t>человек</w:t>
            </w:r>
          </w:p>
        </w:tc>
        <w:tc>
          <w:tcPr>
            <w:tcW w:w="1418" w:type="dxa"/>
            <w:gridSpan w:val="2"/>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19,6</w:t>
            </w:r>
          </w:p>
        </w:tc>
        <w:tc>
          <w:tcPr>
            <w:tcW w:w="1417" w:type="dxa"/>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20,3</w:t>
            </w:r>
          </w:p>
        </w:tc>
        <w:tc>
          <w:tcPr>
            <w:tcW w:w="1276" w:type="dxa"/>
            <w:gridSpan w:val="2"/>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20,3</w:t>
            </w:r>
          </w:p>
        </w:tc>
      </w:tr>
      <w:tr w:rsidR="006E29DC" w:rsidRPr="001D72E3" w:rsidTr="0038493C">
        <w:tc>
          <w:tcPr>
            <w:tcW w:w="710" w:type="dxa"/>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28.</w:t>
            </w:r>
          </w:p>
        </w:tc>
        <w:tc>
          <w:tcPr>
            <w:tcW w:w="6804" w:type="dxa"/>
            <w:gridSpan w:val="3"/>
            <w:tcBorders>
              <w:top w:val="single" w:sz="4" w:space="0" w:color="auto"/>
              <w:left w:val="single" w:sz="4" w:space="0" w:color="auto"/>
              <w:bottom w:val="single" w:sz="4" w:space="0" w:color="auto"/>
              <w:right w:val="single" w:sz="4" w:space="0" w:color="auto"/>
            </w:tcBorders>
            <w:hideMark/>
          </w:tcPr>
          <w:p w:rsidR="006E29DC" w:rsidRPr="001D72E3" w:rsidRDefault="006E29DC" w:rsidP="00053C3F">
            <w:pPr>
              <w:pStyle w:val="ConsPlusNormal"/>
              <w:ind w:left="162"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Обеспеченность населения средним медицинским персоналом</w:t>
            </w:r>
            <w:r w:rsidR="008A608D">
              <w:rPr>
                <w:rFonts w:ascii="Times New Roman" w:hAnsi="Times New Roman" w:cs="Times New Roman"/>
                <w:color w:val="000000"/>
                <w:sz w:val="26"/>
                <w:szCs w:val="26"/>
              </w:rPr>
              <w:t xml:space="preserve"> (на 10 тыс. человек), в том числе</w:t>
            </w:r>
          </w:p>
        </w:tc>
        <w:tc>
          <w:tcPr>
            <w:tcW w:w="3685" w:type="dxa"/>
            <w:gridSpan w:val="2"/>
            <w:tcBorders>
              <w:top w:val="single" w:sz="4" w:space="0" w:color="auto"/>
              <w:left w:val="single" w:sz="4" w:space="0" w:color="auto"/>
              <w:bottom w:val="single" w:sz="4" w:space="0" w:color="auto"/>
              <w:right w:val="single" w:sz="4" w:space="0" w:color="auto"/>
            </w:tcBorders>
            <w:hideMark/>
          </w:tcPr>
          <w:p w:rsidR="006E29DC" w:rsidRDefault="006E29DC" w:rsidP="006E29DC">
            <w:pPr>
              <w:jc w:val="center"/>
            </w:pPr>
            <w:r w:rsidRPr="005B7BC1">
              <w:rPr>
                <w:color w:val="000000"/>
                <w:sz w:val="26"/>
                <w:szCs w:val="26"/>
              </w:rPr>
              <w:t>человек</w:t>
            </w:r>
          </w:p>
        </w:tc>
        <w:tc>
          <w:tcPr>
            <w:tcW w:w="1418" w:type="dxa"/>
            <w:gridSpan w:val="2"/>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103</w:t>
            </w:r>
          </w:p>
        </w:tc>
        <w:tc>
          <w:tcPr>
            <w:tcW w:w="1417" w:type="dxa"/>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103,7</w:t>
            </w:r>
          </w:p>
        </w:tc>
        <w:tc>
          <w:tcPr>
            <w:tcW w:w="1276" w:type="dxa"/>
            <w:gridSpan w:val="2"/>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103,7</w:t>
            </w:r>
          </w:p>
        </w:tc>
      </w:tr>
    </w:tbl>
    <w:p w:rsidR="00DB110A" w:rsidRDefault="00DB110A"/>
    <w:tbl>
      <w:tblPr>
        <w:tblW w:w="153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0"/>
        <w:gridCol w:w="17"/>
        <w:gridCol w:w="6787"/>
        <w:gridCol w:w="3666"/>
        <w:gridCol w:w="19"/>
        <w:gridCol w:w="1411"/>
        <w:gridCol w:w="7"/>
        <w:gridCol w:w="1417"/>
        <w:gridCol w:w="35"/>
        <w:gridCol w:w="1241"/>
      </w:tblGrid>
      <w:tr w:rsidR="008A608D" w:rsidRPr="001D72E3" w:rsidTr="001737EE">
        <w:tc>
          <w:tcPr>
            <w:tcW w:w="727" w:type="dxa"/>
            <w:gridSpan w:val="2"/>
            <w:tcBorders>
              <w:top w:val="single" w:sz="4" w:space="0" w:color="auto"/>
              <w:left w:val="single" w:sz="4" w:space="0" w:color="auto"/>
              <w:bottom w:val="single" w:sz="4" w:space="0" w:color="auto"/>
              <w:right w:val="single" w:sz="4" w:space="0" w:color="auto"/>
            </w:tcBorders>
            <w:hideMark/>
          </w:tcPr>
          <w:p w:rsidR="008A608D" w:rsidRPr="001D72E3" w:rsidRDefault="008A608D"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lastRenderedPageBreak/>
              <w:t>1</w:t>
            </w:r>
          </w:p>
        </w:tc>
        <w:tc>
          <w:tcPr>
            <w:tcW w:w="6787" w:type="dxa"/>
            <w:tcBorders>
              <w:top w:val="single" w:sz="4" w:space="0" w:color="auto"/>
              <w:left w:val="single" w:sz="4" w:space="0" w:color="auto"/>
              <w:bottom w:val="single" w:sz="4" w:space="0" w:color="auto"/>
              <w:right w:val="single" w:sz="4" w:space="0" w:color="auto"/>
            </w:tcBorders>
            <w:hideMark/>
          </w:tcPr>
          <w:p w:rsidR="008A608D" w:rsidRPr="001D72E3" w:rsidRDefault="008A608D"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w:t>
            </w:r>
          </w:p>
        </w:tc>
        <w:tc>
          <w:tcPr>
            <w:tcW w:w="3666" w:type="dxa"/>
            <w:tcBorders>
              <w:top w:val="single" w:sz="4" w:space="0" w:color="auto"/>
              <w:left w:val="single" w:sz="4" w:space="0" w:color="auto"/>
              <w:bottom w:val="single" w:sz="4" w:space="0" w:color="auto"/>
              <w:right w:val="single" w:sz="4" w:space="0" w:color="auto"/>
            </w:tcBorders>
            <w:hideMark/>
          </w:tcPr>
          <w:p w:rsidR="008A608D" w:rsidRPr="001D72E3" w:rsidRDefault="008A608D"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w:t>
            </w:r>
          </w:p>
        </w:tc>
        <w:tc>
          <w:tcPr>
            <w:tcW w:w="1430" w:type="dxa"/>
            <w:gridSpan w:val="2"/>
            <w:tcBorders>
              <w:top w:val="single" w:sz="4" w:space="0" w:color="auto"/>
              <w:left w:val="single" w:sz="4" w:space="0" w:color="auto"/>
              <w:bottom w:val="single" w:sz="4" w:space="0" w:color="auto"/>
              <w:right w:val="single" w:sz="4" w:space="0" w:color="auto"/>
            </w:tcBorders>
            <w:hideMark/>
          </w:tcPr>
          <w:p w:rsidR="008A608D" w:rsidRPr="001D72E3" w:rsidRDefault="008A608D"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4</w:t>
            </w:r>
          </w:p>
        </w:tc>
        <w:tc>
          <w:tcPr>
            <w:tcW w:w="1459" w:type="dxa"/>
            <w:gridSpan w:val="3"/>
            <w:tcBorders>
              <w:top w:val="single" w:sz="4" w:space="0" w:color="auto"/>
              <w:left w:val="single" w:sz="4" w:space="0" w:color="auto"/>
              <w:bottom w:val="single" w:sz="4" w:space="0" w:color="auto"/>
              <w:right w:val="single" w:sz="4" w:space="0" w:color="auto"/>
            </w:tcBorders>
            <w:hideMark/>
          </w:tcPr>
          <w:p w:rsidR="008A608D" w:rsidRPr="001D72E3" w:rsidRDefault="008A608D"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5</w:t>
            </w:r>
          </w:p>
        </w:tc>
        <w:tc>
          <w:tcPr>
            <w:tcW w:w="1241" w:type="dxa"/>
            <w:tcBorders>
              <w:top w:val="single" w:sz="4" w:space="0" w:color="auto"/>
              <w:left w:val="single" w:sz="4" w:space="0" w:color="auto"/>
              <w:bottom w:val="single" w:sz="4" w:space="0" w:color="auto"/>
              <w:right w:val="single" w:sz="4" w:space="0" w:color="auto"/>
            </w:tcBorders>
            <w:hideMark/>
          </w:tcPr>
          <w:p w:rsidR="008A608D" w:rsidRPr="001D72E3" w:rsidRDefault="008A608D"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6</w:t>
            </w:r>
          </w:p>
        </w:tc>
      </w:tr>
      <w:tr w:rsidR="006E29DC" w:rsidRPr="001D72E3" w:rsidTr="0038493C">
        <w:tc>
          <w:tcPr>
            <w:tcW w:w="710" w:type="dxa"/>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28.1.</w:t>
            </w:r>
          </w:p>
        </w:tc>
        <w:tc>
          <w:tcPr>
            <w:tcW w:w="6804" w:type="dxa"/>
            <w:gridSpan w:val="2"/>
            <w:tcBorders>
              <w:top w:val="single" w:sz="4" w:space="0" w:color="auto"/>
              <w:left w:val="single" w:sz="4" w:space="0" w:color="auto"/>
              <w:bottom w:val="single" w:sz="4" w:space="0" w:color="auto"/>
              <w:right w:val="single" w:sz="4" w:space="0" w:color="auto"/>
            </w:tcBorders>
            <w:hideMark/>
          </w:tcPr>
          <w:p w:rsidR="006E29DC" w:rsidRPr="001D72E3" w:rsidRDefault="008A608D" w:rsidP="008A608D">
            <w:pPr>
              <w:pStyle w:val="ConsPlusNormal"/>
              <w:ind w:left="162" w:firstLine="0"/>
              <w:rPr>
                <w:rFonts w:ascii="Times New Roman" w:hAnsi="Times New Roman" w:cs="Times New Roman"/>
                <w:color w:val="000000"/>
                <w:sz w:val="26"/>
                <w:szCs w:val="26"/>
              </w:rPr>
            </w:pPr>
            <w:r>
              <w:rPr>
                <w:rFonts w:ascii="Times New Roman" w:hAnsi="Times New Roman" w:cs="Times New Roman"/>
                <w:color w:val="000000"/>
                <w:sz w:val="26"/>
                <w:szCs w:val="26"/>
              </w:rPr>
              <w:t>Г</w:t>
            </w:r>
            <w:r w:rsidR="006E29DC" w:rsidRPr="001D72E3">
              <w:rPr>
                <w:rFonts w:ascii="Times New Roman" w:hAnsi="Times New Roman" w:cs="Times New Roman"/>
                <w:color w:val="000000"/>
                <w:sz w:val="26"/>
                <w:szCs w:val="26"/>
              </w:rPr>
              <w:t>ородского населения</w:t>
            </w:r>
          </w:p>
        </w:tc>
        <w:tc>
          <w:tcPr>
            <w:tcW w:w="3685" w:type="dxa"/>
            <w:gridSpan w:val="2"/>
            <w:tcBorders>
              <w:top w:val="single" w:sz="4" w:space="0" w:color="auto"/>
              <w:left w:val="single" w:sz="4" w:space="0" w:color="auto"/>
              <w:bottom w:val="single" w:sz="4" w:space="0" w:color="auto"/>
              <w:right w:val="single" w:sz="4" w:space="0" w:color="auto"/>
            </w:tcBorders>
            <w:hideMark/>
          </w:tcPr>
          <w:p w:rsidR="006E29DC" w:rsidRDefault="006E29DC" w:rsidP="006E29DC">
            <w:pPr>
              <w:jc w:val="center"/>
            </w:pPr>
            <w:r w:rsidRPr="005B7BC1">
              <w:rPr>
                <w:color w:val="000000"/>
                <w:sz w:val="26"/>
                <w:szCs w:val="26"/>
              </w:rPr>
              <w:t>человек</w:t>
            </w:r>
          </w:p>
        </w:tc>
        <w:tc>
          <w:tcPr>
            <w:tcW w:w="1418" w:type="dxa"/>
            <w:gridSpan w:val="2"/>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107</w:t>
            </w:r>
          </w:p>
        </w:tc>
        <w:tc>
          <w:tcPr>
            <w:tcW w:w="1417" w:type="dxa"/>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107</w:t>
            </w:r>
          </w:p>
        </w:tc>
        <w:tc>
          <w:tcPr>
            <w:tcW w:w="1276" w:type="dxa"/>
            <w:gridSpan w:val="2"/>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107</w:t>
            </w:r>
          </w:p>
        </w:tc>
      </w:tr>
      <w:tr w:rsidR="006E29DC" w:rsidRPr="001D72E3" w:rsidTr="0038493C">
        <w:tc>
          <w:tcPr>
            <w:tcW w:w="710" w:type="dxa"/>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28.2.</w:t>
            </w:r>
          </w:p>
        </w:tc>
        <w:tc>
          <w:tcPr>
            <w:tcW w:w="6804" w:type="dxa"/>
            <w:gridSpan w:val="2"/>
            <w:tcBorders>
              <w:top w:val="single" w:sz="4" w:space="0" w:color="auto"/>
              <w:left w:val="single" w:sz="4" w:space="0" w:color="auto"/>
              <w:bottom w:val="single" w:sz="4" w:space="0" w:color="auto"/>
              <w:right w:val="single" w:sz="4" w:space="0" w:color="auto"/>
            </w:tcBorders>
            <w:hideMark/>
          </w:tcPr>
          <w:p w:rsidR="006E29DC" w:rsidRPr="001D72E3" w:rsidRDefault="008A608D" w:rsidP="007D7586">
            <w:pPr>
              <w:pStyle w:val="ConsPlusNormal"/>
              <w:spacing w:after="120"/>
              <w:ind w:left="162" w:firstLine="0"/>
              <w:rPr>
                <w:rFonts w:ascii="Times New Roman" w:hAnsi="Times New Roman" w:cs="Times New Roman"/>
                <w:color w:val="000000"/>
                <w:sz w:val="26"/>
                <w:szCs w:val="26"/>
              </w:rPr>
            </w:pPr>
            <w:r>
              <w:rPr>
                <w:rFonts w:ascii="Times New Roman" w:hAnsi="Times New Roman" w:cs="Times New Roman"/>
                <w:color w:val="000000"/>
                <w:sz w:val="26"/>
                <w:szCs w:val="26"/>
              </w:rPr>
              <w:t>С</w:t>
            </w:r>
            <w:r w:rsidR="006E29DC" w:rsidRPr="001D72E3">
              <w:rPr>
                <w:rFonts w:ascii="Times New Roman" w:hAnsi="Times New Roman" w:cs="Times New Roman"/>
                <w:color w:val="000000"/>
                <w:sz w:val="26"/>
                <w:szCs w:val="26"/>
              </w:rPr>
              <w:t>ельского населения</w:t>
            </w:r>
          </w:p>
        </w:tc>
        <w:tc>
          <w:tcPr>
            <w:tcW w:w="3685" w:type="dxa"/>
            <w:gridSpan w:val="2"/>
            <w:tcBorders>
              <w:top w:val="single" w:sz="4" w:space="0" w:color="auto"/>
              <w:left w:val="single" w:sz="4" w:space="0" w:color="auto"/>
              <w:bottom w:val="single" w:sz="4" w:space="0" w:color="auto"/>
              <w:right w:val="single" w:sz="4" w:space="0" w:color="auto"/>
            </w:tcBorders>
            <w:hideMark/>
          </w:tcPr>
          <w:p w:rsidR="006E29DC" w:rsidRDefault="006E29DC" w:rsidP="006E29DC">
            <w:pPr>
              <w:jc w:val="center"/>
            </w:pPr>
            <w:r w:rsidRPr="005B7BC1">
              <w:rPr>
                <w:color w:val="000000"/>
                <w:sz w:val="26"/>
                <w:szCs w:val="26"/>
              </w:rPr>
              <w:t>человек</w:t>
            </w:r>
          </w:p>
        </w:tc>
        <w:tc>
          <w:tcPr>
            <w:tcW w:w="1418" w:type="dxa"/>
            <w:gridSpan w:val="2"/>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85,8</w:t>
            </w:r>
          </w:p>
        </w:tc>
        <w:tc>
          <w:tcPr>
            <w:tcW w:w="1417" w:type="dxa"/>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88,8</w:t>
            </w:r>
          </w:p>
        </w:tc>
        <w:tc>
          <w:tcPr>
            <w:tcW w:w="1276" w:type="dxa"/>
            <w:gridSpan w:val="2"/>
            <w:tcBorders>
              <w:top w:val="single" w:sz="4" w:space="0" w:color="auto"/>
              <w:left w:val="single" w:sz="4" w:space="0" w:color="auto"/>
              <w:bottom w:val="single" w:sz="4" w:space="0" w:color="auto"/>
              <w:right w:val="single" w:sz="4" w:space="0" w:color="auto"/>
            </w:tcBorders>
            <w:hideMark/>
          </w:tcPr>
          <w:p w:rsidR="006E29DC" w:rsidRPr="001D72E3" w:rsidRDefault="006E29DC"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88,8</w:t>
            </w:r>
          </w:p>
        </w:tc>
      </w:tr>
      <w:tr w:rsidR="008A608D" w:rsidRPr="001D72E3" w:rsidTr="0038493C">
        <w:tc>
          <w:tcPr>
            <w:tcW w:w="710" w:type="dxa"/>
            <w:tcBorders>
              <w:top w:val="single" w:sz="4" w:space="0" w:color="auto"/>
              <w:left w:val="single" w:sz="4" w:space="0" w:color="auto"/>
              <w:bottom w:val="single" w:sz="4" w:space="0" w:color="auto"/>
              <w:right w:val="single" w:sz="4" w:space="0" w:color="auto"/>
            </w:tcBorders>
            <w:hideMark/>
          </w:tcPr>
          <w:p w:rsidR="008A608D" w:rsidRPr="001D72E3" w:rsidRDefault="008A608D"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29.</w:t>
            </w:r>
          </w:p>
        </w:tc>
        <w:tc>
          <w:tcPr>
            <w:tcW w:w="6804" w:type="dxa"/>
            <w:gridSpan w:val="2"/>
            <w:tcBorders>
              <w:top w:val="single" w:sz="4" w:space="0" w:color="auto"/>
              <w:left w:val="single" w:sz="4" w:space="0" w:color="auto"/>
              <w:bottom w:val="single" w:sz="4" w:space="0" w:color="auto"/>
              <w:right w:val="single" w:sz="4" w:space="0" w:color="auto"/>
            </w:tcBorders>
            <w:hideMark/>
          </w:tcPr>
          <w:p w:rsidR="008A608D" w:rsidRPr="001D72E3" w:rsidRDefault="008A608D" w:rsidP="00053C3F">
            <w:pPr>
              <w:pStyle w:val="ConsPlusNormal"/>
              <w:ind w:left="162"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Обеспеченность населения средним медицинским персоналом,  оказывающим медицинскую помощь в амбулаторных условиях</w:t>
            </w:r>
            <w:r>
              <w:rPr>
                <w:rFonts w:ascii="Times New Roman" w:hAnsi="Times New Roman" w:cs="Times New Roman"/>
                <w:color w:val="000000"/>
                <w:sz w:val="26"/>
                <w:szCs w:val="26"/>
              </w:rPr>
              <w:t xml:space="preserve"> (на 10 тыс. человек), включая</w:t>
            </w:r>
          </w:p>
        </w:tc>
        <w:tc>
          <w:tcPr>
            <w:tcW w:w="3685" w:type="dxa"/>
            <w:gridSpan w:val="2"/>
            <w:tcBorders>
              <w:top w:val="single" w:sz="4" w:space="0" w:color="auto"/>
              <w:left w:val="single" w:sz="4" w:space="0" w:color="auto"/>
              <w:bottom w:val="single" w:sz="4" w:space="0" w:color="auto"/>
              <w:right w:val="single" w:sz="4" w:space="0" w:color="auto"/>
            </w:tcBorders>
            <w:hideMark/>
          </w:tcPr>
          <w:p w:rsidR="008A608D" w:rsidRDefault="008A608D" w:rsidP="008A608D">
            <w:pPr>
              <w:jc w:val="center"/>
            </w:pPr>
            <w:r w:rsidRPr="009F0FB8">
              <w:rPr>
                <w:color w:val="000000"/>
                <w:sz w:val="26"/>
                <w:szCs w:val="26"/>
              </w:rPr>
              <w:t>человек</w:t>
            </w:r>
          </w:p>
        </w:tc>
        <w:tc>
          <w:tcPr>
            <w:tcW w:w="1418" w:type="dxa"/>
            <w:gridSpan w:val="2"/>
            <w:tcBorders>
              <w:top w:val="single" w:sz="4" w:space="0" w:color="auto"/>
              <w:left w:val="single" w:sz="4" w:space="0" w:color="auto"/>
              <w:bottom w:val="single" w:sz="4" w:space="0" w:color="auto"/>
              <w:right w:val="single" w:sz="4" w:space="0" w:color="auto"/>
            </w:tcBorders>
            <w:hideMark/>
          </w:tcPr>
          <w:p w:rsidR="008A608D" w:rsidRPr="001D72E3" w:rsidRDefault="008A608D"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48,7</w:t>
            </w:r>
          </w:p>
        </w:tc>
        <w:tc>
          <w:tcPr>
            <w:tcW w:w="1417" w:type="dxa"/>
            <w:tcBorders>
              <w:top w:val="single" w:sz="4" w:space="0" w:color="auto"/>
              <w:left w:val="single" w:sz="4" w:space="0" w:color="auto"/>
              <w:bottom w:val="single" w:sz="4" w:space="0" w:color="auto"/>
              <w:right w:val="single" w:sz="4" w:space="0" w:color="auto"/>
            </w:tcBorders>
            <w:hideMark/>
          </w:tcPr>
          <w:p w:rsidR="008A608D" w:rsidRPr="001D72E3" w:rsidRDefault="008A608D"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49,1</w:t>
            </w:r>
          </w:p>
        </w:tc>
        <w:tc>
          <w:tcPr>
            <w:tcW w:w="1276" w:type="dxa"/>
            <w:gridSpan w:val="2"/>
            <w:tcBorders>
              <w:top w:val="single" w:sz="4" w:space="0" w:color="auto"/>
              <w:left w:val="single" w:sz="4" w:space="0" w:color="auto"/>
              <w:bottom w:val="single" w:sz="4" w:space="0" w:color="auto"/>
              <w:right w:val="single" w:sz="4" w:space="0" w:color="auto"/>
            </w:tcBorders>
            <w:hideMark/>
          </w:tcPr>
          <w:p w:rsidR="008A608D" w:rsidRPr="001D72E3" w:rsidRDefault="008A608D"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49,1</w:t>
            </w:r>
          </w:p>
        </w:tc>
      </w:tr>
      <w:tr w:rsidR="008A608D" w:rsidRPr="001D72E3" w:rsidTr="0038493C">
        <w:tc>
          <w:tcPr>
            <w:tcW w:w="710" w:type="dxa"/>
            <w:tcBorders>
              <w:top w:val="single" w:sz="4" w:space="0" w:color="auto"/>
              <w:left w:val="single" w:sz="4" w:space="0" w:color="auto"/>
              <w:bottom w:val="single" w:sz="4" w:space="0" w:color="auto"/>
              <w:right w:val="single" w:sz="4" w:space="0" w:color="auto"/>
            </w:tcBorders>
            <w:hideMark/>
          </w:tcPr>
          <w:p w:rsidR="008A608D" w:rsidRPr="001D72E3" w:rsidRDefault="008A608D"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29.1.</w:t>
            </w:r>
          </w:p>
        </w:tc>
        <w:tc>
          <w:tcPr>
            <w:tcW w:w="6804" w:type="dxa"/>
            <w:gridSpan w:val="2"/>
            <w:tcBorders>
              <w:top w:val="single" w:sz="4" w:space="0" w:color="auto"/>
              <w:left w:val="single" w:sz="4" w:space="0" w:color="auto"/>
              <w:bottom w:val="single" w:sz="4" w:space="0" w:color="auto"/>
              <w:right w:val="single" w:sz="4" w:space="0" w:color="auto"/>
            </w:tcBorders>
            <w:hideMark/>
          </w:tcPr>
          <w:p w:rsidR="008A608D" w:rsidRPr="001D72E3" w:rsidRDefault="008A608D" w:rsidP="008A608D">
            <w:pPr>
              <w:pStyle w:val="ConsPlusNormal"/>
              <w:ind w:left="162" w:firstLine="0"/>
              <w:rPr>
                <w:rFonts w:ascii="Times New Roman" w:hAnsi="Times New Roman" w:cs="Times New Roman"/>
                <w:color w:val="000000"/>
                <w:sz w:val="26"/>
                <w:szCs w:val="26"/>
              </w:rPr>
            </w:pPr>
            <w:r>
              <w:rPr>
                <w:rFonts w:ascii="Times New Roman" w:hAnsi="Times New Roman" w:cs="Times New Roman"/>
                <w:color w:val="000000"/>
                <w:sz w:val="26"/>
                <w:szCs w:val="26"/>
              </w:rPr>
              <w:t>Г</w:t>
            </w:r>
            <w:r w:rsidRPr="001D72E3">
              <w:rPr>
                <w:rFonts w:ascii="Times New Roman" w:hAnsi="Times New Roman" w:cs="Times New Roman"/>
                <w:color w:val="000000"/>
                <w:sz w:val="26"/>
                <w:szCs w:val="26"/>
              </w:rPr>
              <w:t>ородско</w:t>
            </w:r>
            <w:r>
              <w:rPr>
                <w:rFonts w:ascii="Times New Roman" w:hAnsi="Times New Roman" w:cs="Times New Roman"/>
                <w:color w:val="000000"/>
                <w:sz w:val="26"/>
                <w:szCs w:val="26"/>
              </w:rPr>
              <w:t>е</w:t>
            </w:r>
            <w:r w:rsidRPr="001D72E3">
              <w:rPr>
                <w:rFonts w:ascii="Times New Roman" w:hAnsi="Times New Roman" w:cs="Times New Roman"/>
                <w:color w:val="000000"/>
                <w:sz w:val="26"/>
                <w:szCs w:val="26"/>
              </w:rPr>
              <w:t xml:space="preserve"> населени</w:t>
            </w:r>
            <w:r>
              <w:rPr>
                <w:rFonts w:ascii="Times New Roman" w:hAnsi="Times New Roman" w:cs="Times New Roman"/>
                <w:color w:val="000000"/>
                <w:sz w:val="26"/>
                <w:szCs w:val="26"/>
              </w:rPr>
              <w:t>е</w:t>
            </w:r>
          </w:p>
        </w:tc>
        <w:tc>
          <w:tcPr>
            <w:tcW w:w="3685" w:type="dxa"/>
            <w:gridSpan w:val="2"/>
            <w:tcBorders>
              <w:top w:val="single" w:sz="4" w:space="0" w:color="auto"/>
              <w:left w:val="single" w:sz="4" w:space="0" w:color="auto"/>
              <w:bottom w:val="single" w:sz="4" w:space="0" w:color="auto"/>
              <w:right w:val="single" w:sz="4" w:space="0" w:color="auto"/>
            </w:tcBorders>
            <w:hideMark/>
          </w:tcPr>
          <w:p w:rsidR="008A608D" w:rsidRDefault="008A608D" w:rsidP="008A608D">
            <w:pPr>
              <w:jc w:val="center"/>
            </w:pPr>
            <w:r w:rsidRPr="009F0FB8">
              <w:rPr>
                <w:color w:val="000000"/>
                <w:sz w:val="26"/>
                <w:szCs w:val="26"/>
              </w:rPr>
              <w:t>человек</w:t>
            </w:r>
          </w:p>
        </w:tc>
        <w:tc>
          <w:tcPr>
            <w:tcW w:w="1418" w:type="dxa"/>
            <w:gridSpan w:val="2"/>
            <w:tcBorders>
              <w:top w:val="single" w:sz="4" w:space="0" w:color="auto"/>
              <w:left w:val="single" w:sz="4" w:space="0" w:color="auto"/>
              <w:bottom w:val="single" w:sz="4" w:space="0" w:color="auto"/>
              <w:right w:val="single" w:sz="4" w:space="0" w:color="auto"/>
            </w:tcBorders>
            <w:hideMark/>
          </w:tcPr>
          <w:p w:rsidR="008A608D" w:rsidRPr="001D72E3" w:rsidRDefault="008A608D"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52,6</w:t>
            </w:r>
          </w:p>
        </w:tc>
        <w:tc>
          <w:tcPr>
            <w:tcW w:w="1417" w:type="dxa"/>
            <w:tcBorders>
              <w:top w:val="single" w:sz="4" w:space="0" w:color="auto"/>
              <w:left w:val="single" w:sz="4" w:space="0" w:color="auto"/>
              <w:bottom w:val="single" w:sz="4" w:space="0" w:color="auto"/>
              <w:right w:val="single" w:sz="4" w:space="0" w:color="auto"/>
            </w:tcBorders>
            <w:hideMark/>
          </w:tcPr>
          <w:p w:rsidR="008A608D" w:rsidRPr="001D72E3" w:rsidRDefault="008A608D"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52,7</w:t>
            </w:r>
          </w:p>
        </w:tc>
        <w:tc>
          <w:tcPr>
            <w:tcW w:w="1276" w:type="dxa"/>
            <w:gridSpan w:val="2"/>
            <w:tcBorders>
              <w:top w:val="single" w:sz="4" w:space="0" w:color="auto"/>
              <w:left w:val="single" w:sz="4" w:space="0" w:color="auto"/>
              <w:bottom w:val="single" w:sz="4" w:space="0" w:color="auto"/>
              <w:right w:val="single" w:sz="4" w:space="0" w:color="auto"/>
            </w:tcBorders>
            <w:hideMark/>
          </w:tcPr>
          <w:p w:rsidR="008A608D" w:rsidRPr="001D72E3" w:rsidRDefault="008A608D"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52,7</w:t>
            </w:r>
          </w:p>
        </w:tc>
      </w:tr>
      <w:tr w:rsidR="008A608D" w:rsidRPr="001D72E3" w:rsidTr="0038493C">
        <w:tc>
          <w:tcPr>
            <w:tcW w:w="710" w:type="dxa"/>
            <w:tcBorders>
              <w:top w:val="single" w:sz="4" w:space="0" w:color="auto"/>
              <w:left w:val="single" w:sz="4" w:space="0" w:color="auto"/>
              <w:bottom w:val="single" w:sz="4" w:space="0" w:color="auto"/>
              <w:right w:val="single" w:sz="4" w:space="0" w:color="auto"/>
            </w:tcBorders>
            <w:hideMark/>
          </w:tcPr>
          <w:p w:rsidR="008A608D" w:rsidRPr="001D72E3" w:rsidRDefault="008A608D"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29.2.</w:t>
            </w:r>
          </w:p>
        </w:tc>
        <w:tc>
          <w:tcPr>
            <w:tcW w:w="6804" w:type="dxa"/>
            <w:gridSpan w:val="2"/>
            <w:tcBorders>
              <w:top w:val="single" w:sz="4" w:space="0" w:color="auto"/>
              <w:left w:val="single" w:sz="4" w:space="0" w:color="auto"/>
              <w:bottom w:val="single" w:sz="4" w:space="0" w:color="auto"/>
              <w:right w:val="single" w:sz="4" w:space="0" w:color="auto"/>
            </w:tcBorders>
            <w:hideMark/>
          </w:tcPr>
          <w:p w:rsidR="008A608D" w:rsidRPr="001D72E3" w:rsidRDefault="008A608D" w:rsidP="007D7586">
            <w:pPr>
              <w:pStyle w:val="ConsPlusNormal"/>
              <w:spacing w:after="120"/>
              <w:ind w:left="162" w:firstLine="0"/>
              <w:rPr>
                <w:rFonts w:ascii="Times New Roman" w:hAnsi="Times New Roman" w:cs="Times New Roman"/>
                <w:color w:val="000000"/>
                <w:sz w:val="26"/>
                <w:szCs w:val="26"/>
              </w:rPr>
            </w:pPr>
            <w:r>
              <w:rPr>
                <w:rFonts w:ascii="Times New Roman" w:hAnsi="Times New Roman" w:cs="Times New Roman"/>
                <w:color w:val="000000"/>
                <w:sz w:val="26"/>
                <w:szCs w:val="26"/>
              </w:rPr>
              <w:t>С</w:t>
            </w:r>
            <w:r w:rsidRPr="001D72E3">
              <w:rPr>
                <w:rFonts w:ascii="Times New Roman" w:hAnsi="Times New Roman" w:cs="Times New Roman"/>
                <w:color w:val="000000"/>
                <w:sz w:val="26"/>
                <w:szCs w:val="26"/>
              </w:rPr>
              <w:t>ельско</w:t>
            </w:r>
            <w:r>
              <w:rPr>
                <w:rFonts w:ascii="Times New Roman" w:hAnsi="Times New Roman" w:cs="Times New Roman"/>
                <w:color w:val="000000"/>
                <w:sz w:val="26"/>
                <w:szCs w:val="26"/>
              </w:rPr>
              <w:t>е</w:t>
            </w:r>
            <w:r w:rsidRPr="001D72E3">
              <w:rPr>
                <w:rFonts w:ascii="Times New Roman" w:hAnsi="Times New Roman" w:cs="Times New Roman"/>
                <w:color w:val="000000"/>
                <w:sz w:val="26"/>
                <w:szCs w:val="26"/>
              </w:rPr>
              <w:t xml:space="preserve"> населени</w:t>
            </w:r>
            <w:r>
              <w:rPr>
                <w:rFonts w:ascii="Times New Roman" w:hAnsi="Times New Roman" w:cs="Times New Roman"/>
                <w:color w:val="000000"/>
                <w:sz w:val="26"/>
                <w:szCs w:val="26"/>
              </w:rPr>
              <w:t>е</w:t>
            </w:r>
          </w:p>
        </w:tc>
        <w:tc>
          <w:tcPr>
            <w:tcW w:w="3685" w:type="dxa"/>
            <w:gridSpan w:val="2"/>
            <w:tcBorders>
              <w:top w:val="single" w:sz="4" w:space="0" w:color="auto"/>
              <w:left w:val="single" w:sz="4" w:space="0" w:color="auto"/>
              <w:bottom w:val="single" w:sz="4" w:space="0" w:color="auto"/>
              <w:right w:val="single" w:sz="4" w:space="0" w:color="auto"/>
            </w:tcBorders>
            <w:hideMark/>
          </w:tcPr>
          <w:p w:rsidR="008A608D" w:rsidRDefault="008A608D" w:rsidP="008A608D">
            <w:pPr>
              <w:jc w:val="center"/>
            </w:pPr>
            <w:r w:rsidRPr="009F0FB8">
              <w:rPr>
                <w:color w:val="000000"/>
                <w:sz w:val="26"/>
                <w:szCs w:val="26"/>
              </w:rPr>
              <w:t>человек</w:t>
            </w:r>
          </w:p>
        </w:tc>
        <w:tc>
          <w:tcPr>
            <w:tcW w:w="1418" w:type="dxa"/>
            <w:gridSpan w:val="2"/>
            <w:tcBorders>
              <w:top w:val="single" w:sz="4" w:space="0" w:color="auto"/>
              <w:left w:val="single" w:sz="4" w:space="0" w:color="auto"/>
              <w:bottom w:val="single" w:sz="4" w:space="0" w:color="auto"/>
              <w:right w:val="single" w:sz="4" w:space="0" w:color="auto"/>
            </w:tcBorders>
            <w:hideMark/>
          </w:tcPr>
          <w:p w:rsidR="008A608D" w:rsidRPr="001D72E3" w:rsidRDefault="008A608D"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32</w:t>
            </w:r>
          </w:p>
        </w:tc>
        <w:tc>
          <w:tcPr>
            <w:tcW w:w="1417" w:type="dxa"/>
            <w:tcBorders>
              <w:top w:val="single" w:sz="4" w:space="0" w:color="auto"/>
              <w:left w:val="single" w:sz="4" w:space="0" w:color="auto"/>
              <w:bottom w:val="single" w:sz="4" w:space="0" w:color="auto"/>
              <w:right w:val="single" w:sz="4" w:space="0" w:color="auto"/>
            </w:tcBorders>
            <w:hideMark/>
          </w:tcPr>
          <w:p w:rsidR="008A608D" w:rsidRPr="001D72E3" w:rsidRDefault="008A608D"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33,2</w:t>
            </w:r>
          </w:p>
        </w:tc>
        <w:tc>
          <w:tcPr>
            <w:tcW w:w="1276" w:type="dxa"/>
            <w:gridSpan w:val="2"/>
            <w:tcBorders>
              <w:top w:val="single" w:sz="4" w:space="0" w:color="auto"/>
              <w:left w:val="single" w:sz="4" w:space="0" w:color="auto"/>
              <w:bottom w:val="single" w:sz="4" w:space="0" w:color="auto"/>
              <w:right w:val="single" w:sz="4" w:space="0" w:color="auto"/>
            </w:tcBorders>
            <w:hideMark/>
          </w:tcPr>
          <w:p w:rsidR="008A608D" w:rsidRPr="001D72E3" w:rsidRDefault="008A608D"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33,2</w:t>
            </w:r>
          </w:p>
        </w:tc>
      </w:tr>
      <w:tr w:rsidR="008A608D" w:rsidRPr="001D72E3" w:rsidTr="0038493C">
        <w:tc>
          <w:tcPr>
            <w:tcW w:w="710" w:type="dxa"/>
            <w:tcBorders>
              <w:top w:val="single" w:sz="4" w:space="0" w:color="auto"/>
              <w:left w:val="single" w:sz="4" w:space="0" w:color="auto"/>
              <w:bottom w:val="single" w:sz="4" w:space="0" w:color="auto"/>
              <w:right w:val="single" w:sz="4" w:space="0" w:color="auto"/>
            </w:tcBorders>
            <w:hideMark/>
          </w:tcPr>
          <w:p w:rsidR="008A608D" w:rsidRPr="001D72E3" w:rsidRDefault="008A608D"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30.</w:t>
            </w:r>
          </w:p>
        </w:tc>
        <w:tc>
          <w:tcPr>
            <w:tcW w:w="6804" w:type="dxa"/>
            <w:gridSpan w:val="2"/>
            <w:tcBorders>
              <w:top w:val="single" w:sz="4" w:space="0" w:color="auto"/>
              <w:left w:val="single" w:sz="4" w:space="0" w:color="auto"/>
              <w:bottom w:val="single" w:sz="4" w:space="0" w:color="auto"/>
              <w:right w:val="single" w:sz="4" w:space="0" w:color="auto"/>
            </w:tcBorders>
            <w:hideMark/>
          </w:tcPr>
          <w:p w:rsidR="008A608D" w:rsidRPr="001D72E3" w:rsidRDefault="008A608D" w:rsidP="00053C3F">
            <w:pPr>
              <w:pStyle w:val="ConsPlusNormal"/>
              <w:ind w:left="162"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Обеспеченность населения средним медицинским персоналом,  оказывающим медицинскую помощь в стационарных условиях</w:t>
            </w:r>
            <w:r w:rsidR="006F02BF">
              <w:rPr>
                <w:rFonts w:ascii="Times New Roman" w:hAnsi="Times New Roman" w:cs="Times New Roman"/>
                <w:color w:val="000000"/>
                <w:sz w:val="26"/>
                <w:szCs w:val="26"/>
              </w:rPr>
              <w:t xml:space="preserve"> (на10 тыс. человек), включая </w:t>
            </w:r>
          </w:p>
        </w:tc>
        <w:tc>
          <w:tcPr>
            <w:tcW w:w="3685" w:type="dxa"/>
            <w:gridSpan w:val="2"/>
            <w:tcBorders>
              <w:top w:val="single" w:sz="4" w:space="0" w:color="auto"/>
              <w:left w:val="single" w:sz="4" w:space="0" w:color="auto"/>
              <w:bottom w:val="single" w:sz="4" w:space="0" w:color="auto"/>
              <w:right w:val="single" w:sz="4" w:space="0" w:color="auto"/>
            </w:tcBorders>
            <w:hideMark/>
          </w:tcPr>
          <w:p w:rsidR="008A608D" w:rsidRDefault="008A608D" w:rsidP="008A608D">
            <w:pPr>
              <w:jc w:val="center"/>
            </w:pPr>
            <w:r w:rsidRPr="009F0FB8">
              <w:rPr>
                <w:color w:val="000000"/>
                <w:sz w:val="26"/>
                <w:szCs w:val="26"/>
              </w:rPr>
              <w:t>человек</w:t>
            </w:r>
          </w:p>
        </w:tc>
        <w:tc>
          <w:tcPr>
            <w:tcW w:w="1418" w:type="dxa"/>
            <w:gridSpan w:val="2"/>
            <w:tcBorders>
              <w:top w:val="single" w:sz="4" w:space="0" w:color="auto"/>
              <w:left w:val="single" w:sz="4" w:space="0" w:color="auto"/>
              <w:bottom w:val="single" w:sz="4" w:space="0" w:color="auto"/>
              <w:right w:val="single" w:sz="4" w:space="0" w:color="auto"/>
            </w:tcBorders>
            <w:hideMark/>
          </w:tcPr>
          <w:p w:rsidR="008A608D" w:rsidRPr="001D72E3" w:rsidRDefault="008A608D"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42,8</w:t>
            </w:r>
          </w:p>
        </w:tc>
        <w:tc>
          <w:tcPr>
            <w:tcW w:w="1417" w:type="dxa"/>
            <w:tcBorders>
              <w:top w:val="single" w:sz="4" w:space="0" w:color="auto"/>
              <w:left w:val="single" w:sz="4" w:space="0" w:color="auto"/>
              <w:bottom w:val="single" w:sz="4" w:space="0" w:color="auto"/>
              <w:right w:val="single" w:sz="4" w:space="0" w:color="auto"/>
            </w:tcBorders>
            <w:hideMark/>
          </w:tcPr>
          <w:p w:rsidR="008A608D" w:rsidRPr="001D72E3" w:rsidRDefault="008A608D" w:rsidP="00CE2CD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43</w:t>
            </w:r>
          </w:p>
        </w:tc>
        <w:tc>
          <w:tcPr>
            <w:tcW w:w="1276" w:type="dxa"/>
            <w:gridSpan w:val="2"/>
            <w:tcBorders>
              <w:top w:val="single" w:sz="4" w:space="0" w:color="auto"/>
              <w:left w:val="single" w:sz="4" w:space="0" w:color="auto"/>
              <w:bottom w:val="single" w:sz="4" w:space="0" w:color="auto"/>
              <w:right w:val="single" w:sz="4" w:space="0" w:color="auto"/>
            </w:tcBorders>
            <w:hideMark/>
          </w:tcPr>
          <w:p w:rsidR="008A608D" w:rsidRPr="001D72E3" w:rsidRDefault="008A608D" w:rsidP="00CE2CD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43</w:t>
            </w:r>
          </w:p>
        </w:tc>
      </w:tr>
      <w:tr w:rsidR="008A608D" w:rsidRPr="001D72E3" w:rsidTr="0038493C">
        <w:tc>
          <w:tcPr>
            <w:tcW w:w="710" w:type="dxa"/>
            <w:tcBorders>
              <w:top w:val="single" w:sz="4" w:space="0" w:color="auto"/>
              <w:left w:val="single" w:sz="4" w:space="0" w:color="auto"/>
              <w:bottom w:val="single" w:sz="4" w:space="0" w:color="auto"/>
              <w:right w:val="single" w:sz="4" w:space="0" w:color="auto"/>
            </w:tcBorders>
            <w:hideMark/>
          </w:tcPr>
          <w:p w:rsidR="008A608D" w:rsidRPr="001D72E3" w:rsidRDefault="008A608D"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30.1.</w:t>
            </w:r>
          </w:p>
        </w:tc>
        <w:tc>
          <w:tcPr>
            <w:tcW w:w="6804" w:type="dxa"/>
            <w:gridSpan w:val="2"/>
            <w:tcBorders>
              <w:top w:val="single" w:sz="4" w:space="0" w:color="auto"/>
              <w:left w:val="single" w:sz="4" w:space="0" w:color="auto"/>
              <w:bottom w:val="single" w:sz="4" w:space="0" w:color="auto"/>
              <w:right w:val="single" w:sz="4" w:space="0" w:color="auto"/>
            </w:tcBorders>
            <w:hideMark/>
          </w:tcPr>
          <w:p w:rsidR="008A608D" w:rsidRPr="001D72E3" w:rsidRDefault="006F02BF" w:rsidP="006F02BF">
            <w:pPr>
              <w:pStyle w:val="ConsPlusNormal"/>
              <w:ind w:left="162" w:firstLine="0"/>
              <w:rPr>
                <w:rFonts w:ascii="Times New Roman" w:hAnsi="Times New Roman" w:cs="Times New Roman"/>
                <w:color w:val="000000"/>
                <w:sz w:val="26"/>
                <w:szCs w:val="26"/>
              </w:rPr>
            </w:pPr>
            <w:r>
              <w:rPr>
                <w:rFonts w:ascii="Times New Roman" w:hAnsi="Times New Roman" w:cs="Times New Roman"/>
                <w:color w:val="000000"/>
                <w:sz w:val="26"/>
                <w:szCs w:val="26"/>
              </w:rPr>
              <w:t>Г</w:t>
            </w:r>
            <w:r w:rsidR="008A608D" w:rsidRPr="001D72E3">
              <w:rPr>
                <w:rFonts w:ascii="Times New Roman" w:hAnsi="Times New Roman" w:cs="Times New Roman"/>
                <w:color w:val="000000"/>
                <w:sz w:val="26"/>
                <w:szCs w:val="26"/>
              </w:rPr>
              <w:t>ородско</w:t>
            </w:r>
            <w:r>
              <w:rPr>
                <w:rFonts w:ascii="Times New Roman" w:hAnsi="Times New Roman" w:cs="Times New Roman"/>
                <w:color w:val="000000"/>
                <w:sz w:val="26"/>
                <w:szCs w:val="26"/>
              </w:rPr>
              <w:t>е</w:t>
            </w:r>
            <w:r w:rsidR="008A608D" w:rsidRPr="001D72E3">
              <w:rPr>
                <w:rFonts w:ascii="Times New Roman" w:hAnsi="Times New Roman" w:cs="Times New Roman"/>
                <w:color w:val="000000"/>
                <w:sz w:val="26"/>
                <w:szCs w:val="26"/>
              </w:rPr>
              <w:t xml:space="preserve"> населени</w:t>
            </w:r>
            <w:r>
              <w:rPr>
                <w:rFonts w:ascii="Times New Roman" w:hAnsi="Times New Roman" w:cs="Times New Roman"/>
                <w:color w:val="000000"/>
                <w:sz w:val="26"/>
                <w:szCs w:val="26"/>
              </w:rPr>
              <w:t>е</w:t>
            </w:r>
          </w:p>
        </w:tc>
        <w:tc>
          <w:tcPr>
            <w:tcW w:w="3685" w:type="dxa"/>
            <w:gridSpan w:val="2"/>
            <w:tcBorders>
              <w:top w:val="single" w:sz="4" w:space="0" w:color="auto"/>
              <w:left w:val="single" w:sz="4" w:space="0" w:color="auto"/>
              <w:bottom w:val="single" w:sz="4" w:space="0" w:color="auto"/>
              <w:right w:val="single" w:sz="4" w:space="0" w:color="auto"/>
            </w:tcBorders>
            <w:hideMark/>
          </w:tcPr>
          <w:p w:rsidR="008A608D" w:rsidRDefault="008A608D" w:rsidP="008A608D">
            <w:pPr>
              <w:jc w:val="center"/>
            </w:pPr>
            <w:r w:rsidRPr="009F0FB8">
              <w:rPr>
                <w:color w:val="000000"/>
                <w:sz w:val="26"/>
                <w:szCs w:val="26"/>
              </w:rPr>
              <w:t>человек</w:t>
            </w:r>
          </w:p>
        </w:tc>
        <w:tc>
          <w:tcPr>
            <w:tcW w:w="1418" w:type="dxa"/>
            <w:gridSpan w:val="2"/>
            <w:tcBorders>
              <w:top w:val="single" w:sz="4" w:space="0" w:color="auto"/>
              <w:left w:val="single" w:sz="4" w:space="0" w:color="auto"/>
              <w:bottom w:val="single" w:sz="4" w:space="0" w:color="auto"/>
              <w:right w:val="single" w:sz="4" w:space="0" w:color="auto"/>
            </w:tcBorders>
            <w:hideMark/>
          </w:tcPr>
          <w:p w:rsidR="008A608D" w:rsidRPr="001D72E3" w:rsidRDefault="008A608D"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40,2</w:t>
            </w:r>
          </w:p>
        </w:tc>
        <w:tc>
          <w:tcPr>
            <w:tcW w:w="1417" w:type="dxa"/>
            <w:tcBorders>
              <w:top w:val="single" w:sz="4" w:space="0" w:color="auto"/>
              <w:left w:val="single" w:sz="4" w:space="0" w:color="auto"/>
              <w:bottom w:val="single" w:sz="4" w:space="0" w:color="auto"/>
              <w:right w:val="single" w:sz="4" w:space="0" w:color="auto"/>
            </w:tcBorders>
            <w:hideMark/>
          </w:tcPr>
          <w:p w:rsidR="008A608D" w:rsidRPr="001D72E3" w:rsidRDefault="008A608D"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40,2</w:t>
            </w:r>
          </w:p>
        </w:tc>
        <w:tc>
          <w:tcPr>
            <w:tcW w:w="1276" w:type="dxa"/>
            <w:gridSpan w:val="2"/>
            <w:tcBorders>
              <w:top w:val="single" w:sz="4" w:space="0" w:color="auto"/>
              <w:left w:val="single" w:sz="4" w:space="0" w:color="auto"/>
              <w:bottom w:val="single" w:sz="4" w:space="0" w:color="auto"/>
              <w:right w:val="single" w:sz="4" w:space="0" w:color="auto"/>
            </w:tcBorders>
            <w:hideMark/>
          </w:tcPr>
          <w:p w:rsidR="008A608D" w:rsidRPr="001D72E3" w:rsidRDefault="008A608D"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40,2</w:t>
            </w:r>
          </w:p>
        </w:tc>
      </w:tr>
      <w:tr w:rsidR="008A608D" w:rsidRPr="001D72E3" w:rsidTr="0038493C">
        <w:tc>
          <w:tcPr>
            <w:tcW w:w="710" w:type="dxa"/>
            <w:tcBorders>
              <w:top w:val="single" w:sz="4" w:space="0" w:color="auto"/>
              <w:left w:val="single" w:sz="4" w:space="0" w:color="auto"/>
              <w:bottom w:val="single" w:sz="4" w:space="0" w:color="auto"/>
              <w:right w:val="single" w:sz="4" w:space="0" w:color="auto"/>
            </w:tcBorders>
            <w:hideMark/>
          </w:tcPr>
          <w:p w:rsidR="008A608D" w:rsidRPr="001D72E3" w:rsidRDefault="008A608D"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30.2.</w:t>
            </w:r>
          </w:p>
        </w:tc>
        <w:tc>
          <w:tcPr>
            <w:tcW w:w="6804" w:type="dxa"/>
            <w:gridSpan w:val="2"/>
            <w:tcBorders>
              <w:top w:val="single" w:sz="4" w:space="0" w:color="auto"/>
              <w:left w:val="single" w:sz="4" w:space="0" w:color="auto"/>
              <w:bottom w:val="single" w:sz="4" w:space="0" w:color="auto"/>
              <w:right w:val="single" w:sz="4" w:space="0" w:color="auto"/>
            </w:tcBorders>
            <w:hideMark/>
          </w:tcPr>
          <w:p w:rsidR="008A608D" w:rsidRPr="001D72E3" w:rsidRDefault="006F02BF" w:rsidP="007A0C60">
            <w:pPr>
              <w:pStyle w:val="ConsPlusNormal"/>
              <w:spacing w:after="120"/>
              <w:ind w:left="162" w:firstLine="0"/>
              <w:rPr>
                <w:rFonts w:ascii="Times New Roman" w:hAnsi="Times New Roman" w:cs="Times New Roman"/>
                <w:color w:val="000000"/>
                <w:sz w:val="26"/>
                <w:szCs w:val="26"/>
              </w:rPr>
            </w:pPr>
            <w:r>
              <w:rPr>
                <w:rFonts w:ascii="Times New Roman" w:hAnsi="Times New Roman" w:cs="Times New Roman"/>
                <w:color w:val="000000"/>
                <w:sz w:val="26"/>
                <w:szCs w:val="26"/>
              </w:rPr>
              <w:t>С</w:t>
            </w:r>
            <w:r w:rsidR="008A608D" w:rsidRPr="001D72E3">
              <w:rPr>
                <w:rFonts w:ascii="Times New Roman" w:hAnsi="Times New Roman" w:cs="Times New Roman"/>
                <w:color w:val="000000"/>
                <w:sz w:val="26"/>
                <w:szCs w:val="26"/>
              </w:rPr>
              <w:t>ельско</w:t>
            </w:r>
            <w:r>
              <w:rPr>
                <w:rFonts w:ascii="Times New Roman" w:hAnsi="Times New Roman" w:cs="Times New Roman"/>
                <w:color w:val="000000"/>
                <w:sz w:val="26"/>
                <w:szCs w:val="26"/>
              </w:rPr>
              <w:t>е</w:t>
            </w:r>
            <w:r w:rsidR="008A608D" w:rsidRPr="001D72E3">
              <w:rPr>
                <w:rFonts w:ascii="Times New Roman" w:hAnsi="Times New Roman" w:cs="Times New Roman"/>
                <w:color w:val="000000"/>
                <w:sz w:val="26"/>
                <w:szCs w:val="26"/>
              </w:rPr>
              <w:t xml:space="preserve"> населени</w:t>
            </w:r>
            <w:r>
              <w:rPr>
                <w:rFonts w:ascii="Times New Roman" w:hAnsi="Times New Roman" w:cs="Times New Roman"/>
                <w:color w:val="000000"/>
                <w:sz w:val="26"/>
                <w:szCs w:val="26"/>
              </w:rPr>
              <w:t>е</w:t>
            </w:r>
          </w:p>
        </w:tc>
        <w:tc>
          <w:tcPr>
            <w:tcW w:w="3685" w:type="dxa"/>
            <w:gridSpan w:val="2"/>
            <w:tcBorders>
              <w:top w:val="single" w:sz="4" w:space="0" w:color="auto"/>
              <w:left w:val="single" w:sz="4" w:space="0" w:color="auto"/>
              <w:bottom w:val="single" w:sz="4" w:space="0" w:color="auto"/>
              <w:right w:val="single" w:sz="4" w:space="0" w:color="auto"/>
            </w:tcBorders>
            <w:hideMark/>
          </w:tcPr>
          <w:p w:rsidR="008A608D" w:rsidRDefault="008A608D" w:rsidP="008A608D">
            <w:pPr>
              <w:jc w:val="center"/>
            </w:pPr>
            <w:r w:rsidRPr="009F0FB8">
              <w:rPr>
                <w:color w:val="000000"/>
                <w:sz w:val="26"/>
                <w:szCs w:val="26"/>
              </w:rPr>
              <w:t>человек</w:t>
            </w:r>
          </w:p>
        </w:tc>
        <w:tc>
          <w:tcPr>
            <w:tcW w:w="1418" w:type="dxa"/>
            <w:gridSpan w:val="2"/>
            <w:tcBorders>
              <w:top w:val="single" w:sz="4" w:space="0" w:color="auto"/>
              <w:left w:val="single" w:sz="4" w:space="0" w:color="auto"/>
              <w:bottom w:val="single" w:sz="4" w:space="0" w:color="auto"/>
              <w:right w:val="single" w:sz="4" w:space="0" w:color="auto"/>
            </w:tcBorders>
            <w:hideMark/>
          </w:tcPr>
          <w:p w:rsidR="008A608D" w:rsidRPr="001D72E3" w:rsidRDefault="008A608D"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53,7</w:t>
            </w:r>
          </w:p>
        </w:tc>
        <w:tc>
          <w:tcPr>
            <w:tcW w:w="1417" w:type="dxa"/>
            <w:tcBorders>
              <w:top w:val="single" w:sz="4" w:space="0" w:color="auto"/>
              <w:left w:val="single" w:sz="4" w:space="0" w:color="auto"/>
              <w:bottom w:val="single" w:sz="4" w:space="0" w:color="auto"/>
              <w:right w:val="single" w:sz="4" w:space="0" w:color="auto"/>
            </w:tcBorders>
            <w:hideMark/>
          </w:tcPr>
          <w:p w:rsidR="008A608D" w:rsidRPr="001D72E3" w:rsidRDefault="008A608D"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55,6</w:t>
            </w:r>
          </w:p>
        </w:tc>
        <w:tc>
          <w:tcPr>
            <w:tcW w:w="1276" w:type="dxa"/>
            <w:gridSpan w:val="2"/>
            <w:tcBorders>
              <w:top w:val="single" w:sz="4" w:space="0" w:color="auto"/>
              <w:left w:val="single" w:sz="4" w:space="0" w:color="auto"/>
              <w:bottom w:val="single" w:sz="4" w:space="0" w:color="auto"/>
              <w:right w:val="single" w:sz="4" w:space="0" w:color="auto"/>
            </w:tcBorders>
            <w:hideMark/>
          </w:tcPr>
          <w:p w:rsidR="008A608D" w:rsidRPr="001D72E3" w:rsidRDefault="008A608D"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55,6</w:t>
            </w:r>
          </w:p>
        </w:tc>
      </w:tr>
      <w:tr w:rsidR="001C376B" w:rsidRPr="001D72E3" w:rsidTr="0038493C">
        <w:tc>
          <w:tcPr>
            <w:tcW w:w="71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31.</w:t>
            </w:r>
          </w:p>
        </w:tc>
        <w:tc>
          <w:tcPr>
            <w:tcW w:w="6804"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7D7586">
            <w:pPr>
              <w:pStyle w:val="ConsPlusNormal"/>
              <w:spacing w:after="120"/>
              <w:ind w:left="162" w:firstLine="0"/>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Средняя длительность лечения в медицинских </w:t>
            </w:r>
            <w:proofErr w:type="gramStart"/>
            <w:r w:rsidRPr="001D72E3">
              <w:rPr>
                <w:rFonts w:ascii="Times New Roman" w:hAnsi="Times New Roman" w:cs="Times New Roman"/>
                <w:color w:val="000000"/>
                <w:sz w:val="26"/>
                <w:szCs w:val="26"/>
              </w:rPr>
              <w:t>организа</w:t>
            </w:r>
            <w:r w:rsidR="006F02BF">
              <w:rPr>
                <w:rFonts w:ascii="Times New Roman" w:hAnsi="Times New Roman" w:cs="Times New Roman"/>
                <w:color w:val="000000"/>
                <w:sz w:val="26"/>
                <w:szCs w:val="26"/>
              </w:rPr>
              <w:t>-</w:t>
            </w:r>
            <w:r w:rsidRPr="001D72E3">
              <w:rPr>
                <w:rFonts w:ascii="Times New Roman" w:hAnsi="Times New Roman" w:cs="Times New Roman"/>
                <w:color w:val="000000"/>
                <w:sz w:val="26"/>
                <w:szCs w:val="26"/>
              </w:rPr>
              <w:t>циях</w:t>
            </w:r>
            <w:proofErr w:type="gramEnd"/>
            <w:r w:rsidRPr="001D72E3">
              <w:rPr>
                <w:rFonts w:ascii="Times New Roman" w:hAnsi="Times New Roman" w:cs="Times New Roman"/>
                <w:color w:val="000000"/>
                <w:sz w:val="26"/>
                <w:szCs w:val="26"/>
              </w:rPr>
              <w:t>, оказывающих медицинскую помощь</w:t>
            </w:r>
            <w:r w:rsidR="003E0A8E" w:rsidRPr="001D72E3">
              <w:rPr>
                <w:rFonts w:ascii="Times New Roman" w:hAnsi="Times New Roman" w:cs="Times New Roman"/>
                <w:color w:val="000000"/>
                <w:sz w:val="26"/>
                <w:szCs w:val="26"/>
              </w:rPr>
              <w:t xml:space="preserve"> </w:t>
            </w:r>
            <w:r w:rsidRPr="001D72E3">
              <w:rPr>
                <w:rFonts w:ascii="Times New Roman" w:hAnsi="Times New Roman" w:cs="Times New Roman"/>
                <w:color w:val="000000"/>
                <w:sz w:val="26"/>
                <w:szCs w:val="26"/>
              </w:rPr>
              <w:t xml:space="preserve"> в стационар</w:t>
            </w:r>
            <w:r w:rsidR="006F02BF">
              <w:rPr>
                <w:rFonts w:ascii="Times New Roman" w:hAnsi="Times New Roman" w:cs="Times New Roman"/>
                <w:color w:val="000000"/>
                <w:sz w:val="26"/>
                <w:szCs w:val="26"/>
              </w:rPr>
              <w:t>-</w:t>
            </w:r>
            <w:r w:rsidRPr="001D72E3">
              <w:rPr>
                <w:rFonts w:ascii="Times New Roman" w:hAnsi="Times New Roman" w:cs="Times New Roman"/>
                <w:color w:val="000000"/>
                <w:sz w:val="26"/>
                <w:szCs w:val="26"/>
              </w:rPr>
              <w:t>ных условиях</w:t>
            </w:r>
            <w:r w:rsidR="006F02BF">
              <w:rPr>
                <w:rFonts w:ascii="Times New Roman" w:hAnsi="Times New Roman" w:cs="Times New Roman"/>
                <w:color w:val="000000"/>
                <w:sz w:val="26"/>
                <w:szCs w:val="26"/>
              </w:rPr>
              <w:t xml:space="preserve"> (</w:t>
            </w:r>
            <w:r w:rsidRPr="001D72E3">
              <w:rPr>
                <w:rFonts w:ascii="Times New Roman" w:hAnsi="Times New Roman" w:cs="Times New Roman"/>
                <w:color w:val="000000"/>
                <w:sz w:val="26"/>
                <w:szCs w:val="26"/>
              </w:rPr>
              <w:t>в среднем по Республике Карелия</w:t>
            </w:r>
            <w:r w:rsidR="006F02BF">
              <w:rPr>
                <w:rFonts w:ascii="Times New Roman" w:hAnsi="Times New Roman" w:cs="Times New Roman"/>
                <w:color w:val="000000"/>
                <w:sz w:val="26"/>
                <w:szCs w:val="26"/>
              </w:rPr>
              <w:t>)</w:t>
            </w:r>
          </w:p>
        </w:tc>
        <w:tc>
          <w:tcPr>
            <w:tcW w:w="3685"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6F02BF" w:rsidP="00A63480">
            <w:pPr>
              <w:pStyle w:val="ConsPlusNormal"/>
              <w:ind w:firstLine="5"/>
              <w:jc w:val="center"/>
              <w:rPr>
                <w:rFonts w:ascii="Times New Roman" w:hAnsi="Times New Roman" w:cs="Times New Roman"/>
                <w:color w:val="000000"/>
                <w:sz w:val="26"/>
                <w:szCs w:val="26"/>
              </w:rPr>
            </w:pPr>
            <w:r>
              <w:rPr>
                <w:rFonts w:ascii="Times New Roman" w:hAnsi="Times New Roman" w:cs="Times New Roman"/>
                <w:color w:val="000000"/>
                <w:sz w:val="26"/>
                <w:szCs w:val="26"/>
              </w:rPr>
              <w:t>дней</w:t>
            </w:r>
          </w:p>
        </w:tc>
        <w:tc>
          <w:tcPr>
            <w:tcW w:w="1418"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11,6</w:t>
            </w:r>
          </w:p>
        </w:tc>
        <w:tc>
          <w:tcPr>
            <w:tcW w:w="141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11,5</w:t>
            </w:r>
          </w:p>
        </w:tc>
        <w:tc>
          <w:tcPr>
            <w:tcW w:w="1276"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11,5</w:t>
            </w:r>
          </w:p>
        </w:tc>
      </w:tr>
      <w:tr w:rsidR="001C376B" w:rsidRPr="001D72E3" w:rsidTr="0038493C">
        <w:tc>
          <w:tcPr>
            <w:tcW w:w="71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32.</w:t>
            </w:r>
          </w:p>
        </w:tc>
        <w:tc>
          <w:tcPr>
            <w:tcW w:w="6804"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7D7586">
            <w:pPr>
              <w:pStyle w:val="ConsPlusNormal"/>
              <w:ind w:left="162" w:firstLine="5"/>
              <w:rPr>
                <w:rFonts w:ascii="Times New Roman" w:hAnsi="Times New Roman" w:cs="Times New Roman"/>
                <w:color w:val="000000"/>
                <w:sz w:val="26"/>
                <w:szCs w:val="26"/>
              </w:rPr>
            </w:pPr>
            <w:r w:rsidRPr="001D72E3">
              <w:rPr>
                <w:rFonts w:ascii="Times New Roman" w:hAnsi="Times New Roman" w:cs="Times New Roman"/>
                <w:color w:val="000000"/>
                <w:sz w:val="26"/>
                <w:szCs w:val="26"/>
              </w:rPr>
              <w:t>Эффективность деятельности медицинских организаций на основе оценки выполнения функции врачебной должности (количество посещений на 1 занятую должность врача, ведущего прием)</w:t>
            </w:r>
            <w:r w:rsidR="007D7586">
              <w:rPr>
                <w:rFonts w:ascii="Times New Roman" w:hAnsi="Times New Roman" w:cs="Times New Roman"/>
                <w:color w:val="000000"/>
                <w:sz w:val="26"/>
                <w:szCs w:val="26"/>
              </w:rPr>
              <w:t>, в том числе расположенных</w:t>
            </w:r>
          </w:p>
        </w:tc>
        <w:tc>
          <w:tcPr>
            <w:tcW w:w="3685"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6F02BF">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посещени</w:t>
            </w:r>
            <w:r w:rsidR="006F02BF">
              <w:rPr>
                <w:rFonts w:ascii="Times New Roman" w:hAnsi="Times New Roman" w:cs="Times New Roman"/>
                <w:color w:val="000000"/>
                <w:sz w:val="26"/>
                <w:szCs w:val="26"/>
              </w:rPr>
              <w:t>й</w:t>
            </w:r>
          </w:p>
        </w:tc>
        <w:tc>
          <w:tcPr>
            <w:tcW w:w="1418"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4215</w:t>
            </w:r>
          </w:p>
        </w:tc>
        <w:tc>
          <w:tcPr>
            <w:tcW w:w="141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4215</w:t>
            </w:r>
          </w:p>
        </w:tc>
        <w:tc>
          <w:tcPr>
            <w:tcW w:w="1276"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4215</w:t>
            </w:r>
          </w:p>
        </w:tc>
      </w:tr>
      <w:tr w:rsidR="006F02BF" w:rsidRPr="001D72E3" w:rsidTr="0038493C">
        <w:tc>
          <w:tcPr>
            <w:tcW w:w="710" w:type="dxa"/>
            <w:tcBorders>
              <w:top w:val="single" w:sz="4" w:space="0" w:color="auto"/>
              <w:left w:val="single" w:sz="4" w:space="0" w:color="auto"/>
              <w:bottom w:val="single" w:sz="4" w:space="0" w:color="auto"/>
              <w:right w:val="single" w:sz="4" w:space="0" w:color="auto"/>
            </w:tcBorders>
            <w:hideMark/>
          </w:tcPr>
          <w:p w:rsidR="006F02BF" w:rsidRPr="001D72E3" w:rsidRDefault="006F02BF"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32.1.</w:t>
            </w:r>
          </w:p>
        </w:tc>
        <w:tc>
          <w:tcPr>
            <w:tcW w:w="6804" w:type="dxa"/>
            <w:gridSpan w:val="2"/>
            <w:tcBorders>
              <w:top w:val="single" w:sz="4" w:space="0" w:color="auto"/>
              <w:left w:val="single" w:sz="4" w:space="0" w:color="auto"/>
              <w:bottom w:val="single" w:sz="4" w:space="0" w:color="auto"/>
              <w:right w:val="single" w:sz="4" w:space="0" w:color="auto"/>
            </w:tcBorders>
            <w:hideMark/>
          </w:tcPr>
          <w:p w:rsidR="006F02BF" w:rsidRPr="001D72E3" w:rsidRDefault="007D7586" w:rsidP="007D7586">
            <w:pPr>
              <w:pStyle w:val="ConsPlusNormal"/>
              <w:ind w:left="162" w:firstLine="5"/>
              <w:rPr>
                <w:rFonts w:ascii="Times New Roman" w:hAnsi="Times New Roman" w:cs="Times New Roman"/>
                <w:color w:val="000000"/>
                <w:sz w:val="26"/>
                <w:szCs w:val="26"/>
              </w:rPr>
            </w:pPr>
            <w:r>
              <w:rPr>
                <w:rFonts w:ascii="Times New Roman" w:hAnsi="Times New Roman" w:cs="Times New Roman"/>
                <w:color w:val="000000"/>
                <w:sz w:val="26"/>
                <w:szCs w:val="26"/>
              </w:rPr>
              <w:t>В</w:t>
            </w:r>
            <w:r w:rsidR="006F02BF" w:rsidRPr="001D72E3">
              <w:rPr>
                <w:rFonts w:ascii="Times New Roman" w:hAnsi="Times New Roman" w:cs="Times New Roman"/>
                <w:color w:val="000000"/>
                <w:sz w:val="26"/>
                <w:szCs w:val="26"/>
              </w:rPr>
              <w:t xml:space="preserve"> городск</w:t>
            </w:r>
            <w:r>
              <w:rPr>
                <w:rFonts w:ascii="Times New Roman" w:hAnsi="Times New Roman" w:cs="Times New Roman"/>
                <w:color w:val="000000"/>
                <w:sz w:val="26"/>
                <w:szCs w:val="26"/>
              </w:rPr>
              <w:t>ой</w:t>
            </w:r>
            <w:r w:rsidR="006F02BF" w:rsidRPr="001D72E3">
              <w:rPr>
                <w:rFonts w:ascii="Times New Roman" w:hAnsi="Times New Roman" w:cs="Times New Roman"/>
                <w:color w:val="000000"/>
                <w:sz w:val="26"/>
                <w:szCs w:val="26"/>
              </w:rPr>
              <w:t xml:space="preserve"> </w:t>
            </w:r>
            <w:r>
              <w:rPr>
                <w:rFonts w:ascii="Times New Roman" w:hAnsi="Times New Roman" w:cs="Times New Roman"/>
                <w:color w:val="000000"/>
                <w:sz w:val="26"/>
                <w:szCs w:val="26"/>
              </w:rPr>
              <w:t>местности</w:t>
            </w:r>
          </w:p>
        </w:tc>
        <w:tc>
          <w:tcPr>
            <w:tcW w:w="3685" w:type="dxa"/>
            <w:gridSpan w:val="2"/>
            <w:tcBorders>
              <w:top w:val="single" w:sz="4" w:space="0" w:color="auto"/>
              <w:left w:val="single" w:sz="4" w:space="0" w:color="auto"/>
              <w:bottom w:val="single" w:sz="4" w:space="0" w:color="auto"/>
              <w:right w:val="single" w:sz="4" w:space="0" w:color="auto"/>
            </w:tcBorders>
            <w:hideMark/>
          </w:tcPr>
          <w:p w:rsidR="006F02BF" w:rsidRDefault="006F02BF" w:rsidP="006F02BF">
            <w:pPr>
              <w:jc w:val="center"/>
            </w:pPr>
            <w:r w:rsidRPr="00FE1C92">
              <w:rPr>
                <w:color w:val="000000"/>
                <w:sz w:val="26"/>
                <w:szCs w:val="26"/>
              </w:rPr>
              <w:t>посещений</w:t>
            </w:r>
          </w:p>
        </w:tc>
        <w:tc>
          <w:tcPr>
            <w:tcW w:w="1418" w:type="dxa"/>
            <w:gridSpan w:val="2"/>
            <w:tcBorders>
              <w:top w:val="single" w:sz="4" w:space="0" w:color="auto"/>
              <w:left w:val="single" w:sz="4" w:space="0" w:color="auto"/>
              <w:bottom w:val="single" w:sz="4" w:space="0" w:color="auto"/>
              <w:right w:val="single" w:sz="4" w:space="0" w:color="auto"/>
            </w:tcBorders>
            <w:hideMark/>
          </w:tcPr>
          <w:p w:rsidR="006F02BF" w:rsidRPr="001D72E3" w:rsidRDefault="006F02BF"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4268</w:t>
            </w:r>
          </w:p>
        </w:tc>
        <w:tc>
          <w:tcPr>
            <w:tcW w:w="1417" w:type="dxa"/>
            <w:tcBorders>
              <w:top w:val="single" w:sz="4" w:space="0" w:color="auto"/>
              <w:left w:val="single" w:sz="4" w:space="0" w:color="auto"/>
              <w:bottom w:val="single" w:sz="4" w:space="0" w:color="auto"/>
              <w:right w:val="single" w:sz="4" w:space="0" w:color="auto"/>
            </w:tcBorders>
            <w:hideMark/>
          </w:tcPr>
          <w:p w:rsidR="006F02BF" w:rsidRPr="001D72E3" w:rsidRDefault="006F02BF"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4268</w:t>
            </w:r>
          </w:p>
        </w:tc>
        <w:tc>
          <w:tcPr>
            <w:tcW w:w="1276" w:type="dxa"/>
            <w:gridSpan w:val="2"/>
            <w:tcBorders>
              <w:top w:val="single" w:sz="4" w:space="0" w:color="auto"/>
              <w:left w:val="single" w:sz="4" w:space="0" w:color="auto"/>
              <w:bottom w:val="single" w:sz="4" w:space="0" w:color="auto"/>
              <w:right w:val="single" w:sz="4" w:space="0" w:color="auto"/>
            </w:tcBorders>
            <w:hideMark/>
          </w:tcPr>
          <w:p w:rsidR="006F02BF" w:rsidRPr="001D72E3" w:rsidRDefault="006F02BF"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4268</w:t>
            </w:r>
          </w:p>
        </w:tc>
      </w:tr>
      <w:tr w:rsidR="006F02BF" w:rsidRPr="001D72E3" w:rsidTr="0038493C">
        <w:tc>
          <w:tcPr>
            <w:tcW w:w="710" w:type="dxa"/>
            <w:tcBorders>
              <w:top w:val="single" w:sz="4" w:space="0" w:color="auto"/>
              <w:left w:val="single" w:sz="4" w:space="0" w:color="auto"/>
              <w:bottom w:val="single" w:sz="4" w:space="0" w:color="auto"/>
              <w:right w:val="single" w:sz="4" w:space="0" w:color="auto"/>
            </w:tcBorders>
            <w:hideMark/>
          </w:tcPr>
          <w:p w:rsidR="006F02BF" w:rsidRPr="001D72E3" w:rsidRDefault="006F02BF"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32.2.</w:t>
            </w:r>
          </w:p>
        </w:tc>
        <w:tc>
          <w:tcPr>
            <w:tcW w:w="6804" w:type="dxa"/>
            <w:gridSpan w:val="2"/>
            <w:tcBorders>
              <w:top w:val="single" w:sz="4" w:space="0" w:color="auto"/>
              <w:left w:val="single" w:sz="4" w:space="0" w:color="auto"/>
              <w:bottom w:val="single" w:sz="4" w:space="0" w:color="auto"/>
              <w:right w:val="single" w:sz="4" w:space="0" w:color="auto"/>
            </w:tcBorders>
            <w:hideMark/>
          </w:tcPr>
          <w:p w:rsidR="006F02BF" w:rsidRPr="001D72E3" w:rsidRDefault="007D7586" w:rsidP="007A0C60">
            <w:pPr>
              <w:pStyle w:val="ConsPlusNormal"/>
              <w:spacing w:after="120"/>
              <w:ind w:left="162" w:firstLine="5"/>
              <w:rPr>
                <w:rFonts w:ascii="Times New Roman" w:hAnsi="Times New Roman" w:cs="Times New Roman"/>
                <w:color w:val="000000"/>
                <w:sz w:val="26"/>
                <w:szCs w:val="26"/>
              </w:rPr>
            </w:pPr>
            <w:r>
              <w:rPr>
                <w:rFonts w:ascii="Times New Roman" w:hAnsi="Times New Roman" w:cs="Times New Roman"/>
                <w:color w:val="000000"/>
                <w:sz w:val="26"/>
                <w:szCs w:val="26"/>
              </w:rPr>
              <w:t>В</w:t>
            </w:r>
            <w:r w:rsidR="006F02BF" w:rsidRPr="001D72E3">
              <w:rPr>
                <w:rFonts w:ascii="Times New Roman" w:hAnsi="Times New Roman" w:cs="Times New Roman"/>
                <w:color w:val="000000"/>
                <w:sz w:val="26"/>
                <w:szCs w:val="26"/>
              </w:rPr>
              <w:t xml:space="preserve"> сельской местности</w:t>
            </w:r>
          </w:p>
        </w:tc>
        <w:tc>
          <w:tcPr>
            <w:tcW w:w="3685" w:type="dxa"/>
            <w:gridSpan w:val="2"/>
            <w:tcBorders>
              <w:top w:val="single" w:sz="4" w:space="0" w:color="auto"/>
              <w:left w:val="single" w:sz="4" w:space="0" w:color="auto"/>
              <w:bottom w:val="single" w:sz="4" w:space="0" w:color="auto"/>
              <w:right w:val="single" w:sz="4" w:space="0" w:color="auto"/>
            </w:tcBorders>
            <w:hideMark/>
          </w:tcPr>
          <w:p w:rsidR="006F02BF" w:rsidRDefault="006F02BF" w:rsidP="006F02BF">
            <w:pPr>
              <w:jc w:val="center"/>
            </w:pPr>
            <w:r w:rsidRPr="00FE1C92">
              <w:rPr>
                <w:color w:val="000000"/>
                <w:sz w:val="26"/>
                <w:szCs w:val="26"/>
              </w:rPr>
              <w:t>посещений</w:t>
            </w:r>
          </w:p>
        </w:tc>
        <w:tc>
          <w:tcPr>
            <w:tcW w:w="1418" w:type="dxa"/>
            <w:gridSpan w:val="2"/>
            <w:tcBorders>
              <w:top w:val="single" w:sz="4" w:space="0" w:color="auto"/>
              <w:left w:val="single" w:sz="4" w:space="0" w:color="auto"/>
              <w:bottom w:val="single" w:sz="4" w:space="0" w:color="auto"/>
              <w:right w:val="single" w:sz="4" w:space="0" w:color="auto"/>
            </w:tcBorders>
            <w:hideMark/>
          </w:tcPr>
          <w:p w:rsidR="006F02BF" w:rsidRPr="001D72E3" w:rsidRDefault="006F02BF"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3841</w:t>
            </w:r>
          </w:p>
        </w:tc>
        <w:tc>
          <w:tcPr>
            <w:tcW w:w="1417" w:type="dxa"/>
            <w:tcBorders>
              <w:top w:val="single" w:sz="4" w:space="0" w:color="auto"/>
              <w:left w:val="single" w:sz="4" w:space="0" w:color="auto"/>
              <w:bottom w:val="single" w:sz="4" w:space="0" w:color="auto"/>
              <w:right w:val="single" w:sz="4" w:space="0" w:color="auto"/>
            </w:tcBorders>
            <w:hideMark/>
          </w:tcPr>
          <w:p w:rsidR="006F02BF" w:rsidRPr="001D72E3" w:rsidRDefault="006F02BF"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3841</w:t>
            </w:r>
          </w:p>
        </w:tc>
        <w:tc>
          <w:tcPr>
            <w:tcW w:w="1276" w:type="dxa"/>
            <w:gridSpan w:val="2"/>
            <w:tcBorders>
              <w:top w:val="single" w:sz="4" w:space="0" w:color="auto"/>
              <w:left w:val="single" w:sz="4" w:space="0" w:color="auto"/>
              <w:bottom w:val="single" w:sz="4" w:space="0" w:color="auto"/>
              <w:right w:val="single" w:sz="4" w:space="0" w:color="auto"/>
            </w:tcBorders>
            <w:hideMark/>
          </w:tcPr>
          <w:p w:rsidR="006F02BF" w:rsidRPr="001D72E3" w:rsidRDefault="006F02BF"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3841</w:t>
            </w:r>
          </w:p>
        </w:tc>
      </w:tr>
      <w:tr w:rsidR="006F02BF" w:rsidRPr="001D72E3" w:rsidTr="0038493C">
        <w:tc>
          <w:tcPr>
            <w:tcW w:w="710" w:type="dxa"/>
            <w:tcBorders>
              <w:top w:val="single" w:sz="4" w:space="0" w:color="auto"/>
              <w:left w:val="single" w:sz="4" w:space="0" w:color="auto"/>
              <w:bottom w:val="single" w:sz="4" w:space="0" w:color="auto"/>
              <w:right w:val="single" w:sz="4" w:space="0" w:color="auto"/>
            </w:tcBorders>
            <w:hideMark/>
          </w:tcPr>
          <w:p w:rsidR="006F02BF" w:rsidRPr="001D72E3" w:rsidRDefault="006F02BF"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33.</w:t>
            </w:r>
          </w:p>
        </w:tc>
        <w:tc>
          <w:tcPr>
            <w:tcW w:w="6804" w:type="dxa"/>
            <w:gridSpan w:val="2"/>
            <w:tcBorders>
              <w:top w:val="single" w:sz="4" w:space="0" w:color="auto"/>
              <w:left w:val="single" w:sz="4" w:space="0" w:color="auto"/>
              <w:bottom w:val="single" w:sz="4" w:space="0" w:color="auto"/>
              <w:right w:val="single" w:sz="4" w:space="0" w:color="auto"/>
            </w:tcBorders>
            <w:hideMark/>
          </w:tcPr>
          <w:p w:rsidR="006F02BF" w:rsidRPr="001D72E3" w:rsidRDefault="006F02BF" w:rsidP="004D353B">
            <w:pPr>
              <w:pStyle w:val="ConsPlusNormal"/>
              <w:ind w:left="162" w:firstLine="5"/>
              <w:rPr>
                <w:rFonts w:ascii="Times New Roman" w:hAnsi="Times New Roman" w:cs="Times New Roman"/>
                <w:color w:val="000000"/>
                <w:sz w:val="26"/>
                <w:szCs w:val="26"/>
              </w:rPr>
            </w:pPr>
            <w:r w:rsidRPr="001D72E3">
              <w:rPr>
                <w:rFonts w:ascii="Times New Roman" w:hAnsi="Times New Roman" w:cs="Times New Roman"/>
                <w:color w:val="000000"/>
                <w:sz w:val="26"/>
                <w:szCs w:val="26"/>
              </w:rPr>
              <w:t>Эффективность деятельности медицинских организаций</w:t>
            </w:r>
            <w:r w:rsidR="004D353B">
              <w:rPr>
                <w:rFonts w:ascii="Times New Roman" w:hAnsi="Times New Roman" w:cs="Times New Roman"/>
                <w:color w:val="000000"/>
                <w:sz w:val="26"/>
                <w:szCs w:val="26"/>
              </w:rPr>
              <w:t xml:space="preserve">            </w:t>
            </w:r>
            <w:r w:rsidRPr="001D72E3">
              <w:rPr>
                <w:rFonts w:ascii="Times New Roman" w:hAnsi="Times New Roman" w:cs="Times New Roman"/>
                <w:color w:val="000000"/>
                <w:sz w:val="26"/>
                <w:szCs w:val="26"/>
              </w:rPr>
              <w:t>на основе оценки показателей рационального и целевого использования коечного фонда (средняя занятость койки</w:t>
            </w:r>
            <w:r w:rsidR="004D353B">
              <w:rPr>
                <w:rFonts w:ascii="Times New Roman" w:hAnsi="Times New Roman" w:cs="Times New Roman"/>
                <w:color w:val="000000"/>
                <w:sz w:val="26"/>
                <w:szCs w:val="26"/>
              </w:rPr>
              <w:t xml:space="preserve">            </w:t>
            </w:r>
            <w:r w:rsidRPr="001D72E3">
              <w:rPr>
                <w:rFonts w:ascii="Times New Roman" w:hAnsi="Times New Roman" w:cs="Times New Roman"/>
                <w:color w:val="000000"/>
                <w:sz w:val="26"/>
                <w:szCs w:val="26"/>
              </w:rPr>
              <w:t xml:space="preserve"> в году)</w:t>
            </w:r>
            <w:r w:rsidR="004D353B">
              <w:rPr>
                <w:rFonts w:ascii="Times New Roman" w:hAnsi="Times New Roman" w:cs="Times New Roman"/>
                <w:color w:val="000000"/>
                <w:sz w:val="26"/>
                <w:szCs w:val="26"/>
              </w:rPr>
              <w:t>, в том числе</w:t>
            </w:r>
            <w:r w:rsidRPr="001D72E3">
              <w:rPr>
                <w:rFonts w:ascii="Times New Roman" w:hAnsi="Times New Roman" w:cs="Times New Roman"/>
                <w:color w:val="000000"/>
                <w:sz w:val="26"/>
                <w:szCs w:val="26"/>
              </w:rPr>
              <w:t xml:space="preserve"> </w:t>
            </w:r>
          </w:p>
        </w:tc>
        <w:tc>
          <w:tcPr>
            <w:tcW w:w="3685" w:type="dxa"/>
            <w:gridSpan w:val="2"/>
            <w:tcBorders>
              <w:top w:val="single" w:sz="4" w:space="0" w:color="auto"/>
              <w:left w:val="single" w:sz="4" w:space="0" w:color="auto"/>
              <w:bottom w:val="single" w:sz="4" w:space="0" w:color="auto"/>
              <w:right w:val="single" w:sz="4" w:space="0" w:color="auto"/>
            </w:tcBorders>
            <w:hideMark/>
          </w:tcPr>
          <w:p w:rsidR="006F02BF" w:rsidRDefault="006F02BF" w:rsidP="006F02BF">
            <w:pPr>
              <w:jc w:val="center"/>
            </w:pPr>
            <w:r w:rsidRPr="00E476DA">
              <w:rPr>
                <w:color w:val="000000"/>
                <w:sz w:val="26"/>
                <w:szCs w:val="26"/>
              </w:rPr>
              <w:t>дней</w:t>
            </w:r>
          </w:p>
        </w:tc>
        <w:tc>
          <w:tcPr>
            <w:tcW w:w="1418" w:type="dxa"/>
            <w:gridSpan w:val="2"/>
            <w:tcBorders>
              <w:top w:val="single" w:sz="4" w:space="0" w:color="auto"/>
              <w:left w:val="single" w:sz="4" w:space="0" w:color="auto"/>
              <w:bottom w:val="single" w:sz="4" w:space="0" w:color="auto"/>
              <w:right w:val="single" w:sz="4" w:space="0" w:color="auto"/>
            </w:tcBorders>
            <w:hideMark/>
          </w:tcPr>
          <w:p w:rsidR="006F02BF" w:rsidRPr="001D72E3" w:rsidRDefault="006F02BF" w:rsidP="00CE2CD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332</w:t>
            </w:r>
          </w:p>
        </w:tc>
        <w:tc>
          <w:tcPr>
            <w:tcW w:w="1417" w:type="dxa"/>
            <w:tcBorders>
              <w:top w:val="single" w:sz="4" w:space="0" w:color="auto"/>
              <w:left w:val="single" w:sz="4" w:space="0" w:color="auto"/>
              <w:bottom w:val="single" w:sz="4" w:space="0" w:color="auto"/>
              <w:right w:val="single" w:sz="4" w:space="0" w:color="auto"/>
            </w:tcBorders>
            <w:hideMark/>
          </w:tcPr>
          <w:p w:rsidR="006F02BF" w:rsidRPr="001D72E3" w:rsidRDefault="006F02BF" w:rsidP="00CE2CD0">
            <w:pPr>
              <w:pStyle w:val="ConsPlusNormal"/>
              <w:ind w:firstLine="5"/>
              <w:jc w:val="center"/>
              <w:rPr>
                <w:rFonts w:ascii="Times New Roman" w:hAnsi="Times New Roman" w:cs="Times New Roman"/>
                <w:color w:val="000000"/>
                <w:sz w:val="26"/>
                <w:szCs w:val="26"/>
                <w:lang w:val="en-US"/>
              </w:rPr>
            </w:pPr>
            <w:r w:rsidRPr="001D72E3">
              <w:rPr>
                <w:rFonts w:ascii="Times New Roman" w:hAnsi="Times New Roman" w:cs="Times New Roman"/>
                <w:color w:val="000000"/>
                <w:sz w:val="26"/>
                <w:szCs w:val="26"/>
              </w:rPr>
              <w:t>333</w:t>
            </w:r>
          </w:p>
        </w:tc>
        <w:tc>
          <w:tcPr>
            <w:tcW w:w="1276" w:type="dxa"/>
            <w:gridSpan w:val="2"/>
            <w:tcBorders>
              <w:top w:val="single" w:sz="4" w:space="0" w:color="auto"/>
              <w:left w:val="single" w:sz="4" w:space="0" w:color="auto"/>
              <w:bottom w:val="single" w:sz="4" w:space="0" w:color="auto"/>
              <w:right w:val="single" w:sz="4" w:space="0" w:color="auto"/>
            </w:tcBorders>
            <w:hideMark/>
          </w:tcPr>
          <w:p w:rsidR="006F02BF" w:rsidRPr="001D72E3" w:rsidRDefault="006F02BF" w:rsidP="00CE2CD0">
            <w:pPr>
              <w:pStyle w:val="ConsPlusNormal"/>
              <w:ind w:firstLine="5"/>
              <w:jc w:val="center"/>
              <w:rPr>
                <w:rFonts w:ascii="Times New Roman" w:hAnsi="Times New Roman" w:cs="Times New Roman"/>
                <w:color w:val="000000"/>
                <w:sz w:val="26"/>
                <w:szCs w:val="26"/>
                <w:lang w:val="en-US"/>
              </w:rPr>
            </w:pPr>
            <w:r w:rsidRPr="001D72E3">
              <w:rPr>
                <w:rFonts w:ascii="Times New Roman" w:hAnsi="Times New Roman" w:cs="Times New Roman"/>
                <w:color w:val="000000"/>
                <w:sz w:val="26"/>
                <w:szCs w:val="26"/>
                <w:lang w:val="en-US"/>
              </w:rPr>
              <w:t>333</w:t>
            </w:r>
          </w:p>
        </w:tc>
      </w:tr>
      <w:tr w:rsidR="004D353B" w:rsidRPr="001D72E3" w:rsidTr="0038493C">
        <w:tc>
          <w:tcPr>
            <w:tcW w:w="710" w:type="dxa"/>
            <w:tcBorders>
              <w:top w:val="single" w:sz="4" w:space="0" w:color="auto"/>
              <w:left w:val="single" w:sz="4" w:space="0" w:color="auto"/>
              <w:bottom w:val="single" w:sz="4" w:space="0" w:color="auto"/>
              <w:right w:val="single" w:sz="4" w:space="0" w:color="auto"/>
            </w:tcBorders>
            <w:hideMark/>
          </w:tcPr>
          <w:p w:rsidR="004D353B" w:rsidRPr="001D72E3" w:rsidRDefault="004D353B"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33.1.</w:t>
            </w:r>
          </w:p>
        </w:tc>
        <w:tc>
          <w:tcPr>
            <w:tcW w:w="6804" w:type="dxa"/>
            <w:gridSpan w:val="2"/>
            <w:tcBorders>
              <w:top w:val="single" w:sz="4" w:space="0" w:color="auto"/>
              <w:left w:val="single" w:sz="4" w:space="0" w:color="auto"/>
              <w:bottom w:val="single" w:sz="4" w:space="0" w:color="auto"/>
              <w:right w:val="single" w:sz="4" w:space="0" w:color="auto"/>
            </w:tcBorders>
            <w:hideMark/>
          </w:tcPr>
          <w:p w:rsidR="004D353B" w:rsidRPr="001D72E3" w:rsidRDefault="004D353B" w:rsidP="001737EE">
            <w:pPr>
              <w:pStyle w:val="ConsPlusNormal"/>
              <w:ind w:left="162" w:firstLine="5"/>
              <w:rPr>
                <w:rFonts w:ascii="Times New Roman" w:hAnsi="Times New Roman" w:cs="Times New Roman"/>
                <w:color w:val="000000"/>
                <w:sz w:val="26"/>
                <w:szCs w:val="26"/>
              </w:rPr>
            </w:pPr>
            <w:r>
              <w:rPr>
                <w:rFonts w:ascii="Times New Roman" w:hAnsi="Times New Roman" w:cs="Times New Roman"/>
                <w:color w:val="000000"/>
                <w:sz w:val="26"/>
                <w:szCs w:val="26"/>
              </w:rPr>
              <w:t>В</w:t>
            </w:r>
            <w:r w:rsidRPr="001D72E3">
              <w:rPr>
                <w:rFonts w:ascii="Times New Roman" w:hAnsi="Times New Roman" w:cs="Times New Roman"/>
                <w:color w:val="000000"/>
                <w:sz w:val="26"/>
                <w:szCs w:val="26"/>
              </w:rPr>
              <w:t xml:space="preserve"> городск</w:t>
            </w:r>
            <w:r>
              <w:rPr>
                <w:rFonts w:ascii="Times New Roman" w:hAnsi="Times New Roman" w:cs="Times New Roman"/>
                <w:color w:val="000000"/>
                <w:sz w:val="26"/>
                <w:szCs w:val="26"/>
              </w:rPr>
              <w:t>ой</w:t>
            </w:r>
            <w:r w:rsidRPr="001D72E3">
              <w:rPr>
                <w:rFonts w:ascii="Times New Roman" w:hAnsi="Times New Roman" w:cs="Times New Roman"/>
                <w:color w:val="000000"/>
                <w:sz w:val="26"/>
                <w:szCs w:val="26"/>
              </w:rPr>
              <w:t xml:space="preserve"> </w:t>
            </w:r>
            <w:r>
              <w:rPr>
                <w:rFonts w:ascii="Times New Roman" w:hAnsi="Times New Roman" w:cs="Times New Roman"/>
                <w:color w:val="000000"/>
                <w:sz w:val="26"/>
                <w:szCs w:val="26"/>
              </w:rPr>
              <w:t>местности</w:t>
            </w:r>
          </w:p>
        </w:tc>
        <w:tc>
          <w:tcPr>
            <w:tcW w:w="3685" w:type="dxa"/>
            <w:gridSpan w:val="2"/>
            <w:tcBorders>
              <w:top w:val="single" w:sz="4" w:space="0" w:color="auto"/>
              <w:left w:val="single" w:sz="4" w:space="0" w:color="auto"/>
              <w:bottom w:val="single" w:sz="4" w:space="0" w:color="auto"/>
              <w:right w:val="single" w:sz="4" w:space="0" w:color="auto"/>
            </w:tcBorders>
            <w:hideMark/>
          </w:tcPr>
          <w:p w:rsidR="004D353B" w:rsidRDefault="004D353B" w:rsidP="006F02BF">
            <w:pPr>
              <w:jc w:val="center"/>
            </w:pPr>
            <w:r w:rsidRPr="00E476DA">
              <w:rPr>
                <w:color w:val="000000"/>
                <w:sz w:val="26"/>
                <w:szCs w:val="26"/>
              </w:rPr>
              <w:t>дней</w:t>
            </w:r>
          </w:p>
        </w:tc>
        <w:tc>
          <w:tcPr>
            <w:tcW w:w="1418" w:type="dxa"/>
            <w:gridSpan w:val="2"/>
            <w:tcBorders>
              <w:top w:val="single" w:sz="4" w:space="0" w:color="auto"/>
              <w:left w:val="single" w:sz="4" w:space="0" w:color="auto"/>
              <w:bottom w:val="single" w:sz="4" w:space="0" w:color="auto"/>
              <w:right w:val="single" w:sz="4" w:space="0" w:color="auto"/>
            </w:tcBorders>
            <w:hideMark/>
          </w:tcPr>
          <w:p w:rsidR="004D353B" w:rsidRPr="001D72E3" w:rsidRDefault="004D353B" w:rsidP="00CE2CD0">
            <w:pPr>
              <w:pStyle w:val="ConsPlusNormal"/>
              <w:ind w:firstLine="5"/>
              <w:jc w:val="center"/>
              <w:rPr>
                <w:rFonts w:ascii="Times New Roman" w:hAnsi="Times New Roman" w:cs="Times New Roman"/>
                <w:color w:val="000000"/>
                <w:sz w:val="26"/>
                <w:szCs w:val="26"/>
                <w:lang w:val="en-US"/>
              </w:rPr>
            </w:pPr>
            <w:r w:rsidRPr="001D72E3">
              <w:rPr>
                <w:rFonts w:ascii="Times New Roman" w:hAnsi="Times New Roman" w:cs="Times New Roman"/>
                <w:color w:val="000000"/>
                <w:sz w:val="26"/>
                <w:szCs w:val="26"/>
              </w:rPr>
              <w:t>332</w:t>
            </w:r>
          </w:p>
        </w:tc>
        <w:tc>
          <w:tcPr>
            <w:tcW w:w="1417" w:type="dxa"/>
            <w:tcBorders>
              <w:top w:val="single" w:sz="4" w:space="0" w:color="auto"/>
              <w:left w:val="single" w:sz="4" w:space="0" w:color="auto"/>
              <w:bottom w:val="single" w:sz="4" w:space="0" w:color="auto"/>
              <w:right w:val="single" w:sz="4" w:space="0" w:color="auto"/>
            </w:tcBorders>
            <w:hideMark/>
          </w:tcPr>
          <w:p w:rsidR="004D353B" w:rsidRPr="001D72E3" w:rsidRDefault="004D353B" w:rsidP="00CE2CD0">
            <w:pPr>
              <w:pStyle w:val="ConsPlusNormal"/>
              <w:ind w:firstLine="5"/>
              <w:jc w:val="center"/>
              <w:rPr>
                <w:rFonts w:ascii="Times New Roman" w:hAnsi="Times New Roman" w:cs="Times New Roman"/>
                <w:color w:val="000000"/>
                <w:sz w:val="26"/>
                <w:szCs w:val="26"/>
                <w:lang w:val="en-US"/>
              </w:rPr>
            </w:pPr>
            <w:r w:rsidRPr="001D72E3">
              <w:rPr>
                <w:rFonts w:ascii="Times New Roman" w:hAnsi="Times New Roman" w:cs="Times New Roman"/>
                <w:color w:val="000000"/>
                <w:sz w:val="26"/>
                <w:szCs w:val="26"/>
              </w:rPr>
              <w:t>333</w:t>
            </w:r>
          </w:p>
        </w:tc>
        <w:tc>
          <w:tcPr>
            <w:tcW w:w="1276" w:type="dxa"/>
            <w:gridSpan w:val="2"/>
            <w:tcBorders>
              <w:top w:val="single" w:sz="4" w:space="0" w:color="auto"/>
              <w:left w:val="single" w:sz="4" w:space="0" w:color="auto"/>
              <w:bottom w:val="single" w:sz="4" w:space="0" w:color="auto"/>
              <w:right w:val="single" w:sz="4" w:space="0" w:color="auto"/>
            </w:tcBorders>
            <w:hideMark/>
          </w:tcPr>
          <w:p w:rsidR="004D353B" w:rsidRPr="001D72E3" w:rsidRDefault="004D353B" w:rsidP="00CE2CD0">
            <w:pPr>
              <w:pStyle w:val="ConsPlusNormal"/>
              <w:ind w:firstLine="5"/>
              <w:jc w:val="center"/>
              <w:rPr>
                <w:rFonts w:ascii="Times New Roman" w:hAnsi="Times New Roman" w:cs="Times New Roman"/>
                <w:color w:val="000000"/>
                <w:sz w:val="26"/>
                <w:szCs w:val="26"/>
                <w:lang w:val="en-US"/>
              </w:rPr>
            </w:pPr>
            <w:r w:rsidRPr="001D72E3">
              <w:rPr>
                <w:rFonts w:ascii="Times New Roman" w:hAnsi="Times New Roman" w:cs="Times New Roman"/>
                <w:color w:val="000000"/>
                <w:sz w:val="26"/>
                <w:szCs w:val="26"/>
                <w:lang w:val="en-US"/>
              </w:rPr>
              <w:t>333</w:t>
            </w:r>
          </w:p>
        </w:tc>
      </w:tr>
      <w:tr w:rsidR="004D353B" w:rsidRPr="001D72E3" w:rsidTr="0038493C">
        <w:tc>
          <w:tcPr>
            <w:tcW w:w="710" w:type="dxa"/>
            <w:tcBorders>
              <w:top w:val="single" w:sz="4" w:space="0" w:color="auto"/>
              <w:left w:val="single" w:sz="4" w:space="0" w:color="auto"/>
              <w:bottom w:val="single" w:sz="4" w:space="0" w:color="auto"/>
              <w:right w:val="single" w:sz="4" w:space="0" w:color="auto"/>
            </w:tcBorders>
            <w:hideMark/>
          </w:tcPr>
          <w:p w:rsidR="004D353B" w:rsidRPr="001D72E3" w:rsidRDefault="004D353B"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33.2.</w:t>
            </w:r>
          </w:p>
        </w:tc>
        <w:tc>
          <w:tcPr>
            <w:tcW w:w="6804" w:type="dxa"/>
            <w:gridSpan w:val="2"/>
            <w:tcBorders>
              <w:top w:val="single" w:sz="4" w:space="0" w:color="auto"/>
              <w:left w:val="single" w:sz="4" w:space="0" w:color="auto"/>
              <w:bottom w:val="single" w:sz="4" w:space="0" w:color="auto"/>
              <w:right w:val="single" w:sz="4" w:space="0" w:color="auto"/>
            </w:tcBorders>
            <w:hideMark/>
          </w:tcPr>
          <w:p w:rsidR="004D353B" w:rsidRPr="001D72E3" w:rsidRDefault="004D353B" w:rsidP="007A0C60">
            <w:pPr>
              <w:pStyle w:val="ConsPlusNormal"/>
              <w:spacing w:after="120"/>
              <w:ind w:left="162" w:firstLine="5"/>
              <w:rPr>
                <w:rFonts w:ascii="Times New Roman" w:hAnsi="Times New Roman" w:cs="Times New Roman"/>
                <w:color w:val="000000"/>
                <w:sz w:val="26"/>
                <w:szCs w:val="26"/>
              </w:rPr>
            </w:pPr>
            <w:r>
              <w:rPr>
                <w:rFonts w:ascii="Times New Roman" w:hAnsi="Times New Roman" w:cs="Times New Roman"/>
                <w:color w:val="000000"/>
                <w:sz w:val="26"/>
                <w:szCs w:val="26"/>
              </w:rPr>
              <w:t>В</w:t>
            </w:r>
            <w:r w:rsidRPr="001D72E3">
              <w:rPr>
                <w:rFonts w:ascii="Times New Roman" w:hAnsi="Times New Roman" w:cs="Times New Roman"/>
                <w:color w:val="000000"/>
                <w:sz w:val="26"/>
                <w:szCs w:val="26"/>
              </w:rPr>
              <w:t xml:space="preserve"> сельской местности</w:t>
            </w:r>
          </w:p>
        </w:tc>
        <w:tc>
          <w:tcPr>
            <w:tcW w:w="3685" w:type="dxa"/>
            <w:gridSpan w:val="2"/>
            <w:tcBorders>
              <w:top w:val="single" w:sz="4" w:space="0" w:color="auto"/>
              <w:left w:val="single" w:sz="4" w:space="0" w:color="auto"/>
              <w:bottom w:val="single" w:sz="4" w:space="0" w:color="auto"/>
              <w:right w:val="single" w:sz="4" w:space="0" w:color="auto"/>
            </w:tcBorders>
            <w:hideMark/>
          </w:tcPr>
          <w:p w:rsidR="004D353B" w:rsidRDefault="004D353B" w:rsidP="006F02BF">
            <w:pPr>
              <w:jc w:val="center"/>
            </w:pPr>
            <w:r w:rsidRPr="00E476DA">
              <w:rPr>
                <w:color w:val="000000"/>
                <w:sz w:val="26"/>
                <w:szCs w:val="26"/>
              </w:rPr>
              <w:t>дней</w:t>
            </w:r>
          </w:p>
        </w:tc>
        <w:tc>
          <w:tcPr>
            <w:tcW w:w="1418" w:type="dxa"/>
            <w:gridSpan w:val="2"/>
            <w:tcBorders>
              <w:top w:val="single" w:sz="4" w:space="0" w:color="auto"/>
              <w:left w:val="single" w:sz="4" w:space="0" w:color="auto"/>
              <w:bottom w:val="single" w:sz="4" w:space="0" w:color="auto"/>
              <w:right w:val="single" w:sz="4" w:space="0" w:color="auto"/>
            </w:tcBorders>
            <w:hideMark/>
          </w:tcPr>
          <w:p w:rsidR="004D353B" w:rsidRPr="001D72E3" w:rsidRDefault="004D353B" w:rsidP="00CE2CD0">
            <w:pPr>
              <w:pStyle w:val="ConsPlusNormal"/>
              <w:ind w:firstLine="5"/>
              <w:jc w:val="center"/>
              <w:rPr>
                <w:rFonts w:ascii="Times New Roman" w:hAnsi="Times New Roman" w:cs="Times New Roman"/>
                <w:color w:val="000000"/>
                <w:sz w:val="26"/>
                <w:szCs w:val="26"/>
                <w:lang w:val="en-US"/>
              </w:rPr>
            </w:pPr>
            <w:r w:rsidRPr="001D72E3">
              <w:rPr>
                <w:rFonts w:ascii="Times New Roman" w:hAnsi="Times New Roman" w:cs="Times New Roman"/>
                <w:color w:val="000000"/>
                <w:sz w:val="26"/>
                <w:szCs w:val="26"/>
              </w:rPr>
              <w:t>33</w:t>
            </w:r>
            <w:r w:rsidRPr="001D72E3">
              <w:rPr>
                <w:rFonts w:ascii="Times New Roman" w:hAnsi="Times New Roman" w:cs="Times New Roman"/>
                <w:color w:val="000000"/>
                <w:sz w:val="26"/>
                <w:szCs w:val="26"/>
                <w:lang w:val="en-US"/>
              </w:rPr>
              <w:t>2</w:t>
            </w:r>
          </w:p>
        </w:tc>
        <w:tc>
          <w:tcPr>
            <w:tcW w:w="1417" w:type="dxa"/>
            <w:tcBorders>
              <w:top w:val="single" w:sz="4" w:space="0" w:color="auto"/>
              <w:left w:val="single" w:sz="4" w:space="0" w:color="auto"/>
              <w:bottom w:val="single" w:sz="4" w:space="0" w:color="auto"/>
              <w:right w:val="single" w:sz="4" w:space="0" w:color="auto"/>
            </w:tcBorders>
            <w:hideMark/>
          </w:tcPr>
          <w:p w:rsidR="004D353B" w:rsidRPr="001D72E3" w:rsidRDefault="004D353B" w:rsidP="00CE2CD0">
            <w:pPr>
              <w:pStyle w:val="ConsPlusNormal"/>
              <w:ind w:firstLine="5"/>
              <w:jc w:val="center"/>
              <w:rPr>
                <w:rFonts w:ascii="Times New Roman" w:hAnsi="Times New Roman" w:cs="Times New Roman"/>
                <w:color w:val="000000"/>
                <w:sz w:val="26"/>
                <w:szCs w:val="26"/>
                <w:lang w:val="en-US"/>
              </w:rPr>
            </w:pPr>
            <w:r w:rsidRPr="001D72E3">
              <w:rPr>
                <w:rFonts w:ascii="Times New Roman" w:hAnsi="Times New Roman" w:cs="Times New Roman"/>
                <w:color w:val="000000"/>
                <w:sz w:val="26"/>
                <w:szCs w:val="26"/>
              </w:rPr>
              <w:t>333</w:t>
            </w:r>
          </w:p>
        </w:tc>
        <w:tc>
          <w:tcPr>
            <w:tcW w:w="1276" w:type="dxa"/>
            <w:gridSpan w:val="2"/>
            <w:tcBorders>
              <w:top w:val="single" w:sz="4" w:space="0" w:color="auto"/>
              <w:left w:val="single" w:sz="4" w:space="0" w:color="auto"/>
              <w:bottom w:val="single" w:sz="4" w:space="0" w:color="auto"/>
              <w:right w:val="single" w:sz="4" w:space="0" w:color="auto"/>
            </w:tcBorders>
            <w:hideMark/>
          </w:tcPr>
          <w:p w:rsidR="004D353B" w:rsidRPr="001D72E3" w:rsidRDefault="004D353B" w:rsidP="00CE2CD0">
            <w:pPr>
              <w:pStyle w:val="ConsPlusNormal"/>
              <w:ind w:firstLine="5"/>
              <w:jc w:val="center"/>
              <w:rPr>
                <w:rFonts w:ascii="Times New Roman" w:hAnsi="Times New Roman" w:cs="Times New Roman"/>
                <w:color w:val="000000"/>
                <w:sz w:val="26"/>
                <w:szCs w:val="26"/>
                <w:lang w:val="en-US"/>
              </w:rPr>
            </w:pPr>
            <w:r w:rsidRPr="001D72E3">
              <w:rPr>
                <w:rFonts w:ascii="Times New Roman" w:hAnsi="Times New Roman" w:cs="Times New Roman"/>
                <w:color w:val="000000"/>
                <w:sz w:val="26"/>
                <w:szCs w:val="26"/>
                <w:lang w:val="en-US"/>
              </w:rPr>
              <w:t>333</w:t>
            </w:r>
          </w:p>
        </w:tc>
      </w:tr>
    </w:tbl>
    <w:p w:rsidR="007A0C60" w:rsidRDefault="007A0C60"/>
    <w:p w:rsidR="007A0C60" w:rsidRDefault="007A0C60"/>
    <w:tbl>
      <w:tblPr>
        <w:tblW w:w="153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0"/>
        <w:gridCol w:w="17"/>
        <w:gridCol w:w="6787"/>
        <w:gridCol w:w="3666"/>
        <w:gridCol w:w="19"/>
        <w:gridCol w:w="1411"/>
        <w:gridCol w:w="7"/>
        <w:gridCol w:w="1417"/>
        <w:gridCol w:w="35"/>
        <w:gridCol w:w="1241"/>
      </w:tblGrid>
      <w:tr w:rsidR="007A0C60" w:rsidRPr="001D72E3" w:rsidTr="001737EE">
        <w:tc>
          <w:tcPr>
            <w:tcW w:w="727" w:type="dxa"/>
            <w:gridSpan w:val="2"/>
            <w:tcBorders>
              <w:top w:val="single" w:sz="4" w:space="0" w:color="auto"/>
              <w:left w:val="single" w:sz="4" w:space="0" w:color="auto"/>
              <w:bottom w:val="single" w:sz="4" w:space="0" w:color="auto"/>
              <w:right w:val="single" w:sz="4" w:space="0" w:color="auto"/>
            </w:tcBorders>
            <w:hideMark/>
          </w:tcPr>
          <w:p w:rsidR="007A0C60" w:rsidRPr="001D72E3" w:rsidRDefault="007A0C60"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lastRenderedPageBreak/>
              <w:t>1</w:t>
            </w:r>
          </w:p>
        </w:tc>
        <w:tc>
          <w:tcPr>
            <w:tcW w:w="6787" w:type="dxa"/>
            <w:tcBorders>
              <w:top w:val="single" w:sz="4" w:space="0" w:color="auto"/>
              <w:left w:val="single" w:sz="4" w:space="0" w:color="auto"/>
              <w:bottom w:val="single" w:sz="4" w:space="0" w:color="auto"/>
              <w:right w:val="single" w:sz="4" w:space="0" w:color="auto"/>
            </w:tcBorders>
            <w:hideMark/>
          </w:tcPr>
          <w:p w:rsidR="007A0C60" w:rsidRPr="001D72E3" w:rsidRDefault="007A0C60"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2</w:t>
            </w:r>
          </w:p>
        </w:tc>
        <w:tc>
          <w:tcPr>
            <w:tcW w:w="3666" w:type="dxa"/>
            <w:tcBorders>
              <w:top w:val="single" w:sz="4" w:space="0" w:color="auto"/>
              <w:left w:val="single" w:sz="4" w:space="0" w:color="auto"/>
              <w:bottom w:val="single" w:sz="4" w:space="0" w:color="auto"/>
              <w:right w:val="single" w:sz="4" w:space="0" w:color="auto"/>
            </w:tcBorders>
            <w:hideMark/>
          </w:tcPr>
          <w:p w:rsidR="007A0C60" w:rsidRPr="001D72E3" w:rsidRDefault="007A0C60"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w:t>
            </w:r>
          </w:p>
        </w:tc>
        <w:tc>
          <w:tcPr>
            <w:tcW w:w="1430" w:type="dxa"/>
            <w:gridSpan w:val="2"/>
            <w:tcBorders>
              <w:top w:val="single" w:sz="4" w:space="0" w:color="auto"/>
              <w:left w:val="single" w:sz="4" w:space="0" w:color="auto"/>
              <w:bottom w:val="single" w:sz="4" w:space="0" w:color="auto"/>
              <w:right w:val="single" w:sz="4" w:space="0" w:color="auto"/>
            </w:tcBorders>
            <w:hideMark/>
          </w:tcPr>
          <w:p w:rsidR="007A0C60" w:rsidRPr="001D72E3" w:rsidRDefault="007A0C60"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4</w:t>
            </w:r>
          </w:p>
        </w:tc>
        <w:tc>
          <w:tcPr>
            <w:tcW w:w="1459" w:type="dxa"/>
            <w:gridSpan w:val="3"/>
            <w:tcBorders>
              <w:top w:val="single" w:sz="4" w:space="0" w:color="auto"/>
              <w:left w:val="single" w:sz="4" w:space="0" w:color="auto"/>
              <w:bottom w:val="single" w:sz="4" w:space="0" w:color="auto"/>
              <w:right w:val="single" w:sz="4" w:space="0" w:color="auto"/>
            </w:tcBorders>
            <w:hideMark/>
          </w:tcPr>
          <w:p w:rsidR="007A0C60" w:rsidRPr="001D72E3" w:rsidRDefault="007A0C60"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5</w:t>
            </w:r>
          </w:p>
        </w:tc>
        <w:tc>
          <w:tcPr>
            <w:tcW w:w="1241" w:type="dxa"/>
            <w:tcBorders>
              <w:top w:val="single" w:sz="4" w:space="0" w:color="auto"/>
              <w:left w:val="single" w:sz="4" w:space="0" w:color="auto"/>
              <w:bottom w:val="single" w:sz="4" w:space="0" w:color="auto"/>
              <w:right w:val="single" w:sz="4" w:space="0" w:color="auto"/>
            </w:tcBorders>
            <w:hideMark/>
          </w:tcPr>
          <w:p w:rsidR="007A0C60" w:rsidRPr="001D72E3" w:rsidRDefault="007A0C60" w:rsidP="001737EE">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6</w:t>
            </w:r>
          </w:p>
        </w:tc>
      </w:tr>
      <w:tr w:rsidR="001C376B" w:rsidRPr="001D72E3" w:rsidTr="0038493C">
        <w:tc>
          <w:tcPr>
            <w:tcW w:w="71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34.</w:t>
            </w:r>
          </w:p>
        </w:tc>
        <w:tc>
          <w:tcPr>
            <w:tcW w:w="6804"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CE7174">
            <w:pPr>
              <w:pStyle w:val="ConsPlusNormal"/>
              <w:ind w:left="162" w:firstLine="5"/>
              <w:rPr>
                <w:rFonts w:ascii="Times New Roman" w:hAnsi="Times New Roman" w:cs="Times New Roman"/>
                <w:color w:val="000000"/>
                <w:sz w:val="26"/>
                <w:szCs w:val="26"/>
              </w:rPr>
            </w:pPr>
            <w:r w:rsidRPr="001D72E3">
              <w:rPr>
                <w:rFonts w:ascii="Times New Roman" w:hAnsi="Times New Roman" w:cs="Times New Roman"/>
                <w:color w:val="000000"/>
                <w:sz w:val="26"/>
                <w:szCs w:val="26"/>
              </w:rPr>
              <w:t>Доля расходов на оказание медицинской помощи в условиях дневн</w:t>
            </w:r>
            <w:r w:rsidR="00CE7174">
              <w:rPr>
                <w:rFonts w:ascii="Times New Roman" w:hAnsi="Times New Roman" w:cs="Times New Roman"/>
                <w:color w:val="000000"/>
                <w:sz w:val="26"/>
                <w:szCs w:val="26"/>
              </w:rPr>
              <w:t>ого</w:t>
            </w:r>
            <w:r w:rsidRPr="001D72E3">
              <w:rPr>
                <w:rFonts w:ascii="Times New Roman" w:hAnsi="Times New Roman" w:cs="Times New Roman"/>
                <w:color w:val="000000"/>
                <w:sz w:val="26"/>
                <w:szCs w:val="26"/>
              </w:rPr>
              <w:t xml:space="preserve"> стационар</w:t>
            </w:r>
            <w:r w:rsidR="00CE7174">
              <w:rPr>
                <w:rFonts w:ascii="Times New Roman" w:hAnsi="Times New Roman" w:cs="Times New Roman"/>
                <w:color w:val="000000"/>
                <w:sz w:val="26"/>
                <w:szCs w:val="26"/>
              </w:rPr>
              <w:t>а</w:t>
            </w:r>
            <w:r w:rsidRPr="001D72E3">
              <w:rPr>
                <w:rFonts w:ascii="Times New Roman" w:hAnsi="Times New Roman" w:cs="Times New Roman"/>
                <w:color w:val="000000"/>
                <w:sz w:val="26"/>
                <w:szCs w:val="26"/>
              </w:rPr>
              <w:t xml:space="preserve"> в общих расходах на Программу</w:t>
            </w:r>
          </w:p>
        </w:tc>
        <w:tc>
          <w:tcPr>
            <w:tcW w:w="3685"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процент</w:t>
            </w:r>
            <w:r w:rsidR="006F02BF">
              <w:rPr>
                <w:rFonts w:ascii="Times New Roman" w:hAnsi="Times New Roman" w:cs="Times New Roman"/>
                <w:color w:val="000000"/>
                <w:sz w:val="26"/>
                <w:szCs w:val="26"/>
              </w:rPr>
              <w:t>ов</w:t>
            </w:r>
          </w:p>
        </w:tc>
        <w:tc>
          <w:tcPr>
            <w:tcW w:w="1418"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8,9</w:t>
            </w:r>
          </w:p>
        </w:tc>
        <w:tc>
          <w:tcPr>
            <w:tcW w:w="141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lang w:val="en-US"/>
              </w:rPr>
            </w:pPr>
            <w:r w:rsidRPr="001D72E3">
              <w:rPr>
                <w:rFonts w:ascii="Times New Roman" w:hAnsi="Times New Roman" w:cs="Times New Roman"/>
                <w:color w:val="000000"/>
                <w:sz w:val="26"/>
                <w:szCs w:val="26"/>
              </w:rPr>
              <w:t>8</w:t>
            </w:r>
            <w:r w:rsidRPr="001D72E3">
              <w:rPr>
                <w:rFonts w:ascii="Times New Roman" w:hAnsi="Times New Roman" w:cs="Times New Roman"/>
                <w:color w:val="000000"/>
                <w:sz w:val="26"/>
                <w:szCs w:val="26"/>
                <w:lang w:val="en-US"/>
              </w:rPr>
              <w:t>,7</w:t>
            </w:r>
          </w:p>
        </w:tc>
        <w:tc>
          <w:tcPr>
            <w:tcW w:w="1276"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lang w:val="en-US"/>
              </w:rPr>
            </w:pPr>
            <w:r w:rsidRPr="001D72E3">
              <w:rPr>
                <w:rFonts w:ascii="Times New Roman" w:hAnsi="Times New Roman" w:cs="Times New Roman"/>
                <w:color w:val="000000"/>
                <w:sz w:val="26"/>
                <w:szCs w:val="26"/>
                <w:lang w:val="en-US"/>
              </w:rPr>
              <w:t>8,7</w:t>
            </w:r>
          </w:p>
        </w:tc>
      </w:tr>
      <w:tr w:rsidR="001C376B" w:rsidRPr="001D72E3" w:rsidTr="0038493C">
        <w:tc>
          <w:tcPr>
            <w:tcW w:w="71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35.</w:t>
            </w:r>
          </w:p>
        </w:tc>
        <w:tc>
          <w:tcPr>
            <w:tcW w:w="6804"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3E2229">
            <w:pPr>
              <w:pStyle w:val="ConsPlusNormal"/>
              <w:ind w:left="162" w:firstLine="5"/>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Доля расходов </w:t>
            </w:r>
            <w:proofErr w:type="gramStart"/>
            <w:r w:rsidRPr="001D72E3">
              <w:rPr>
                <w:rFonts w:ascii="Times New Roman" w:hAnsi="Times New Roman" w:cs="Times New Roman"/>
                <w:color w:val="000000"/>
                <w:sz w:val="26"/>
                <w:szCs w:val="26"/>
              </w:rPr>
              <w:t>на оказание медицинской помощи в амбулаторных условиях в неотложной форме в общих расходах на Программу</w:t>
            </w:r>
            <w:proofErr w:type="gramEnd"/>
          </w:p>
        </w:tc>
        <w:tc>
          <w:tcPr>
            <w:tcW w:w="3685"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процент</w:t>
            </w:r>
            <w:r w:rsidR="006F02BF">
              <w:rPr>
                <w:rFonts w:ascii="Times New Roman" w:hAnsi="Times New Roman" w:cs="Times New Roman"/>
                <w:color w:val="000000"/>
                <w:sz w:val="26"/>
                <w:szCs w:val="26"/>
              </w:rPr>
              <w:t>ов</w:t>
            </w:r>
          </w:p>
        </w:tc>
        <w:tc>
          <w:tcPr>
            <w:tcW w:w="1418"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lang w:val="en-US"/>
              </w:rPr>
            </w:pPr>
            <w:r w:rsidRPr="001D72E3">
              <w:rPr>
                <w:rFonts w:ascii="Times New Roman" w:hAnsi="Times New Roman" w:cs="Times New Roman"/>
                <w:color w:val="000000"/>
                <w:sz w:val="26"/>
                <w:szCs w:val="26"/>
              </w:rPr>
              <w:t>2,</w:t>
            </w:r>
            <w:r w:rsidRPr="001D72E3">
              <w:rPr>
                <w:rFonts w:ascii="Times New Roman" w:hAnsi="Times New Roman" w:cs="Times New Roman"/>
                <w:color w:val="000000"/>
                <w:sz w:val="26"/>
                <w:szCs w:val="26"/>
                <w:lang w:val="en-US"/>
              </w:rPr>
              <w:t>9</w:t>
            </w:r>
          </w:p>
        </w:tc>
        <w:tc>
          <w:tcPr>
            <w:tcW w:w="141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lang w:val="en-US"/>
              </w:rPr>
            </w:pPr>
            <w:r w:rsidRPr="001D72E3">
              <w:rPr>
                <w:rFonts w:ascii="Times New Roman" w:hAnsi="Times New Roman" w:cs="Times New Roman"/>
                <w:color w:val="000000"/>
                <w:sz w:val="26"/>
                <w:szCs w:val="26"/>
                <w:lang w:val="en-US"/>
              </w:rPr>
              <w:t>2,9</w:t>
            </w:r>
          </w:p>
        </w:tc>
        <w:tc>
          <w:tcPr>
            <w:tcW w:w="1276"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lang w:val="en-US"/>
              </w:rPr>
            </w:pPr>
            <w:r w:rsidRPr="001D72E3">
              <w:rPr>
                <w:rFonts w:ascii="Times New Roman" w:hAnsi="Times New Roman" w:cs="Times New Roman"/>
                <w:color w:val="000000"/>
                <w:sz w:val="26"/>
                <w:szCs w:val="26"/>
                <w:lang w:val="en-US"/>
              </w:rPr>
              <w:t>2,9</w:t>
            </w:r>
          </w:p>
        </w:tc>
      </w:tr>
      <w:tr w:rsidR="00CE7174" w:rsidRPr="001D72E3" w:rsidTr="0038493C">
        <w:tc>
          <w:tcPr>
            <w:tcW w:w="710" w:type="dxa"/>
            <w:tcBorders>
              <w:top w:val="single" w:sz="4" w:space="0" w:color="auto"/>
              <w:left w:val="single" w:sz="4" w:space="0" w:color="auto"/>
              <w:bottom w:val="single" w:sz="4" w:space="0" w:color="auto"/>
              <w:right w:val="single" w:sz="4" w:space="0" w:color="auto"/>
            </w:tcBorders>
            <w:hideMark/>
          </w:tcPr>
          <w:p w:rsidR="00CE7174" w:rsidRPr="001D72E3" w:rsidRDefault="00CE7174"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36.</w:t>
            </w:r>
          </w:p>
        </w:tc>
        <w:tc>
          <w:tcPr>
            <w:tcW w:w="6804" w:type="dxa"/>
            <w:gridSpan w:val="2"/>
            <w:tcBorders>
              <w:top w:val="single" w:sz="4" w:space="0" w:color="auto"/>
              <w:left w:val="single" w:sz="4" w:space="0" w:color="auto"/>
              <w:bottom w:val="single" w:sz="4" w:space="0" w:color="auto"/>
              <w:right w:val="single" w:sz="4" w:space="0" w:color="auto"/>
            </w:tcBorders>
            <w:hideMark/>
          </w:tcPr>
          <w:p w:rsidR="00CE7174" w:rsidRPr="001D72E3" w:rsidRDefault="00CE7174" w:rsidP="003E2229">
            <w:pPr>
              <w:pStyle w:val="ConsPlusNormal"/>
              <w:ind w:left="162" w:firstLine="5"/>
              <w:rPr>
                <w:rFonts w:ascii="Times New Roman" w:hAnsi="Times New Roman" w:cs="Times New Roman"/>
                <w:color w:val="000000"/>
                <w:sz w:val="26"/>
                <w:szCs w:val="26"/>
              </w:rPr>
            </w:pPr>
            <w:r w:rsidRPr="001D72E3">
              <w:rPr>
                <w:rFonts w:ascii="Times New Roman" w:hAnsi="Times New Roman" w:cs="Times New Roman"/>
                <w:color w:val="000000"/>
                <w:sz w:val="26"/>
                <w:szCs w:val="26"/>
              </w:rPr>
              <w:t>Доля охвата профилактическими медицинскими осмотрами детей</w:t>
            </w:r>
            <w:r w:rsidR="00724594">
              <w:rPr>
                <w:rFonts w:ascii="Times New Roman" w:hAnsi="Times New Roman" w:cs="Times New Roman"/>
                <w:color w:val="000000"/>
                <w:sz w:val="26"/>
                <w:szCs w:val="26"/>
              </w:rPr>
              <w:t>, в том числе</w:t>
            </w:r>
          </w:p>
        </w:tc>
        <w:tc>
          <w:tcPr>
            <w:tcW w:w="3685" w:type="dxa"/>
            <w:gridSpan w:val="2"/>
            <w:tcBorders>
              <w:top w:val="single" w:sz="4" w:space="0" w:color="auto"/>
              <w:left w:val="single" w:sz="4" w:space="0" w:color="auto"/>
              <w:bottom w:val="single" w:sz="4" w:space="0" w:color="auto"/>
              <w:right w:val="single" w:sz="4" w:space="0" w:color="auto"/>
            </w:tcBorders>
            <w:hideMark/>
          </w:tcPr>
          <w:p w:rsidR="00CE7174" w:rsidRDefault="00CE7174" w:rsidP="00CE7174">
            <w:pPr>
              <w:jc w:val="center"/>
            </w:pPr>
            <w:r w:rsidRPr="00C52F66">
              <w:rPr>
                <w:color w:val="000000"/>
                <w:sz w:val="26"/>
                <w:szCs w:val="26"/>
              </w:rPr>
              <w:t>процентов</w:t>
            </w:r>
          </w:p>
        </w:tc>
        <w:tc>
          <w:tcPr>
            <w:tcW w:w="1418" w:type="dxa"/>
            <w:gridSpan w:val="2"/>
            <w:tcBorders>
              <w:top w:val="single" w:sz="4" w:space="0" w:color="auto"/>
              <w:left w:val="single" w:sz="4" w:space="0" w:color="auto"/>
              <w:bottom w:val="single" w:sz="4" w:space="0" w:color="auto"/>
              <w:right w:val="single" w:sz="4" w:space="0" w:color="auto"/>
            </w:tcBorders>
            <w:hideMark/>
          </w:tcPr>
          <w:p w:rsidR="00CE7174" w:rsidRPr="001D72E3" w:rsidRDefault="00CE7174" w:rsidP="00537DA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85</w:t>
            </w:r>
          </w:p>
        </w:tc>
        <w:tc>
          <w:tcPr>
            <w:tcW w:w="1417" w:type="dxa"/>
            <w:tcBorders>
              <w:top w:val="single" w:sz="4" w:space="0" w:color="auto"/>
              <w:left w:val="single" w:sz="4" w:space="0" w:color="auto"/>
              <w:bottom w:val="single" w:sz="4" w:space="0" w:color="auto"/>
              <w:right w:val="single" w:sz="4" w:space="0" w:color="auto"/>
            </w:tcBorders>
            <w:hideMark/>
          </w:tcPr>
          <w:p w:rsidR="00CE7174" w:rsidRPr="001D72E3" w:rsidRDefault="00CE7174"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85</w:t>
            </w:r>
          </w:p>
        </w:tc>
        <w:tc>
          <w:tcPr>
            <w:tcW w:w="1276" w:type="dxa"/>
            <w:gridSpan w:val="2"/>
            <w:tcBorders>
              <w:top w:val="single" w:sz="4" w:space="0" w:color="auto"/>
              <w:left w:val="single" w:sz="4" w:space="0" w:color="auto"/>
              <w:bottom w:val="single" w:sz="4" w:space="0" w:color="auto"/>
              <w:right w:val="single" w:sz="4" w:space="0" w:color="auto"/>
            </w:tcBorders>
            <w:hideMark/>
          </w:tcPr>
          <w:p w:rsidR="00CE7174" w:rsidRPr="001D72E3" w:rsidRDefault="00CE7174"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86</w:t>
            </w:r>
          </w:p>
        </w:tc>
      </w:tr>
      <w:tr w:rsidR="00724594" w:rsidRPr="001D72E3" w:rsidTr="0038493C">
        <w:tc>
          <w:tcPr>
            <w:tcW w:w="710" w:type="dxa"/>
            <w:tcBorders>
              <w:top w:val="single" w:sz="4" w:space="0" w:color="auto"/>
              <w:left w:val="single" w:sz="4" w:space="0" w:color="auto"/>
              <w:bottom w:val="single" w:sz="4" w:space="0" w:color="auto"/>
              <w:right w:val="single" w:sz="4" w:space="0" w:color="auto"/>
            </w:tcBorders>
            <w:hideMark/>
          </w:tcPr>
          <w:p w:rsidR="00724594" w:rsidRPr="001D72E3" w:rsidRDefault="00724594"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36.1.</w:t>
            </w:r>
          </w:p>
        </w:tc>
        <w:tc>
          <w:tcPr>
            <w:tcW w:w="6804" w:type="dxa"/>
            <w:gridSpan w:val="2"/>
            <w:tcBorders>
              <w:top w:val="single" w:sz="4" w:space="0" w:color="auto"/>
              <w:left w:val="single" w:sz="4" w:space="0" w:color="auto"/>
              <w:bottom w:val="single" w:sz="4" w:space="0" w:color="auto"/>
              <w:right w:val="single" w:sz="4" w:space="0" w:color="auto"/>
            </w:tcBorders>
            <w:hideMark/>
          </w:tcPr>
          <w:p w:rsidR="00724594" w:rsidRPr="001D72E3" w:rsidRDefault="00724594" w:rsidP="001737EE">
            <w:pPr>
              <w:pStyle w:val="ConsPlusNormal"/>
              <w:ind w:left="162" w:firstLine="5"/>
              <w:rPr>
                <w:rFonts w:ascii="Times New Roman" w:hAnsi="Times New Roman" w:cs="Times New Roman"/>
                <w:color w:val="000000"/>
                <w:sz w:val="26"/>
                <w:szCs w:val="26"/>
              </w:rPr>
            </w:pPr>
            <w:r>
              <w:rPr>
                <w:rFonts w:ascii="Times New Roman" w:hAnsi="Times New Roman" w:cs="Times New Roman"/>
                <w:color w:val="000000"/>
                <w:sz w:val="26"/>
                <w:szCs w:val="26"/>
              </w:rPr>
              <w:t>В</w:t>
            </w:r>
            <w:r w:rsidRPr="001D72E3">
              <w:rPr>
                <w:rFonts w:ascii="Times New Roman" w:hAnsi="Times New Roman" w:cs="Times New Roman"/>
                <w:color w:val="000000"/>
                <w:sz w:val="26"/>
                <w:szCs w:val="26"/>
              </w:rPr>
              <w:t xml:space="preserve"> городск</w:t>
            </w:r>
            <w:r>
              <w:rPr>
                <w:rFonts w:ascii="Times New Roman" w:hAnsi="Times New Roman" w:cs="Times New Roman"/>
                <w:color w:val="000000"/>
                <w:sz w:val="26"/>
                <w:szCs w:val="26"/>
              </w:rPr>
              <w:t>ой</w:t>
            </w:r>
            <w:r w:rsidRPr="001D72E3">
              <w:rPr>
                <w:rFonts w:ascii="Times New Roman" w:hAnsi="Times New Roman" w:cs="Times New Roman"/>
                <w:color w:val="000000"/>
                <w:sz w:val="26"/>
                <w:szCs w:val="26"/>
              </w:rPr>
              <w:t xml:space="preserve"> </w:t>
            </w:r>
            <w:r>
              <w:rPr>
                <w:rFonts w:ascii="Times New Roman" w:hAnsi="Times New Roman" w:cs="Times New Roman"/>
                <w:color w:val="000000"/>
                <w:sz w:val="26"/>
                <w:szCs w:val="26"/>
              </w:rPr>
              <w:t>местности</w:t>
            </w:r>
          </w:p>
        </w:tc>
        <w:tc>
          <w:tcPr>
            <w:tcW w:w="3685" w:type="dxa"/>
            <w:gridSpan w:val="2"/>
            <w:tcBorders>
              <w:top w:val="single" w:sz="4" w:space="0" w:color="auto"/>
              <w:left w:val="single" w:sz="4" w:space="0" w:color="auto"/>
              <w:bottom w:val="single" w:sz="4" w:space="0" w:color="auto"/>
              <w:right w:val="single" w:sz="4" w:space="0" w:color="auto"/>
            </w:tcBorders>
            <w:hideMark/>
          </w:tcPr>
          <w:p w:rsidR="00724594" w:rsidRDefault="00724594" w:rsidP="00CE7174">
            <w:pPr>
              <w:jc w:val="center"/>
            </w:pPr>
            <w:r w:rsidRPr="00C52F66">
              <w:rPr>
                <w:color w:val="000000"/>
                <w:sz w:val="26"/>
                <w:szCs w:val="26"/>
              </w:rPr>
              <w:t>процентов</w:t>
            </w:r>
          </w:p>
        </w:tc>
        <w:tc>
          <w:tcPr>
            <w:tcW w:w="1418" w:type="dxa"/>
            <w:gridSpan w:val="2"/>
            <w:tcBorders>
              <w:top w:val="single" w:sz="4" w:space="0" w:color="auto"/>
              <w:left w:val="single" w:sz="4" w:space="0" w:color="auto"/>
              <w:bottom w:val="single" w:sz="4" w:space="0" w:color="auto"/>
              <w:right w:val="single" w:sz="4" w:space="0" w:color="auto"/>
            </w:tcBorders>
            <w:hideMark/>
          </w:tcPr>
          <w:p w:rsidR="00724594" w:rsidRPr="001D72E3" w:rsidRDefault="00724594" w:rsidP="00537DA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85</w:t>
            </w:r>
          </w:p>
        </w:tc>
        <w:tc>
          <w:tcPr>
            <w:tcW w:w="1417" w:type="dxa"/>
            <w:tcBorders>
              <w:top w:val="single" w:sz="4" w:space="0" w:color="auto"/>
              <w:left w:val="single" w:sz="4" w:space="0" w:color="auto"/>
              <w:bottom w:val="single" w:sz="4" w:space="0" w:color="auto"/>
              <w:right w:val="single" w:sz="4" w:space="0" w:color="auto"/>
            </w:tcBorders>
            <w:hideMark/>
          </w:tcPr>
          <w:p w:rsidR="00724594" w:rsidRPr="001D72E3" w:rsidRDefault="00724594"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85</w:t>
            </w:r>
          </w:p>
        </w:tc>
        <w:tc>
          <w:tcPr>
            <w:tcW w:w="1276" w:type="dxa"/>
            <w:gridSpan w:val="2"/>
            <w:tcBorders>
              <w:top w:val="single" w:sz="4" w:space="0" w:color="auto"/>
              <w:left w:val="single" w:sz="4" w:space="0" w:color="auto"/>
              <w:bottom w:val="single" w:sz="4" w:space="0" w:color="auto"/>
              <w:right w:val="single" w:sz="4" w:space="0" w:color="auto"/>
            </w:tcBorders>
            <w:hideMark/>
          </w:tcPr>
          <w:p w:rsidR="00724594" w:rsidRPr="001D72E3" w:rsidRDefault="00724594"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85</w:t>
            </w:r>
          </w:p>
        </w:tc>
      </w:tr>
      <w:tr w:rsidR="00724594" w:rsidRPr="001D72E3" w:rsidTr="0038493C">
        <w:tc>
          <w:tcPr>
            <w:tcW w:w="710" w:type="dxa"/>
            <w:tcBorders>
              <w:top w:val="single" w:sz="4" w:space="0" w:color="auto"/>
              <w:left w:val="single" w:sz="4" w:space="0" w:color="auto"/>
              <w:bottom w:val="single" w:sz="4" w:space="0" w:color="auto"/>
              <w:right w:val="single" w:sz="4" w:space="0" w:color="auto"/>
            </w:tcBorders>
            <w:hideMark/>
          </w:tcPr>
          <w:p w:rsidR="00724594" w:rsidRPr="001D72E3" w:rsidRDefault="00724594"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36.2.</w:t>
            </w:r>
          </w:p>
        </w:tc>
        <w:tc>
          <w:tcPr>
            <w:tcW w:w="6804" w:type="dxa"/>
            <w:gridSpan w:val="2"/>
            <w:tcBorders>
              <w:top w:val="single" w:sz="4" w:space="0" w:color="auto"/>
              <w:left w:val="single" w:sz="4" w:space="0" w:color="auto"/>
              <w:bottom w:val="single" w:sz="4" w:space="0" w:color="auto"/>
              <w:right w:val="single" w:sz="4" w:space="0" w:color="auto"/>
            </w:tcBorders>
            <w:hideMark/>
          </w:tcPr>
          <w:p w:rsidR="00724594" w:rsidRPr="001D72E3" w:rsidRDefault="00724594" w:rsidP="001737EE">
            <w:pPr>
              <w:pStyle w:val="ConsPlusNormal"/>
              <w:spacing w:after="120"/>
              <w:ind w:left="162" w:firstLine="5"/>
              <w:rPr>
                <w:rFonts w:ascii="Times New Roman" w:hAnsi="Times New Roman" w:cs="Times New Roman"/>
                <w:color w:val="000000"/>
                <w:sz w:val="26"/>
                <w:szCs w:val="26"/>
              </w:rPr>
            </w:pPr>
            <w:r>
              <w:rPr>
                <w:rFonts w:ascii="Times New Roman" w:hAnsi="Times New Roman" w:cs="Times New Roman"/>
                <w:color w:val="000000"/>
                <w:sz w:val="26"/>
                <w:szCs w:val="26"/>
              </w:rPr>
              <w:t>В</w:t>
            </w:r>
            <w:r w:rsidRPr="001D72E3">
              <w:rPr>
                <w:rFonts w:ascii="Times New Roman" w:hAnsi="Times New Roman" w:cs="Times New Roman"/>
                <w:color w:val="000000"/>
                <w:sz w:val="26"/>
                <w:szCs w:val="26"/>
              </w:rPr>
              <w:t xml:space="preserve"> сельской местности</w:t>
            </w:r>
          </w:p>
        </w:tc>
        <w:tc>
          <w:tcPr>
            <w:tcW w:w="3685" w:type="dxa"/>
            <w:gridSpan w:val="2"/>
            <w:tcBorders>
              <w:top w:val="single" w:sz="4" w:space="0" w:color="auto"/>
              <w:left w:val="single" w:sz="4" w:space="0" w:color="auto"/>
              <w:bottom w:val="single" w:sz="4" w:space="0" w:color="auto"/>
              <w:right w:val="single" w:sz="4" w:space="0" w:color="auto"/>
            </w:tcBorders>
            <w:hideMark/>
          </w:tcPr>
          <w:p w:rsidR="00724594" w:rsidRDefault="00724594" w:rsidP="00CE7174">
            <w:pPr>
              <w:jc w:val="center"/>
            </w:pPr>
            <w:r w:rsidRPr="00C52F66">
              <w:rPr>
                <w:color w:val="000000"/>
                <w:sz w:val="26"/>
                <w:szCs w:val="26"/>
              </w:rPr>
              <w:t>процентов</w:t>
            </w:r>
          </w:p>
        </w:tc>
        <w:tc>
          <w:tcPr>
            <w:tcW w:w="1418" w:type="dxa"/>
            <w:gridSpan w:val="2"/>
            <w:tcBorders>
              <w:top w:val="single" w:sz="4" w:space="0" w:color="auto"/>
              <w:left w:val="single" w:sz="4" w:space="0" w:color="auto"/>
              <w:bottom w:val="single" w:sz="4" w:space="0" w:color="auto"/>
              <w:right w:val="single" w:sz="4" w:space="0" w:color="auto"/>
            </w:tcBorders>
            <w:hideMark/>
          </w:tcPr>
          <w:p w:rsidR="00724594" w:rsidRPr="001D72E3" w:rsidRDefault="00724594"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84,5</w:t>
            </w:r>
          </w:p>
        </w:tc>
        <w:tc>
          <w:tcPr>
            <w:tcW w:w="1417" w:type="dxa"/>
            <w:tcBorders>
              <w:top w:val="single" w:sz="4" w:space="0" w:color="auto"/>
              <w:left w:val="single" w:sz="4" w:space="0" w:color="auto"/>
              <w:bottom w:val="single" w:sz="4" w:space="0" w:color="auto"/>
              <w:right w:val="single" w:sz="4" w:space="0" w:color="auto"/>
            </w:tcBorders>
            <w:hideMark/>
          </w:tcPr>
          <w:p w:rsidR="00724594" w:rsidRPr="001D72E3" w:rsidRDefault="00724594"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84,5</w:t>
            </w:r>
          </w:p>
        </w:tc>
        <w:tc>
          <w:tcPr>
            <w:tcW w:w="1276" w:type="dxa"/>
            <w:gridSpan w:val="2"/>
            <w:tcBorders>
              <w:top w:val="single" w:sz="4" w:space="0" w:color="auto"/>
              <w:left w:val="single" w:sz="4" w:space="0" w:color="auto"/>
              <w:bottom w:val="single" w:sz="4" w:space="0" w:color="auto"/>
              <w:right w:val="single" w:sz="4" w:space="0" w:color="auto"/>
            </w:tcBorders>
            <w:hideMark/>
          </w:tcPr>
          <w:p w:rsidR="00724594" w:rsidRPr="001D72E3" w:rsidRDefault="00724594" w:rsidP="00A63480">
            <w:pPr>
              <w:pStyle w:val="110"/>
              <w:ind w:firstLine="5"/>
              <w:jc w:val="center"/>
              <w:rPr>
                <w:rFonts w:ascii="Times New Roman" w:hAnsi="Times New Roman"/>
                <w:color w:val="000000"/>
                <w:sz w:val="26"/>
                <w:szCs w:val="26"/>
              </w:rPr>
            </w:pPr>
            <w:r w:rsidRPr="001D72E3">
              <w:rPr>
                <w:rFonts w:ascii="Times New Roman" w:hAnsi="Times New Roman"/>
                <w:color w:val="000000"/>
                <w:sz w:val="26"/>
                <w:szCs w:val="26"/>
              </w:rPr>
              <w:t>85</w:t>
            </w:r>
          </w:p>
        </w:tc>
      </w:tr>
      <w:tr w:rsidR="00CE7174" w:rsidRPr="001D72E3" w:rsidTr="0038493C">
        <w:tc>
          <w:tcPr>
            <w:tcW w:w="710" w:type="dxa"/>
            <w:tcBorders>
              <w:top w:val="single" w:sz="4" w:space="0" w:color="auto"/>
              <w:left w:val="single" w:sz="4" w:space="0" w:color="auto"/>
              <w:bottom w:val="single" w:sz="4" w:space="0" w:color="auto"/>
              <w:right w:val="single" w:sz="4" w:space="0" w:color="auto"/>
            </w:tcBorders>
          </w:tcPr>
          <w:p w:rsidR="00CE7174" w:rsidRPr="001D72E3" w:rsidRDefault="00CE7174" w:rsidP="00BC438A">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37.</w:t>
            </w:r>
          </w:p>
        </w:tc>
        <w:tc>
          <w:tcPr>
            <w:tcW w:w="6804" w:type="dxa"/>
            <w:gridSpan w:val="2"/>
            <w:tcBorders>
              <w:top w:val="single" w:sz="4" w:space="0" w:color="auto"/>
              <w:left w:val="single" w:sz="4" w:space="0" w:color="auto"/>
              <w:bottom w:val="single" w:sz="4" w:space="0" w:color="auto"/>
              <w:right w:val="single" w:sz="4" w:space="0" w:color="auto"/>
            </w:tcBorders>
          </w:tcPr>
          <w:p w:rsidR="00CE7174" w:rsidRPr="001D72E3" w:rsidRDefault="00CE7174" w:rsidP="00BC438A">
            <w:pPr>
              <w:pStyle w:val="ConsPlusNormal"/>
              <w:ind w:left="162" w:firstLine="5"/>
              <w:rPr>
                <w:rFonts w:ascii="Times New Roman" w:hAnsi="Times New Roman" w:cs="Times New Roman"/>
                <w:color w:val="000000"/>
                <w:sz w:val="26"/>
                <w:szCs w:val="26"/>
              </w:rPr>
            </w:pPr>
            <w:r w:rsidRPr="001D72E3">
              <w:rPr>
                <w:rFonts w:ascii="Times New Roman" w:hAnsi="Times New Roman" w:cs="Times New Roman"/>
                <w:color w:val="000000"/>
                <w:sz w:val="26"/>
                <w:szCs w:val="26"/>
              </w:rPr>
              <w:t xml:space="preserve">Доля пациентов, получивших специализированную медицинскую помощь в стационарных условиях в </w:t>
            </w:r>
            <w:proofErr w:type="gramStart"/>
            <w:r w:rsidRPr="001D72E3">
              <w:rPr>
                <w:rFonts w:ascii="Times New Roman" w:hAnsi="Times New Roman" w:cs="Times New Roman"/>
                <w:color w:val="000000"/>
                <w:sz w:val="26"/>
                <w:szCs w:val="26"/>
              </w:rPr>
              <w:t>меди</w:t>
            </w:r>
            <w:r w:rsidR="007338FB">
              <w:rPr>
                <w:rFonts w:ascii="Times New Roman" w:hAnsi="Times New Roman" w:cs="Times New Roman"/>
                <w:color w:val="000000"/>
                <w:sz w:val="26"/>
                <w:szCs w:val="26"/>
              </w:rPr>
              <w:t>-</w:t>
            </w:r>
            <w:r w:rsidRPr="001D72E3">
              <w:rPr>
                <w:rFonts w:ascii="Times New Roman" w:hAnsi="Times New Roman" w:cs="Times New Roman"/>
                <w:color w:val="000000"/>
                <w:sz w:val="26"/>
                <w:szCs w:val="26"/>
              </w:rPr>
              <w:t>цинских</w:t>
            </w:r>
            <w:proofErr w:type="gramEnd"/>
            <w:r w:rsidRPr="001D72E3">
              <w:rPr>
                <w:rFonts w:ascii="Times New Roman" w:hAnsi="Times New Roman" w:cs="Times New Roman"/>
                <w:color w:val="000000"/>
                <w:sz w:val="26"/>
                <w:szCs w:val="26"/>
              </w:rPr>
              <w:t xml:space="preserve"> организациях, подведомственных федеральным органам исполнительной власти, в общем числе пациентов, которым была оказана медицинская помощь в стационар</w:t>
            </w:r>
            <w:r w:rsidR="007338FB">
              <w:rPr>
                <w:rFonts w:ascii="Times New Roman" w:hAnsi="Times New Roman" w:cs="Times New Roman"/>
                <w:color w:val="000000"/>
                <w:sz w:val="26"/>
                <w:szCs w:val="26"/>
              </w:rPr>
              <w:t>-</w:t>
            </w:r>
            <w:r w:rsidRPr="001D72E3">
              <w:rPr>
                <w:rFonts w:ascii="Times New Roman" w:hAnsi="Times New Roman" w:cs="Times New Roman"/>
                <w:color w:val="000000"/>
                <w:sz w:val="26"/>
                <w:szCs w:val="26"/>
              </w:rPr>
              <w:t>ных условиях в рамках территориальной программы обязательного медицинского страхования</w:t>
            </w:r>
          </w:p>
        </w:tc>
        <w:tc>
          <w:tcPr>
            <w:tcW w:w="3685" w:type="dxa"/>
            <w:gridSpan w:val="2"/>
            <w:tcBorders>
              <w:top w:val="single" w:sz="4" w:space="0" w:color="auto"/>
              <w:left w:val="single" w:sz="4" w:space="0" w:color="auto"/>
              <w:bottom w:val="single" w:sz="4" w:space="0" w:color="auto"/>
              <w:right w:val="single" w:sz="4" w:space="0" w:color="auto"/>
            </w:tcBorders>
          </w:tcPr>
          <w:p w:rsidR="00CE7174" w:rsidRDefault="00CE7174" w:rsidP="00CE7174">
            <w:pPr>
              <w:jc w:val="center"/>
            </w:pPr>
            <w:r w:rsidRPr="00C52F66">
              <w:rPr>
                <w:color w:val="000000"/>
                <w:sz w:val="26"/>
                <w:szCs w:val="26"/>
              </w:rPr>
              <w:t>процентов</w:t>
            </w:r>
          </w:p>
        </w:tc>
        <w:tc>
          <w:tcPr>
            <w:tcW w:w="1418" w:type="dxa"/>
            <w:gridSpan w:val="2"/>
            <w:tcBorders>
              <w:top w:val="single" w:sz="4" w:space="0" w:color="auto"/>
              <w:left w:val="single" w:sz="4" w:space="0" w:color="auto"/>
              <w:bottom w:val="single" w:sz="4" w:space="0" w:color="auto"/>
              <w:right w:val="single" w:sz="4" w:space="0" w:color="auto"/>
            </w:tcBorders>
          </w:tcPr>
          <w:p w:rsidR="00CE7174" w:rsidRPr="001D72E3" w:rsidRDefault="00CE7174" w:rsidP="00BC438A">
            <w:pPr>
              <w:pStyle w:val="ConsPlusNormal"/>
              <w:ind w:firstLine="5"/>
              <w:jc w:val="center"/>
              <w:rPr>
                <w:rFonts w:ascii="Times New Roman" w:hAnsi="Times New Roman" w:cs="Times New Roman"/>
                <w:color w:val="000000"/>
                <w:sz w:val="26"/>
                <w:szCs w:val="26"/>
                <w:lang w:val="en-US"/>
              </w:rPr>
            </w:pPr>
            <w:r w:rsidRPr="001D72E3">
              <w:rPr>
                <w:rFonts w:ascii="Times New Roman" w:hAnsi="Times New Roman" w:cs="Times New Roman"/>
                <w:color w:val="000000"/>
                <w:sz w:val="26"/>
                <w:szCs w:val="26"/>
              </w:rPr>
              <w:t>1,</w:t>
            </w:r>
            <w:r w:rsidRPr="001D72E3">
              <w:rPr>
                <w:rFonts w:ascii="Times New Roman" w:hAnsi="Times New Roman" w:cs="Times New Roman"/>
                <w:color w:val="000000"/>
                <w:sz w:val="26"/>
                <w:szCs w:val="26"/>
                <w:lang w:val="en-US"/>
              </w:rPr>
              <w:t>2</w:t>
            </w:r>
          </w:p>
        </w:tc>
        <w:tc>
          <w:tcPr>
            <w:tcW w:w="1417" w:type="dxa"/>
            <w:tcBorders>
              <w:top w:val="single" w:sz="4" w:space="0" w:color="auto"/>
              <w:left w:val="single" w:sz="4" w:space="0" w:color="auto"/>
              <w:bottom w:val="single" w:sz="4" w:space="0" w:color="auto"/>
              <w:right w:val="single" w:sz="4" w:space="0" w:color="auto"/>
            </w:tcBorders>
          </w:tcPr>
          <w:p w:rsidR="00CE7174" w:rsidRPr="001D72E3" w:rsidRDefault="00CE7174" w:rsidP="00BC438A">
            <w:pPr>
              <w:pStyle w:val="ConsPlusNormal"/>
              <w:ind w:firstLine="5"/>
              <w:jc w:val="center"/>
              <w:rPr>
                <w:rFonts w:ascii="Times New Roman" w:hAnsi="Times New Roman" w:cs="Times New Roman"/>
                <w:color w:val="000000"/>
                <w:sz w:val="26"/>
                <w:szCs w:val="26"/>
                <w:lang w:val="en-US"/>
              </w:rPr>
            </w:pPr>
            <w:r w:rsidRPr="001D72E3">
              <w:rPr>
                <w:rFonts w:ascii="Times New Roman" w:hAnsi="Times New Roman" w:cs="Times New Roman"/>
                <w:color w:val="000000"/>
                <w:sz w:val="26"/>
                <w:szCs w:val="26"/>
                <w:lang w:val="en-US"/>
              </w:rPr>
              <w:t>1,2</w:t>
            </w:r>
          </w:p>
        </w:tc>
        <w:tc>
          <w:tcPr>
            <w:tcW w:w="1276" w:type="dxa"/>
            <w:gridSpan w:val="2"/>
            <w:tcBorders>
              <w:top w:val="single" w:sz="4" w:space="0" w:color="auto"/>
              <w:left w:val="single" w:sz="4" w:space="0" w:color="auto"/>
              <w:bottom w:val="single" w:sz="4" w:space="0" w:color="auto"/>
              <w:right w:val="single" w:sz="4" w:space="0" w:color="auto"/>
            </w:tcBorders>
          </w:tcPr>
          <w:p w:rsidR="00CE7174" w:rsidRPr="001D72E3" w:rsidRDefault="00CE7174" w:rsidP="00BC438A">
            <w:pPr>
              <w:pStyle w:val="ConsPlusNormal"/>
              <w:ind w:firstLine="5"/>
              <w:jc w:val="center"/>
              <w:rPr>
                <w:rFonts w:ascii="Times New Roman" w:hAnsi="Times New Roman" w:cs="Times New Roman"/>
                <w:color w:val="000000"/>
                <w:sz w:val="26"/>
                <w:szCs w:val="26"/>
                <w:lang w:val="en-US"/>
              </w:rPr>
            </w:pPr>
            <w:r w:rsidRPr="001D72E3">
              <w:rPr>
                <w:rFonts w:ascii="Times New Roman" w:hAnsi="Times New Roman" w:cs="Times New Roman"/>
                <w:color w:val="000000"/>
                <w:sz w:val="26"/>
                <w:szCs w:val="26"/>
                <w:lang w:val="en-US"/>
              </w:rPr>
              <w:t>1,2</w:t>
            </w:r>
          </w:p>
        </w:tc>
      </w:tr>
      <w:tr w:rsidR="001C376B" w:rsidRPr="001D72E3" w:rsidTr="00724594">
        <w:tc>
          <w:tcPr>
            <w:tcW w:w="71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38.</w:t>
            </w:r>
          </w:p>
        </w:tc>
        <w:tc>
          <w:tcPr>
            <w:tcW w:w="6804"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7615A5">
            <w:pPr>
              <w:pStyle w:val="ConsPlusNormal"/>
              <w:ind w:left="141" w:firstLine="5"/>
              <w:rPr>
                <w:rFonts w:ascii="Times New Roman" w:hAnsi="Times New Roman" w:cs="Times New Roman"/>
                <w:color w:val="000000"/>
                <w:sz w:val="26"/>
                <w:szCs w:val="26"/>
              </w:rPr>
            </w:pPr>
            <w:r w:rsidRPr="001D72E3">
              <w:rPr>
                <w:rFonts w:ascii="Times New Roman" w:hAnsi="Times New Roman" w:cs="Times New Roman"/>
                <w:color w:val="000000"/>
                <w:sz w:val="26"/>
                <w:szCs w:val="26"/>
              </w:rPr>
              <w:t>Число лиц, проживающих в сельской местности, которым оказана скорая медицинская помощь</w:t>
            </w:r>
            <w:r w:rsidR="007338FB">
              <w:rPr>
                <w:rFonts w:ascii="Times New Roman" w:hAnsi="Times New Roman" w:cs="Times New Roman"/>
                <w:color w:val="000000"/>
                <w:sz w:val="26"/>
                <w:szCs w:val="26"/>
              </w:rPr>
              <w:t>,</w:t>
            </w:r>
            <w:r w:rsidR="007338FB" w:rsidRPr="001D72E3">
              <w:rPr>
                <w:rFonts w:ascii="Times New Roman" w:hAnsi="Times New Roman" w:cs="Times New Roman"/>
                <w:color w:val="000000"/>
                <w:sz w:val="26"/>
                <w:szCs w:val="26"/>
              </w:rPr>
              <w:t xml:space="preserve">     на 1000 человек сельского населения</w:t>
            </w:r>
          </w:p>
        </w:tc>
        <w:tc>
          <w:tcPr>
            <w:tcW w:w="3685"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7338FB" w:rsidP="007338FB">
            <w:pPr>
              <w:pStyle w:val="ConsPlusNormal"/>
              <w:ind w:firstLine="5"/>
              <w:jc w:val="center"/>
              <w:rPr>
                <w:rFonts w:ascii="Times New Roman" w:hAnsi="Times New Roman" w:cs="Times New Roman"/>
                <w:color w:val="000000"/>
                <w:sz w:val="26"/>
                <w:szCs w:val="26"/>
              </w:rPr>
            </w:pPr>
            <w:r>
              <w:rPr>
                <w:rFonts w:ascii="Times New Roman" w:hAnsi="Times New Roman" w:cs="Times New Roman"/>
                <w:color w:val="000000"/>
                <w:sz w:val="26"/>
                <w:szCs w:val="26"/>
              </w:rPr>
              <w:t>человек</w:t>
            </w:r>
          </w:p>
        </w:tc>
        <w:tc>
          <w:tcPr>
            <w:tcW w:w="1418"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80</w:t>
            </w:r>
          </w:p>
        </w:tc>
        <w:tc>
          <w:tcPr>
            <w:tcW w:w="141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80</w:t>
            </w:r>
          </w:p>
        </w:tc>
        <w:tc>
          <w:tcPr>
            <w:tcW w:w="1276"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80</w:t>
            </w:r>
          </w:p>
        </w:tc>
      </w:tr>
      <w:tr w:rsidR="001C376B" w:rsidRPr="001D72E3" w:rsidTr="00724594">
        <w:tc>
          <w:tcPr>
            <w:tcW w:w="710"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39.</w:t>
            </w:r>
          </w:p>
        </w:tc>
        <w:tc>
          <w:tcPr>
            <w:tcW w:w="6804"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7615A5">
            <w:pPr>
              <w:pStyle w:val="ConsPlusNormal"/>
              <w:ind w:left="141" w:firstLine="5"/>
              <w:rPr>
                <w:rFonts w:ascii="Times New Roman" w:hAnsi="Times New Roman" w:cs="Times New Roman"/>
                <w:color w:val="000000"/>
                <w:sz w:val="26"/>
                <w:szCs w:val="26"/>
              </w:rPr>
            </w:pPr>
            <w:r w:rsidRPr="001D72E3">
              <w:rPr>
                <w:rFonts w:ascii="Times New Roman" w:hAnsi="Times New Roman" w:cs="Times New Roman"/>
                <w:color w:val="000000"/>
                <w:sz w:val="26"/>
                <w:szCs w:val="26"/>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685"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процент</w:t>
            </w:r>
          </w:p>
        </w:tc>
        <w:tc>
          <w:tcPr>
            <w:tcW w:w="1418"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0"/>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43,5</w:t>
            </w:r>
          </w:p>
        </w:tc>
        <w:tc>
          <w:tcPr>
            <w:tcW w:w="1417" w:type="dxa"/>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0"/>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41</w:t>
            </w:r>
          </w:p>
        </w:tc>
        <w:tc>
          <w:tcPr>
            <w:tcW w:w="1276" w:type="dxa"/>
            <w:gridSpan w:val="2"/>
            <w:tcBorders>
              <w:top w:val="single" w:sz="4" w:space="0" w:color="auto"/>
              <w:left w:val="single" w:sz="4" w:space="0" w:color="auto"/>
              <w:bottom w:val="single" w:sz="4" w:space="0" w:color="auto"/>
              <w:right w:val="single" w:sz="4" w:space="0" w:color="auto"/>
            </w:tcBorders>
            <w:hideMark/>
          </w:tcPr>
          <w:p w:rsidR="00F84F22" w:rsidRPr="001D72E3" w:rsidRDefault="00F84F22" w:rsidP="00A63480">
            <w:pPr>
              <w:pStyle w:val="consplusnormal0"/>
              <w:ind w:firstLine="5"/>
              <w:jc w:val="center"/>
              <w:rPr>
                <w:rFonts w:ascii="Times New Roman" w:hAnsi="Times New Roman" w:cs="Times New Roman"/>
                <w:color w:val="000000"/>
                <w:sz w:val="26"/>
                <w:szCs w:val="26"/>
              </w:rPr>
            </w:pPr>
            <w:r w:rsidRPr="001D72E3">
              <w:rPr>
                <w:rFonts w:ascii="Times New Roman" w:hAnsi="Times New Roman" w:cs="Times New Roman"/>
                <w:color w:val="000000"/>
                <w:sz w:val="26"/>
                <w:szCs w:val="26"/>
              </w:rPr>
              <w:t>38</w:t>
            </w:r>
          </w:p>
        </w:tc>
      </w:tr>
    </w:tbl>
    <w:p w:rsidR="001D078F" w:rsidRDefault="001D078F" w:rsidP="00324CE2">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w:t>
      </w:r>
    </w:p>
    <w:p w:rsidR="00324CE2" w:rsidRPr="00A44B92" w:rsidRDefault="00324CE2" w:rsidP="00324CE2">
      <w:pPr>
        <w:pStyle w:val="ConsPlusNormal"/>
        <w:ind w:firstLine="540"/>
        <w:jc w:val="both"/>
        <w:rPr>
          <w:rFonts w:ascii="Times New Roman" w:hAnsi="Times New Roman" w:cs="Times New Roman"/>
          <w:color w:val="000000"/>
          <w:sz w:val="24"/>
          <w:szCs w:val="24"/>
        </w:rPr>
      </w:pPr>
      <w:r w:rsidRPr="00A44B92">
        <w:rPr>
          <w:rFonts w:ascii="Times New Roman" w:hAnsi="Times New Roman" w:cs="Times New Roman"/>
          <w:color w:val="000000"/>
          <w:sz w:val="24"/>
          <w:szCs w:val="24"/>
        </w:rPr>
        <w:t>*</w:t>
      </w:r>
      <w:r w:rsidR="001D078F" w:rsidRPr="00A44B92">
        <w:rPr>
          <w:rFonts w:ascii="Times New Roman" w:hAnsi="Times New Roman" w:cs="Times New Roman"/>
          <w:color w:val="000000"/>
          <w:sz w:val="24"/>
          <w:szCs w:val="24"/>
        </w:rPr>
        <w:t xml:space="preserve"> </w:t>
      </w:r>
      <w:r w:rsidRPr="00A44B92">
        <w:rPr>
          <w:rFonts w:ascii="Times New Roman" w:hAnsi="Times New Roman" w:cs="Times New Roman"/>
          <w:color w:val="000000"/>
          <w:sz w:val="24"/>
          <w:szCs w:val="24"/>
        </w:rPr>
        <w:t>Без умерших от внешних причин и неточно обозначенных и неизвестных причин смерти.</w:t>
      </w:r>
    </w:p>
    <w:p w:rsidR="00F84F22" w:rsidRDefault="00F84F22" w:rsidP="00F84F22">
      <w:pPr>
        <w:rPr>
          <w:color w:val="000000"/>
          <w:szCs w:val="28"/>
        </w:rPr>
        <w:sectPr w:rsidR="00F84F22" w:rsidSect="00A44B92">
          <w:pgSz w:w="16838" w:h="11906" w:orient="landscape"/>
          <w:pgMar w:top="1134" w:right="1134" w:bottom="851" w:left="1134" w:header="0" w:footer="0" w:gutter="0"/>
          <w:pgNumType w:start="1"/>
          <w:cols w:space="720"/>
          <w:titlePg/>
          <w:docGrid w:linePitch="381"/>
        </w:sectPr>
      </w:pPr>
    </w:p>
    <w:p w:rsidR="00F84F22" w:rsidRPr="00B27907" w:rsidRDefault="00F84F22" w:rsidP="00A63480">
      <w:pPr>
        <w:pStyle w:val="ConsPlusNormal"/>
        <w:jc w:val="right"/>
        <w:outlineLvl w:val="1"/>
        <w:rPr>
          <w:rFonts w:ascii="Times New Roman" w:hAnsi="Times New Roman" w:cs="Times New Roman"/>
          <w:color w:val="000000"/>
          <w:sz w:val="26"/>
          <w:szCs w:val="26"/>
        </w:rPr>
      </w:pPr>
      <w:r w:rsidRPr="00B27907">
        <w:rPr>
          <w:rFonts w:ascii="Times New Roman" w:hAnsi="Times New Roman" w:cs="Times New Roman"/>
          <w:color w:val="000000"/>
          <w:sz w:val="26"/>
          <w:szCs w:val="26"/>
        </w:rPr>
        <w:lastRenderedPageBreak/>
        <w:t>Приложение 9</w:t>
      </w:r>
      <w:r w:rsidR="00A63480" w:rsidRPr="00B27907">
        <w:rPr>
          <w:rFonts w:ascii="Times New Roman" w:hAnsi="Times New Roman" w:cs="Times New Roman"/>
          <w:color w:val="000000"/>
          <w:sz w:val="26"/>
          <w:szCs w:val="26"/>
        </w:rPr>
        <w:t xml:space="preserve"> </w:t>
      </w:r>
      <w:r w:rsidRPr="00B27907">
        <w:rPr>
          <w:rFonts w:ascii="Times New Roman" w:hAnsi="Times New Roman" w:cs="Times New Roman"/>
          <w:color w:val="000000"/>
          <w:sz w:val="26"/>
          <w:szCs w:val="26"/>
        </w:rPr>
        <w:t>к Программе</w:t>
      </w:r>
    </w:p>
    <w:p w:rsidR="00F84F22" w:rsidRPr="00B27907" w:rsidRDefault="00F84F22" w:rsidP="00F84F22">
      <w:pPr>
        <w:pStyle w:val="ConsPlusNormal"/>
        <w:jc w:val="right"/>
        <w:rPr>
          <w:rFonts w:ascii="Times New Roman" w:hAnsi="Times New Roman" w:cs="Times New Roman"/>
          <w:color w:val="000000"/>
          <w:sz w:val="26"/>
          <w:szCs w:val="26"/>
        </w:rPr>
      </w:pPr>
    </w:p>
    <w:p w:rsidR="00F84F22" w:rsidRPr="00B27907" w:rsidRDefault="00A63480" w:rsidP="00A63480">
      <w:pPr>
        <w:pStyle w:val="ConsPlusNormal"/>
        <w:ind w:firstLine="0"/>
        <w:jc w:val="center"/>
        <w:rPr>
          <w:rFonts w:ascii="Times New Roman" w:hAnsi="Times New Roman" w:cs="Times New Roman"/>
          <w:bCs/>
          <w:color w:val="000000"/>
          <w:sz w:val="26"/>
          <w:szCs w:val="26"/>
        </w:rPr>
      </w:pPr>
      <w:bookmarkStart w:id="15" w:name="Par4234"/>
      <w:bookmarkEnd w:id="15"/>
      <w:r w:rsidRPr="00B27907">
        <w:rPr>
          <w:rFonts w:ascii="Times New Roman" w:hAnsi="Times New Roman" w:cs="Times New Roman"/>
          <w:bCs/>
          <w:color w:val="000000"/>
          <w:sz w:val="26"/>
          <w:szCs w:val="26"/>
        </w:rPr>
        <w:t>Сроки</w:t>
      </w:r>
    </w:p>
    <w:p w:rsidR="00F84F22" w:rsidRPr="00B27907" w:rsidRDefault="00A63480" w:rsidP="00A63480">
      <w:pPr>
        <w:pStyle w:val="ConsPlusNormal"/>
        <w:ind w:firstLine="0"/>
        <w:jc w:val="center"/>
        <w:rPr>
          <w:rFonts w:ascii="Times New Roman" w:hAnsi="Times New Roman" w:cs="Times New Roman"/>
          <w:bCs/>
          <w:color w:val="000000"/>
          <w:sz w:val="26"/>
          <w:szCs w:val="26"/>
        </w:rPr>
      </w:pPr>
      <w:r w:rsidRPr="00B27907">
        <w:rPr>
          <w:rFonts w:ascii="Times New Roman" w:hAnsi="Times New Roman" w:cs="Times New Roman"/>
          <w:bCs/>
          <w:color w:val="000000"/>
          <w:sz w:val="26"/>
          <w:szCs w:val="26"/>
        </w:rPr>
        <w:t>ожидания медицинской помощи, оказываемой</w:t>
      </w:r>
    </w:p>
    <w:p w:rsidR="00F84F22" w:rsidRPr="00B27907" w:rsidRDefault="00A63480" w:rsidP="00A63480">
      <w:pPr>
        <w:pStyle w:val="ConsPlusNormal"/>
        <w:ind w:firstLine="0"/>
        <w:jc w:val="center"/>
        <w:rPr>
          <w:rFonts w:ascii="Times New Roman" w:hAnsi="Times New Roman" w:cs="Times New Roman"/>
          <w:bCs/>
          <w:color w:val="000000"/>
          <w:sz w:val="26"/>
          <w:szCs w:val="26"/>
        </w:rPr>
      </w:pPr>
      <w:r w:rsidRPr="00B27907">
        <w:rPr>
          <w:rFonts w:ascii="Times New Roman" w:hAnsi="Times New Roman" w:cs="Times New Roman"/>
          <w:bCs/>
          <w:color w:val="000000"/>
          <w:sz w:val="26"/>
          <w:szCs w:val="26"/>
        </w:rPr>
        <w:t>в плановой форме, в том числе сроки ожидания оказания</w:t>
      </w:r>
    </w:p>
    <w:p w:rsidR="00F84F22" w:rsidRPr="00B27907" w:rsidRDefault="00A63480" w:rsidP="00A63480">
      <w:pPr>
        <w:pStyle w:val="ConsPlusNormal"/>
        <w:ind w:firstLine="0"/>
        <w:jc w:val="center"/>
        <w:rPr>
          <w:rFonts w:ascii="Times New Roman" w:hAnsi="Times New Roman" w:cs="Times New Roman"/>
          <w:bCs/>
          <w:color w:val="000000"/>
          <w:sz w:val="26"/>
          <w:szCs w:val="26"/>
        </w:rPr>
      </w:pPr>
      <w:r w:rsidRPr="00B27907">
        <w:rPr>
          <w:rFonts w:ascii="Times New Roman" w:hAnsi="Times New Roman" w:cs="Times New Roman"/>
          <w:bCs/>
          <w:color w:val="000000"/>
          <w:sz w:val="26"/>
          <w:szCs w:val="26"/>
        </w:rPr>
        <w:t>медицинской помощи в стационарных условиях, проведения</w:t>
      </w:r>
    </w:p>
    <w:p w:rsidR="00F84F22" w:rsidRPr="00B27907" w:rsidRDefault="00A63480" w:rsidP="00A63480">
      <w:pPr>
        <w:pStyle w:val="ConsPlusNormal"/>
        <w:ind w:firstLine="0"/>
        <w:jc w:val="center"/>
        <w:rPr>
          <w:rFonts w:ascii="Times New Roman" w:hAnsi="Times New Roman" w:cs="Times New Roman"/>
          <w:bCs/>
          <w:color w:val="000000"/>
          <w:sz w:val="26"/>
          <w:szCs w:val="26"/>
        </w:rPr>
      </w:pPr>
      <w:r w:rsidRPr="00B27907">
        <w:rPr>
          <w:rFonts w:ascii="Times New Roman" w:hAnsi="Times New Roman" w:cs="Times New Roman"/>
          <w:bCs/>
          <w:color w:val="000000"/>
          <w:sz w:val="26"/>
          <w:szCs w:val="26"/>
        </w:rPr>
        <w:t>отдельных диагностических обследований, а также</w:t>
      </w:r>
    </w:p>
    <w:p w:rsidR="00F84F22" w:rsidRPr="00B27907" w:rsidRDefault="00A63480" w:rsidP="00A63480">
      <w:pPr>
        <w:pStyle w:val="ConsPlusNormal"/>
        <w:ind w:firstLine="0"/>
        <w:jc w:val="center"/>
        <w:rPr>
          <w:rFonts w:ascii="Times New Roman" w:hAnsi="Times New Roman" w:cs="Times New Roman"/>
          <w:bCs/>
          <w:color w:val="000000"/>
          <w:sz w:val="26"/>
          <w:szCs w:val="26"/>
        </w:rPr>
      </w:pPr>
      <w:r w:rsidRPr="00B27907">
        <w:rPr>
          <w:rFonts w:ascii="Times New Roman" w:hAnsi="Times New Roman" w:cs="Times New Roman"/>
          <w:bCs/>
          <w:color w:val="000000"/>
          <w:sz w:val="26"/>
          <w:szCs w:val="26"/>
        </w:rPr>
        <w:t>консультаций врачей-специалистов</w:t>
      </w:r>
    </w:p>
    <w:p w:rsidR="00F84F22" w:rsidRPr="00B27907" w:rsidRDefault="00F84F22" w:rsidP="00F84F22">
      <w:pPr>
        <w:pStyle w:val="ConsPlusNormal"/>
        <w:ind w:firstLine="540"/>
        <w:jc w:val="both"/>
        <w:rPr>
          <w:rFonts w:ascii="Times New Roman" w:hAnsi="Times New Roman" w:cs="Times New Roman"/>
          <w:color w:val="000000"/>
          <w:sz w:val="26"/>
          <w:szCs w:val="26"/>
        </w:rPr>
      </w:pPr>
    </w:p>
    <w:p w:rsidR="00F84F22" w:rsidRPr="00B27907" w:rsidRDefault="00F84F22" w:rsidP="00F84F22">
      <w:pPr>
        <w:pStyle w:val="ConsPlusNormal"/>
        <w:ind w:firstLine="540"/>
        <w:jc w:val="both"/>
        <w:rPr>
          <w:rFonts w:ascii="Times New Roman" w:hAnsi="Times New Roman" w:cs="Times New Roman"/>
          <w:color w:val="000000"/>
          <w:sz w:val="26"/>
          <w:szCs w:val="26"/>
        </w:rPr>
      </w:pPr>
      <w:r w:rsidRPr="00B27907">
        <w:rPr>
          <w:rFonts w:ascii="Times New Roman" w:hAnsi="Times New Roman" w:cs="Times New Roman"/>
          <w:color w:val="000000"/>
          <w:sz w:val="26"/>
          <w:szCs w:val="26"/>
        </w:rPr>
        <w:t>В целях обеспечения прав граждан на получение бесплатной медицинской помощи в рамках Программы предельные сроки ожидания для оказания медицинской помощи составляют:</w:t>
      </w:r>
    </w:p>
    <w:p w:rsidR="00F84F22" w:rsidRPr="00B27907" w:rsidRDefault="00F84F22" w:rsidP="00F84F22">
      <w:pPr>
        <w:pStyle w:val="ConsPlusNormal"/>
        <w:ind w:firstLine="540"/>
        <w:jc w:val="both"/>
        <w:rPr>
          <w:rFonts w:ascii="Times New Roman" w:hAnsi="Times New Roman" w:cs="Times New Roman"/>
          <w:color w:val="000000"/>
          <w:sz w:val="26"/>
          <w:szCs w:val="26"/>
        </w:rPr>
      </w:pPr>
      <w:r w:rsidRPr="00B27907">
        <w:rPr>
          <w:rFonts w:ascii="Times New Roman" w:hAnsi="Times New Roman" w:cs="Times New Roman"/>
          <w:color w:val="000000"/>
          <w:sz w:val="26"/>
          <w:szCs w:val="26"/>
        </w:rPr>
        <w:t xml:space="preserve">оказание первичной медико-санитарной помощи в неотложной форме </w:t>
      </w:r>
      <w:r w:rsidR="00A63480" w:rsidRPr="00B27907">
        <w:rPr>
          <w:rFonts w:ascii="Times New Roman" w:hAnsi="Times New Roman" w:cs="Times New Roman"/>
          <w:color w:val="000000"/>
          <w:sz w:val="26"/>
          <w:szCs w:val="26"/>
        </w:rPr>
        <w:t>–</w:t>
      </w:r>
      <w:r w:rsidR="00DB110A">
        <w:rPr>
          <w:rFonts w:ascii="Times New Roman" w:hAnsi="Times New Roman" w:cs="Times New Roman"/>
          <w:color w:val="000000"/>
          <w:sz w:val="26"/>
          <w:szCs w:val="26"/>
        </w:rPr>
        <w:t xml:space="preserve"> </w:t>
      </w:r>
      <w:r w:rsidRPr="00B27907">
        <w:rPr>
          <w:rFonts w:ascii="Times New Roman" w:hAnsi="Times New Roman" w:cs="Times New Roman"/>
          <w:color w:val="000000"/>
          <w:sz w:val="26"/>
          <w:szCs w:val="26"/>
        </w:rPr>
        <w:t xml:space="preserve">не более </w:t>
      </w:r>
      <w:r w:rsidR="004578A1">
        <w:rPr>
          <w:rFonts w:ascii="Times New Roman" w:hAnsi="Times New Roman" w:cs="Times New Roman"/>
          <w:color w:val="000000"/>
          <w:sz w:val="26"/>
          <w:szCs w:val="26"/>
        </w:rPr>
        <w:t>2</w:t>
      </w:r>
      <w:r w:rsidRPr="00B27907">
        <w:rPr>
          <w:rFonts w:ascii="Times New Roman" w:hAnsi="Times New Roman" w:cs="Times New Roman"/>
          <w:color w:val="000000"/>
          <w:sz w:val="26"/>
          <w:szCs w:val="26"/>
        </w:rPr>
        <w:t xml:space="preserve"> часов с момента обращения пациента в медицинскую организацию;</w:t>
      </w:r>
    </w:p>
    <w:p w:rsidR="00F84F22" w:rsidRPr="00B27907" w:rsidRDefault="00F84F22" w:rsidP="00F84F22">
      <w:pPr>
        <w:pStyle w:val="ConsPlusNormal"/>
        <w:ind w:firstLine="540"/>
        <w:jc w:val="both"/>
        <w:rPr>
          <w:rFonts w:ascii="Times New Roman" w:hAnsi="Times New Roman" w:cs="Times New Roman"/>
          <w:color w:val="000000"/>
          <w:sz w:val="26"/>
          <w:szCs w:val="26"/>
        </w:rPr>
      </w:pPr>
      <w:r w:rsidRPr="00B27907">
        <w:rPr>
          <w:rFonts w:ascii="Times New Roman" w:hAnsi="Times New Roman" w:cs="Times New Roman"/>
          <w:color w:val="000000"/>
          <w:sz w:val="26"/>
          <w:szCs w:val="26"/>
        </w:rPr>
        <w:t xml:space="preserve">прием врачами-терапевтами участковыми, врачами общей практики (семейными врачами), врачами-педиатрами участковыми </w:t>
      </w:r>
      <w:r w:rsidR="00A63480" w:rsidRPr="00B27907">
        <w:rPr>
          <w:rFonts w:ascii="Times New Roman" w:hAnsi="Times New Roman" w:cs="Times New Roman"/>
          <w:color w:val="000000"/>
          <w:sz w:val="26"/>
          <w:szCs w:val="26"/>
        </w:rPr>
        <w:t>–</w:t>
      </w:r>
      <w:r w:rsidRPr="00B27907">
        <w:rPr>
          <w:rFonts w:ascii="Times New Roman" w:hAnsi="Times New Roman" w:cs="Times New Roman"/>
          <w:color w:val="000000"/>
          <w:sz w:val="26"/>
          <w:szCs w:val="26"/>
        </w:rPr>
        <w:t xml:space="preserve"> не более 24 часов с момента обращения пациента в медицинскую организацию;</w:t>
      </w:r>
    </w:p>
    <w:p w:rsidR="00F84F22" w:rsidRPr="00B27907" w:rsidRDefault="00F84F22" w:rsidP="00F84F22">
      <w:pPr>
        <w:pStyle w:val="ConsPlusNormal"/>
        <w:ind w:firstLine="540"/>
        <w:jc w:val="both"/>
        <w:rPr>
          <w:rFonts w:ascii="Times New Roman" w:hAnsi="Times New Roman" w:cs="Times New Roman"/>
          <w:color w:val="000000"/>
          <w:sz w:val="26"/>
          <w:szCs w:val="26"/>
        </w:rPr>
      </w:pPr>
      <w:r w:rsidRPr="00B27907">
        <w:rPr>
          <w:rFonts w:ascii="Times New Roman" w:hAnsi="Times New Roman" w:cs="Times New Roman"/>
          <w:color w:val="000000"/>
          <w:sz w:val="26"/>
          <w:szCs w:val="26"/>
        </w:rPr>
        <w:t xml:space="preserve">проведение консультаций врачами-специалистами при оказании первичной специализированной медико-санитарной помощи в плановой форме </w:t>
      </w:r>
      <w:r w:rsidR="00A63480" w:rsidRPr="00B27907">
        <w:rPr>
          <w:rFonts w:ascii="Times New Roman" w:hAnsi="Times New Roman" w:cs="Times New Roman"/>
          <w:color w:val="000000"/>
          <w:sz w:val="26"/>
          <w:szCs w:val="26"/>
        </w:rPr>
        <w:t>–</w:t>
      </w:r>
      <w:r w:rsidRPr="00B27907">
        <w:rPr>
          <w:rFonts w:ascii="Times New Roman" w:hAnsi="Times New Roman" w:cs="Times New Roman"/>
          <w:color w:val="000000"/>
          <w:sz w:val="26"/>
          <w:szCs w:val="26"/>
        </w:rPr>
        <w:t xml:space="preserve"> не более 14 календарных дней со дня обращения пациента в медицинскую организацию;</w:t>
      </w:r>
    </w:p>
    <w:p w:rsidR="00F84F22" w:rsidRPr="00B27907" w:rsidRDefault="00F84F22" w:rsidP="00F84F22">
      <w:pPr>
        <w:pStyle w:val="ConsPlusNormal"/>
        <w:ind w:firstLine="540"/>
        <w:jc w:val="both"/>
        <w:rPr>
          <w:rFonts w:ascii="Times New Roman" w:hAnsi="Times New Roman" w:cs="Times New Roman"/>
          <w:color w:val="000000"/>
          <w:sz w:val="26"/>
          <w:szCs w:val="26"/>
        </w:rPr>
      </w:pPr>
      <w:r w:rsidRPr="00B27907">
        <w:rPr>
          <w:rFonts w:ascii="Times New Roman" w:hAnsi="Times New Roman" w:cs="Times New Roman"/>
          <w:color w:val="000000"/>
          <w:sz w:val="26"/>
          <w:szCs w:val="26"/>
        </w:rPr>
        <w:t xml:space="preserve">проведение диагностических инструментальных (рентгенографические исследования, включая маммографию, функциональная диагностика, ультразвуковое исследование) и лабораторных исследований при оказании первичной медико-санитарной помощи в плановой форме </w:t>
      </w:r>
      <w:r w:rsidR="00A63480" w:rsidRPr="00B27907">
        <w:rPr>
          <w:rFonts w:ascii="Times New Roman" w:hAnsi="Times New Roman" w:cs="Times New Roman"/>
          <w:color w:val="000000"/>
          <w:sz w:val="26"/>
          <w:szCs w:val="26"/>
        </w:rPr>
        <w:t>–</w:t>
      </w:r>
      <w:r w:rsidRPr="00B27907">
        <w:rPr>
          <w:rFonts w:ascii="Times New Roman" w:hAnsi="Times New Roman" w:cs="Times New Roman"/>
          <w:color w:val="000000"/>
          <w:sz w:val="26"/>
          <w:szCs w:val="26"/>
        </w:rPr>
        <w:t xml:space="preserve"> не более </w:t>
      </w:r>
      <w:r w:rsidR="00DB110A">
        <w:rPr>
          <w:rFonts w:ascii="Times New Roman" w:hAnsi="Times New Roman" w:cs="Times New Roman"/>
          <w:color w:val="000000"/>
          <w:sz w:val="26"/>
          <w:szCs w:val="26"/>
        </w:rPr>
        <w:br/>
      </w:r>
      <w:r w:rsidRPr="00B27907">
        <w:rPr>
          <w:rFonts w:ascii="Times New Roman" w:hAnsi="Times New Roman" w:cs="Times New Roman"/>
          <w:color w:val="000000"/>
          <w:sz w:val="26"/>
          <w:szCs w:val="26"/>
        </w:rPr>
        <w:t>14 календарных дней со дня назначения исследований;</w:t>
      </w:r>
    </w:p>
    <w:p w:rsidR="00F84F22" w:rsidRPr="00B27907" w:rsidRDefault="00F84F22" w:rsidP="00F84F22">
      <w:pPr>
        <w:pStyle w:val="ConsPlusNormal"/>
        <w:ind w:firstLine="540"/>
        <w:jc w:val="both"/>
        <w:rPr>
          <w:rFonts w:ascii="Times New Roman" w:hAnsi="Times New Roman" w:cs="Times New Roman"/>
          <w:color w:val="000000"/>
          <w:sz w:val="26"/>
          <w:szCs w:val="26"/>
        </w:rPr>
      </w:pPr>
      <w:r w:rsidRPr="00B27907">
        <w:rPr>
          <w:rFonts w:ascii="Times New Roman" w:hAnsi="Times New Roman" w:cs="Times New Roman"/>
          <w:color w:val="000000"/>
          <w:sz w:val="26"/>
          <w:szCs w:val="26"/>
        </w:rPr>
        <w:t xml:space="preserve">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w:t>
      </w:r>
      <w:r w:rsidR="00A63480" w:rsidRPr="00B27907">
        <w:rPr>
          <w:rFonts w:ascii="Times New Roman" w:hAnsi="Times New Roman" w:cs="Times New Roman"/>
          <w:color w:val="000000"/>
          <w:sz w:val="26"/>
          <w:szCs w:val="26"/>
        </w:rPr>
        <w:t>–</w:t>
      </w:r>
      <w:r w:rsidRPr="00B27907">
        <w:rPr>
          <w:rFonts w:ascii="Times New Roman" w:hAnsi="Times New Roman" w:cs="Times New Roman"/>
          <w:color w:val="000000"/>
          <w:sz w:val="26"/>
          <w:szCs w:val="26"/>
        </w:rPr>
        <w:t xml:space="preserve"> не более 30 календарных дней со дня назначения обследования;</w:t>
      </w:r>
    </w:p>
    <w:p w:rsidR="00F84F22" w:rsidRPr="00B27907" w:rsidRDefault="00F84F22" w:rsidP="00F84F22">
      <w:pPr>
        <w:pStyle w:val="ConsPlusNormal"/>
        <w:ind w:firstLine="540"/>
        <w:jc w:val="both"/>
        <w:rPr>
          <w:rFonts w:ascii="Times New Roman" w:hAnsi="Times New Roman" w:cs="Times New Roman"/>
          <w:color w:val="000000"/>
          <w:sz w:val="26"/>
          <w:szCs w:val="26"/>
        </w:rPr>
      </w:pPr>
      <w:r w:rsidRPr="00B27907">
        <w:rPr>
          <w:rFonts w:ascii="Times New Roman" w:hAnsi="Times New Roman" w:cs="Times New Roman"/>
          <w:color w:val="000000"/>
          <w:sz w:val="26"/>
          <w:szCs w:val="26"/>
        </w:rPr>
        <w:t xml:space="preserve">оказание специализированной, за исключением высокотехнологичной, медицинской помощи в стационарных условиях в плановой форме </w:t>
      </w:r>
      <w:r w:rsidR="00324CE2" w:rsidRPr="00B27907">
        <w:rPr>
          <w:rFonts w:ascii="Times New Roman" w:hAnsi="Times New Roman" w:cs="Times New Roman"/>
          <w:color w:val="000000"/>
          <w:sz w:val="26"/>
          <w:szCs w:val="26"/>
        </w:rPr>
        <w:t>–</w:t>
      </w:r>
      <w:r w:rsidRPr="00B27907">
        <w:rPr>
          <w:rFonts w:ascii="Times New Roman" w:hAnsi="Times New Roman" w:cs="Times New Roman"/>
          <w:color w:val="000000"/>
          <w:sz w:val="26"/>
          <w:szCs w:val="26"/>
        </w:rPr>
        <w:t xml:space="preserve">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F84F22" w:rsidRPr="00B27907" w:rsidRDefault="00F84F22" w:rsidP="00F84F22">
      <w:pPr>
        <w:pStyle w:val="ConsPlusNormal"/>
        <w:ind w:firstLine="540"/>
        <w:jc w:val="both"/>
        <w:rPr>
          <w:rFonts w:ascii="Times New Roman" w:hAnsi="Times New Roman" w:cs="Times New Roman"/>
          <w:color w:val="000000"/>
          <w:sz w:val="26"/>
          <w:szCs w:val="26"/>
        </w:rPr>
      </w:pPr>
      <w:r w:rsidRPr="00B27907">
        <w:rPr>
          <w:rFonts w:ascii="Times New Roman" w:hAnsi="Times New Roman" w:cs="Times New Roman"/>
          <w:color w:val="000000"/>
          <w:sz w:val="26"/>
          <w:szCs w:val="26"/>
        </w:rPr>
        <w:t xml:space="preserve">время доезда </w:t>
      </w:r>
      <w:proofErr w:type="gramStart"/>
      <w:r w:rsidRPr="00B27907">
        <w:rPr>
          <w:rFonts w:ascii="Times New Roman" w:hAnsi="Times New Roman" w:cs="Times New Roman"/>
          <w:color w:val="000000"/>
          <w:sz w:val="26"/>
          <w:szCs w:val="26"/>
        </w:rPr>
        <w:t>до пациента бригад скорой медицинской помощи при оказании скорой медицинской помощи в экстренной форме с момента ее вызова в городах</w:t>
      </w:r>
      <w:proofErr w:type="gramEnd"/>
      <w:r w:rsidRPr="00B27907">
        <w:rPr>
          <w:rFonts w:ascii="Times New Roman" w:hAnsi="Times New Roman" w:cs="Times New Roman"/>
          <w:color w:val="000000"/>
          <w:sz w:val="26"/>
          <w:szCs w:val="26"/>
        </w:rPr>
        <w:t xml:space="preserve"> республиканского значения (Петрозаводск, Сортавала, Костомукша) и в районных центрах республики </w:t>
      </w:r>
      <w:r w:rsidR="00A63480" w:rsidRPr="00B27907">
        <w:rPr>
          <w:rFonts w:ascii="Times New Roman" w:hAnsi="Times New Roman" w:cs="Times New Roman"/>
          <w:color w:val="000000"/>
          <w:sz w:val="26"/>
          <w:szCs w:val="26"/>
        </w:rPr>
        <w:t>–</w:t>
      </w:r>
      <w:r w:rsidRPr="00B27907">
        <w:rPr>
          <w:rFonts w:ascii="Times New Roman" w:hAnsi="Times New Roman" w:cs="Times New Roman"/>
          <w:color w:val="000000"/>
          <w:sz w:val="26"/>
          <w:szCs w:val="26"/>
        </w:rPr>
        <w:t xml:space="preserve"> не более 20 минут.</w:t>
      </w:r>
    </w:p>
    <w:p w:rsidR="00F84F22" w:rsidRPr="00B27907" w:rsidRDefault="00F84F22" w:rsidP="00F84F22">
      <w:pPr>
        <w:pStyle w:val="ConsPlusNormal"/>
        <w:ind w:firstLine="540"/>
        <w:jc w:val="both"/>
        <w:rPr>
          <w:rFonts w:ascii="Times New Roman" w:hAnsi="Times New Roman" w:cs="Times New Roman"/>
          <w:color w:val="000000"/>
          <w:sz w:val="26"/>
          <w:szCs w:val="26"/>
        </w:rPr>
      </w:pPr>
      <w:proofErr w:type="gramStart"/>
      <w:r w:rsidRPr="00B27907">
        <w:rPr>
          <w:rFonts w:ascii="Times New Roman" w:hAnsi="Times New Roman" w:cs="Times New Roman"/>
          <w:color w:val="000000"/>
          <w:sz w:val="26"/>
          <w:szCs w:val="26"/>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sidR="00053C3F">
        <w:rPr>
          <w:rFonts w:ascii="Times New Roman" w:hAnsi="Times New Roman" w:cs="Times New Roman"/>
          <w:color w:val="000000"/>
          <w:sz w:val="26"/>
          <w:szCs w:val="26"/>
        </w:rPr>
        <w:t>«</w:t>
      </w:r>
      <w:r w:rsidRPr="00B27907">
        <w:rPr>
          <w:rFonts w:ascii="Times New Roman" w:hAnsi="Times New Roman" w:cs="Times New Roman"/>
          <w:color w:val="000000"/>
          <w:sz w:val="26"/>
          <w:szCs w:val="26"/>
        </w:rPr>
        <w:t>Интернет</w:t>
      </w:r>
      <w:r w:rsidR="00053C3F">
        <w:rPr>
          <w:rFonts w:ascii="Times New Roman" w:hAnsi="Times New Roman" w:cs="Times New Roman"/>
          <w:color w:val="000000"/>
          <w:sz w:val="26"/>
          <w:szCs w:val="26"/>
        </w:rPr>
        <w:t>»</w:t>
      </w:r>
      <w:r w:rsidRPr="00B27907">
        <w:rPr>
          <w:rFonts w:ascii="Times New Roman" w:hAnsi="Times New Roman" w:cs="Times New Roman"/>
          <w:color w:val="000000"/>
          <w:sz w:val="26"/>
          <w:szCs w:val="26"/>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F84F22" w:rsidRPr="00B27907" w:rsidRDefault="00F84F22" w:rsidP="00F84F22">
      <w:pPr>
        <w:pStyle w:val="ConsPlusNormal"/>
        <w:ind w:firstLine="540"/>
        <w:jc w:val="both"/>
        <w:rPr>
          <w:rFonts w:ascii="Times New Roman" w:hAnsi="Times New Roman" w:cs="Times New Roman"/>
          <w:color w:val="000000"/>
          <w:sz w:val="26"/>
          <w:szCs w:val="26"/>
        </w:rPr>
      </w:pPr>
    </w:p>
    <w:p w:rsidR="00F84F22" w:rsidRDefault="00F84F22" w:rsidP="00F84F22">
      <w:pPr>
        <w:pStyle w:val="ConsPlusNormal"/>
        <w:ind w:firstLine="540"/>
        <w:jc w:val="both"/>
        <w:rPr>
          <w:rFonts w:ascii="Times New Roman" w:hAnsi="Times New Roman" w:cs="Times New Roman"/>
          <w:color w:val="000000"/>
          <w:sz w:val="28"/>
          <w:szCs w:val="28"/>
        </w:rPr>
      </w:pPr>
    </w:p>
    <w:p w:rsidR="00F84F22" w:rsidRDefault="00F84F22" w:rsidP="00F84F22">
      <w:pPr>
        <w:pStyle w:val="ConsPlusNormal"/>
        <w:ind w:firstLine="540"/>
        <w:jc w:val="both"/>
        <w:rPr>
          <w:color w:val="000000"/>
          <w:sz w:val="16"/>
          <w:szCs w:val="16"/>
        </w:rPr>
      </w:pPr>
    </w:p>
    <w:p w:rsidR="00F84F22" w:rsidRDefault="00F84F22" w:rsidP="00F84F22">
      <w:pPr>
        <w:pStyle w:val="ConsPlusNormal"/>
        <w:ind w:firstLine="540"/>
        <w:jc w:val="both"/>
        <w:rPr>
          <w:color w:val="000000"/>
        </w:rPr>
      </w:pPr>
    </w:p>
    <w:p w:rsidR="00F84F22" w:rsidRDefault="00F84F22" w:rsidP="00F84F22">
      <w:pPr>
        <w:rPr>
          <w:rFonts w:ascii="Arial" w:hAnsi="Arial" w:cs="Arial"/>
          <w:color w:val="000000"/>
          <w:sz w:val="16"/>
          <w:szCs w:val="16"/>
        </w:rPr>
        <w:sectPr w:rsidR="00F84F22" w:rsidSect="00BA4345">
          <w:pgSz w:w="11906" w:h="16838"/>
          <w:pgMar w:top="1134" w:right="850" w:bottom="1134" w:left="1701" w:header="0" w:footer="0" w:gutter="0"/>
          <w:pgNumType w:start="1"/>
          <w:cols w:space="720"/>
          <w:titlePg/>
          <w:docGrid w:linePitch="381"/>
        </w:sectPr>
      </w:pPr>
    </w:p>
    <w:p w:rsidR="00F84F22" w:rsidRPr="00D00338" w:rsidRDefault="00F84F22" w:rsidP="00A63480">
      <w:pPr>
        <w:pStyle w:val="ConsPlusNormal"/>
        <w:jc w:val="right"/>
        <w:outlineLvl w:val="1"/>
        <w:rPr>
          <w:rFonts w:ascii="Times New Roman" w:hAnsi="Times New Roman" w:cs="Times New Roman"/>
          <w:color w:val="000000"/>
          <w:sz w:val="26"/>
          <w:szCs w:val="26"/>
        </w:rPr>
      </w:pPr>
      <w:r w:rsidRPr="00D00338">
        <w:rPr>
          <w:rFonts w:ascii="Times New Roman" w:hAnsi="Times New Roman" w:cs="Times New Roman"/>
          <w:color w:val="000000"/>
          <w:sz w:val="26"/>
          <w:szCs w:val="26"/>
        </w:rPr>
        <w:lastRenderedPageBreak/>
        <w:t>Приложение 10</w:t>
      </w:r>
      <w:r w:rsidR="00A63480" w:rsidRPr="00D00338">
        <w:rPr>
          <w:rFonts w:ascii="Times New Roman" w:hAnsi="Times New Roman" w:cs="Times New Roman"/>
          <w:color w:val="000000"/>
          <w:sz w:val="26"/>
          <w:szCs w:val="26"/>
        </w:rPr>
        <w:t xml:space="preserve"> </w:t>
      </w:r>
      <w:r w:rsidRPr="00D00338">
        <w:rPr>
          <w:rFonts w:ascii="Times New Roman" w:hAnsi="Times New Roman" w:cs="Times New Roman"/>
          <w:color w:val="000000"/>
          <w:sz w:val="26"/>
          <w:szCs w:val="26"/>
        </w:rPr>
        <w:t>к Программе</w:t>
      </w:r>
    </w:p>
    <w:p w:rsidR="00F84F22" w:rsidRPr="00D00338" w:rsidRDefault="00F84F22" w:rsidP="00F84F22">
      <w:pPr>
        <w:pStyle w:val="ConsPlusNormal"/>
        <w:jc w:val="right"/>
        <w:rPr>
          <w:rFonts w:ascii="Times New Roman" w:hAnsi="Times New Roman" w:cs="Times New Roman"/>
          <w:color w:val="000000"/>
          <w:sz w:val="16"/>
          <w:szCs w:val="16"/>
        </w:rPr>
      </w:pPr>
    </w:p>
    <w:p w:rsidR="00352875" w:rsidRDefault="00352875" w:rsidP="00A63480">
      <w:pPr>
        <w:pStyle w:val="ConsPlusNormal"/>
        <w:ind w:firstLine="0"/>
        <w:jc w:val="center"/>
        <w:rPr>
          <w:rFonts w:ascii="Times New Roman" w:hAnsi="Times New Roman" w:cs="Times New Roman"/>
          <w:bCs/>
          <w:color w:val="000000"/>
          <w:sz w:val="26"/>
          <w:szCs w:val="26"/>
        </w:rPr>
      </w:pPr>
      <w:bookmarkStart w:id="16" w:name="Par4258"/>
      <w:bookmarkEnd w:id="16"/>
    </w:p>
    <w:p w:rsidR="00352875" w:rsidRDefault="00352875" w:rsidP="00A63480">
      <w:pPr>
        <w:pStyle w:val="ConsPlusNormal"/>
        <w:ind w:firstLine="0"/>
        <w:jc w:val="center"/>
        <w:rPr>
          <w:rFonts w:ascii="Times New Roman" w:hAnsi="Times New Roman" w:cs="Times New Roman"/>
          <w:bCs/>
          <w:color w:val="000000"/>
          <w:sz w:val="26"/>
          <w:szCs w:val="26"/>
        </w:rPr>
      </w:pPr>
    </w:p>
    <w:p w:rsidR="00F84F22" w:rsidRPr="00D00338" w:rsidRDefault="00324CE2" w:rsidP="00A63480">
      <w:pPr>
        <w:pStyle w:val="ConsPlusNormal"/>
        <w:ind w:firstLine="0"/>
        <w:jc w:val="center"/>
        <w:rPr>
          <w:rFonts w:ascii="Times New Roman" w:hAnsi="Times New Roman" w:cs="Times New Roman"/>
          <w:bCs/>
          <w:color w:val="000000"/>
          <w:sz w:val="26"/>
          <w:szCs w:val="26"/>
        </w:rPr>
      </w:pPr>
      <w:r w:rsidRPr="00D00338">
        <w:rPr>
          <w:rFonts w:ascii="Times New Roman" w:hAnsi="Times New Roman" w:cs="Times New Roman"/>
          <w:bCs/>
          <w:color w:val="000000"/>
          <w:sz w:val="26"/>
          <w:szCs w:val="26"/>
        </w:rPr>
        <w:t>С</w:t>
      </w:r>
      <w:r w:rsidR="00A63480" w:rsidRPr="00D00338">
        <w:rPr>
          <w:rFonts w:ascii="Times New Roman" w:hAnsi="Times New Roman" w:cs="Times New Roman"/>
          <w:bCs/>
          <w:color w:val="000000"/>
          <w:sz w:val="26"/>
          <w:szCs w:val="26"/>
        </w:rPr>
        <w:t>тоимость</w:t>
      </w:r>
    </w:p>
    <w:p w:rsidR="00F84F22" w:rsidRPr="00D00338" w:rsidRDefault="00A63480" w:rsidP="00A63480">
      <w:pPr>
        <w:pStyle w:val="ConsPlusNormal"/>
        <w:ind w:firstLine="0"/>
        <w:jc w:val="center"/>
        <w:rPr>
          <w:rFonts w:ascii="Times New Roman" w:hAnsi="Times New Roman" w:cs="Times New Roman"/>
          <w:bCs/>
          <w:color w:val="000000"/>
          <w:sz w:val="26"/>
          <w:szCs w:val="26"/>
        </w:rPr>
      </w:pPr>
      <w:r w:rsidRPr="00D00338">
        <w:rPr>
          <w:rFonts w:ascii="Times New Roman" w:hAnsi="Times New Roman" w:cs="Times New Roman"/>
          <w:bCs/>
          <w:color w:val="000000"/>
          <w:sz w:val="26"/>
          <w:szCs w:val="26"/>
        </w:rPr>
        <w:t>программы по источникам финансового обеспечения на 2017 год и на плановый период  2018 и 2019 годов</w:t>
      </w:r>
    </w:p>
    <w:p w:rsidR="00F84F22" w:rsidRPr="00D00338" w:rsidRDefault="00F84F22" w:rsidP="00F84F22">
      <w:pPr>
        <w:pStyle w:val="ConsPlusNormal"/>
        <w:jc w:val="center"/>
        <w:rPr>
          <w:rFonts w:ascii="Times New Roman" w:hAnsi="Times New Roman" w:cs="Times New Roman"/>
          <w:color w:val="000000"/>
          <w:sz w:val="24"/>
          <w:szCs w:val="24"/>
        </w:rPr>
      </w:pP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25"/>
        <w:gridCol w:w="755"/>
        <w:gridCol w:w="1504"/>
        <w:gridCol w:w="1985"/>
        <w:gridCol w:w="1592"/>
        <w:gridCol w:w="1593"/>
        <w:gridCol w:w="1634"/>
        <w:gridCol w:w="1701"/>
      </w:tblGrid>
      <w:tr w:rsidR="00F84F22" w:rsidRPr="00D00338" w:rsidTr="00352875">
        <w:tc>
          <w:tcPr>
            <w:tcW w:w="0" w:type="auto"/>
            <w:vMerge w:val="restart"/>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Источники финансового обеспечения Программы</w:t>
            </w:r>
          </w:p>
        </w:tc>
        <w:tc>
          <w:tcPr>
            <w:tcW w:w="0" w:type="auto"/>
            <w:vMerge w:val="restart"/>
            <w:tcBorders>
              <w:top w:val="single" w:sz="4" w:space="0" w:color="auto"/>
              <w:left w:val="single" w:sz="4" w:space="0" w:color="auto"/>
              <w:bottom w:val="single" w:sz="4" w:space="0" w:color="auto"/>
              <w:right w:val="single" w:sz="4" w:space="0" w:color="auto"/>
            </w:tcBorders>
            <w:hideMark/>
          </w:tcPr>
          <w:p w:rsidR="00F84F22" w:rsidRPr="004578A1" w:rsidRDefault="00A63480"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w:t>
            </w:r>
            <w:r w:rsidR="00F84F22" w:rsidRPr="004578A1">
              <w:rPr>
                <w:rFonts w:ascii="Times New Roman" w:hAnsi="Times New Roman" w:cs="Times New Roman"/>
                <w:color w:val="000000"/>
                <w:sz w:val="24"/>
                <w:szCs w:val="24"/>
              </w:rPr>
              <w:t xml:space="preserve"> строки</w:t>
            </w:r>
          </w:p>
        </w:tc>
        <w:tc>
          <w:tcPr>
            <w:tcW w:w="3489" w:type="dxa"/>
            <w:gridSpan w:val="2"/>
            <w:vMerge w:val="restart"/>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2017 год</w:t>
            </w:r>
          </w:p>
        </w:tc>
        <w:tc>
          <w:tcPr>
            <w:tcW w:w="6520" w:type="dxa"/>
            <w:gridSpan w:val="4"/>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Плановый период</w:t>
            </w:r>
          </w:p>
        </w:tc>
      </w:tr>
      <w:tr w:rsidR="00F84F22" w:rsidRPr="00D00338" w:rsidTr="00352875">
        <w:tc>
          <w:tcPr>
            <w:tcW w:w="0" w:type="auto"/>
            <w:vMerge/>
            <w:tcBorders>
              <w:top w:val="single" w:sz="4" w:space="0" w:color="auto"/>
              <w:left w:val="single" w:sz="4" w:space="0" w:color="auto"/>
              <w:bottom w:val="single" w:sz="4" w:space="0" w:color="auto"/>
              <w:right w:val="single" w:sz="4" w:space="0" w:color="auto"/>
            </w:tcBorders>
            <w:vAlign w:val="center"/>
            <w:hideMark/>
          </w:tcPr>
          <w:p w:rsidR="00F84F22" w:rsidRPr="004578A1" w:rsidRDefault="00F84F22" w:rsidP="00A63480">
            <w:pPr>
              <w:ind w:firstLine="5"/>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F22" w:rsidRPr="004578A1" w:rsidRDefault="00F84F22" w:rsidP="00A63480">
            <w:pPr>
              <w:ind w:firstLine="5"/>
              <w:rPr>
                <w:color w:val="000000"/>
                <w:sz w:val="24"/>
                <w:szCs w:val="24"/>
              </w:rPr>
            </w:pPr>
          </w:p>
        </w:tc>
        <w:tc>
          <w:tcPr>
            <w:tcW w:w="3489" w:type="dxa"/>
            <w:gridSpan w:val="2"/>
            <w:vMerge/>
            <w:tcBorders>
              <w:top w:val="single" w:sz="4" w:space="0" w:color="auto"/>
              <w:left w:val="single" w:sz="4" w:space="0" w:color="auto"/>
              <w:bottom w:val="single" w:sz="4" w:space="0" w:color="auto"/>
              <w:right w:val="single" w:sz="4" w:space="0" w:color="auto"/>
            </w:tcBorders>
            <w:vAlign w:val="center"/>
            <w:hideMark/>
          </w:tcPr>
          <w:p w:rsidR="00F84F22" w:rsidRPr="004578A1" w:rsidRDefault="00F84F22" w:rsidP="00A63480">
            <w:pPr>
              <w:ind w:firstLine="5"/>
              <w:rPr>
                <w:color w:val="000000"/>
                <w:sz w:val="24"/>
                <w:szCs w:val="24"/>
              </w:rPr>
            </w:pPr>
          </w:p>
        </w:tc>
        <w:tc>
          <w:tcPr>
            <w:tcW w:w="3185" w:type="dxa"/>
            <w:gridSpan w:val="2"/>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2018 год</w:t>
            </w:r>
          </w:p>
        </w:tc>
        <w:tc>
          <w:tcPr>
            <w:tcW w:w="3335" w:type="dxa"/>
            <w:gridSpan w:val="2"/>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2019 год</w:t>
            </w:r>
          </w:p>
        </w:tc>
      </w:tr>
      <w:tr w:rsidR="00F84F22" w:rsidRPr="00D00338" w:rsidTr="00352875">
        <w:tc>
          <w:tcPr>
            <w:tcW w:w="0" w:type="auto"/>
            <w:vMerge/>
            <w:tcBorders>
              <w:top w:val="single" w:sz="4" w:space="0" w:color="auto"/>
              <w:left w:val="single" w:sz="4" w:space="0" w:color="auto"/>
              <w:bottom w:val="single" w:sz="4" w:space="0" w:color="auto"/>
              <w:right w:val="single" w:sz="4" w:space="0" w:color="auto"/>
            </w:tcBorders>
            <w:vAlign w:val="center"/>
            <w:hideMark/>
          </w:tcPr>
          <w:p w:rsidR="00F84F22" w:rsidRPr="004578A1" w:rsidRDefault="00F84F22" w:rsidP="00A63480">
            <w:pPr>
              <w:ind w:firstLine="5"/>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F22" w:rsidRPr="004578A1" w:rsidRDefault="00F84F22" w:rsidP="00A63480">
            <w:pPr>
              <w:ind w:firstLine="5"/>
              <w:rPr>
                <w:color w:val="000000"/>
                <w:sz w:val="24"/>
                <w:szCs w:val="24"/>
              </w:rPr>
            </w:pPr>
          </w:p>
        </w:tc>
        <w:tc>
          <w:tcPr>
            <w:tcW w:w="3489" w:type="dxa"/>
            <w:gridSpan w:val="2"/>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утвержденная стоимость Программы</w:t>
            </w:r>
          </w:p>
        </w:tc>
        <w:tc>
          <w:tcPr>
            <w:tcW w:w="3185" w:type="dxa"/>
            <w:gridSpan w:val="2"/>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стоимость Программы</w:t>
            </w:r>
          </w:p>
        </w:tc>
        <w:tc>
          <w:tcPr>
            <w:tcW w:w="3335" w:type="dxa"/>
            <w:gridSpan w:val="2"/>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стоимость Программы</w:t>
            </w:r>
          </w:p>
        </w:tc>
      </w:tr>
      <w:tr w:rsidR="00F84F22" w:rsidRPr="00D00338" w:rsidTr="00352875">
        <w:tc>
          <w:tcPr>
            <w:tcW w:w="0" w:type="auto"/>
            <w:vMerge/>
            <w:tcBorders>
              <w:top w:val="single" w:sz="4" w:space="0" w:color="auto"/>
              <w:left w:val="single" w:sz="4" w:space="0" w:color="auto"/>
              <w:bottom w:val="single" w:sz="4" w:space="0" w:color="auto"/>
              <w:right w:val="single" w:sz="4" w:space="0" w:color="auto"/>
            </w:tcBorders>
            <w:vAlign w:val="center"/>
            <w:hideMark/>
          </w:tcPr>
          <w:p w:rsidR="00F84F22" w:rsidRPr="004578A1" w:rsidRDefault="00F84F22" w:rsidP="00A63480">
            <w:pPr>
              <w:ind w:firstLine="5"/>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F22" w:rsidRPr="004578A1" w:rsidRDefault="00F84F22" w:rsidP="00A63480">
            <w:pPr>
              <w:ind w:firstLine="5"/>
              <w:rPr>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tcPr>
          <w:p w:rsidR="00F84F22" w:rsidRPr="004578A1" w:rsidRDefault="00F84F22" w:rsidP="00A63480">
            <w:pPr>
              <w:pStyle w:val="ConsPlusNormal"/>
              <w:ind w:firstLine="5"/>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84F22" w:rsidRPr="004578A1" w:rsidRDefault="00F84F22" w:rsidP="00352875">
            <w:pPr>
              <w:pStyle w:val="ConsPlusNormal"/>
              <w:ind w:firstLine="5"/>
              <w:jc w:val="center"/>
              <w:rPr>
                <w:rFonts w:ascii="Times New Roman" w:hAnsi="Times New Roman" w:cs="Times New Roman"/>
                <w:color w:val="000000"/>
                <w:sz w:val="24"/>
                <w:szCs w:val="24"/>
              </w:rPr>
            </w:pPr>
            <w:proofErr w:type="gramStart"/>
            <w:r w:rsidRPr="004578A1">
              <w:rPr>
                <w:rFonts w:ascii="Times New Roman" w:hAnsi="Times New Roman" w:cs="Times New Roman"/>
                <w:color w:val="000000"/>
                <w:sz w:val="24"/>
                <w:szCs w:val="24"/>
              </w:rPr>
              <w:t>на одного жителя (одно застрахо</w:t>
            </w:r>
            <w:r w:rsidR="00D00338" w:rsidRPr="004578A1">
              <w:rPr>
                <w:rFonts w:ascii="Times New Roman" w:hAnsi="Times New Roman" w:cs="Times New Roman"/>
                <w:color w:val="000000"/>
                <w:sz w:val="24"/>
                <w:szCs w:val="24"/>
              </w:rPr>
              <w:t>-</w:t>
            </w:r>
            <w:r w:rsidRPr="004578A1">
              <w:rPr>
                <w:rFonts w:ascii="Times New Roman" w:hAnsi="Times New Roman" w:cs="Times New Roman"/>
                <w:color w:val="000000"/>
                <w:sz w:val="24"/>
                <w:szCs w:val="24"/>
              </w:rPr>
              <w:t>ванное лицо по обязательному медицинскому страхованию (далее</w:t>
            </w:r>
            <w:r w:rsidR="004578A1" w:rsidRPr="004578A1">
              <w:rPr>
                <w:rFonts w:ascii="Times New Roman" w:hAnsi="Times New Roman" w:cs="Times New Roman"/>
                <w:color w:val="000000"/>
                <w:sz w:val="24"/>
                <w:szCs w:val="24"/>
              </w:rPr>
              <w:t xml:space="preserve">* </w:t>
            </w:r>
            <w:r w:rsidR="00D00338" w:rsidRPr="004578A1">
              <w:rPr>
                <w:rFonts w:ascii="Times New Roman" w:hAnsi="Times New Roman" w:cs="Times New Roman"/>
                <w:color w:val="000000"/>
                <w:sz w:val="24"/>
                <w:szCs w:val="24"/>
              </w:rPr>
              <w:t>–</w:t>
            </w:r>
            <w:r w:rsidRPr="004578A1">
              <w:rPr>
                <w:rFonts w:ascii="Times New Roman" w:hAnsi="Times New Roman" w:cs="Times New Roman"/>
                <w:color w:val="000000"/>
                <w:sz w:val="24"/>
                <w:szCs w:val="24"/>
              </w:rPr>
              <w:t xml:space="preserve"> ОМС) в год (рублей)***</w:t>
            </w:r>
            <w:proofErr w:type="gramEnd"/>
          </w:p>
        </w:tc>
        <w:tc>
          <w:tcPr>
            <w:tcW w:w="1592" w:type="dxa"/>
            <w:tcBorders>
              <w:top w:val="single" w:sz="4" w:space="0" w:color="auto"/>
              <w:left w:val="single" w:sz="4" w:space="0" w:color="auto"/>
              <w:bottom w:val="single" w:sz="4" w:space="0" w:color="auto"/>
              <w:right w:val="single" w:sz="4" w:space="0" w:color="auto"/>
            </w:tcBorders>
            <w:hideMark/>
          </w:tcPr>
          <w:p w:rsidR="00D00338"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 xml:space="preserve">всего </w:t>
            </w:r>
          </w:p>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(тыс. рублей)</w:t>
            </w:r>
          </w:p>
        </w:tc>
        <w:tc>
          <w:tcPr>
            <w:tcW w:w="1593"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на одного жителя (одно застрахованное лицо по ОМС) в год (рублей)***</w:t>
            </w:r>
          </w:p>
        </w:tc>
        <w:tc>
          <w:tcPr>
            <w:tcW w:w="1634" w:type="dxa"/>
            <w:tcBorders>
              <w:top w:val="single" w:sz="4" w:space="0" w:color="auto"/>
              <w:left w:val="single" w:sz="4" w:space="0" w:color="auto"/>
              <w:bottom w:val="single" w:sz="4" w:space="0" w:color="auto"/>
              <w:right w:val="single" w:sz="4" w:space="0" w:color="auto"/>
            </w:tcBorders>
            <w:hideMark/>
          </w:tcPr>
          <w:p w:rsidR="00D00338"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 xml:space="preserve">всего </w:t>
            </w:r>
          </w:p>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(тыс. рублей)</w:t>
            </w:r>
          </w:p>
        </w:tc>
        <w:tc>
          <w:tcPr>
            <w:tcW w:w="1701" w:type="dxa"/>
            <w:tcBorders>
              <w:top w:val="single" w:sz="4" w:space="0" w:color="auto"/>
              <w:left w:val="single" w:sz="4" w:space="0" w:color="auto"/>
              <w:bottom w:val="single" w:sz="4" w:space="0" w:color="auto"/>
              <w:right w:val="single" w:sz="4" w:space="0" w:color="auto"/>
            </w:tcBorders>
            <w:hideMark/>
          </w:tcPr>
          <w:p w:rsidR="00F84F22" w:rsidRPr="004578A1" w:rsidRDefault="00F84F22" w:rsidP="004578A1">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на одного жителя (одно застрахованное лицо по ОМС) в год (рублей)***</w:t>
            </w:r>
          </w:p>
        </w:tc>
      </w:tr>
      <w:tr w:rsidR="00F84F22" w:rsidRPr="00D00338" w:rsidTr="00352875">
        <w:tc>
          <w:tcPr>
            <w:tcW w:w="0" w:type="auto"/>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2</w:t>
            </w:r>
          </w:p>
        </w:tc>
        <w:tc>
          <w:tcPr>
            <w:tcW w:w="1504"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4</w:t>
            </w:r>
          </w:p>
        </w:tc>
        <w:tc>
          <w:tcPr>
            <w:tcW w:w="1592"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5</w:t>
            </w:r>
          </w:p>
        </w:tc>
        <w:tc>
          <w:tcPr>
            <w:tcW w:w="1593"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6</w:t>
            </w:r>
          </w:p>
        </w:tc>
        <w:tc>
          <w:tcPr>
            <w:tcW w:w="1634"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8</w:t>
            </w:r>
          </w:p>
        </w:tc>
      </w:tr>
      <w:tr w:rsidR="00F84F22" w:rsidRPr="00D00338" w:rsidTr="00352875">
        <w:trPr>
          <w:trHeight w:val="350"/>
        </w:trPr>
        <w:tc>
          <w:tcPr>
            <w:tcW w:w="0" w:type="auto"/>
            <w:tcBorders>
              <w:top w:val="single" w:sz="4" w:space="0" w:color="auto"/>
              <w:left w:val="single" w:sz="4" w:space="0" w:color="auto"/>
              <w:bottom w:val="single" w:sz="4" w:space="0" w:color="auto"/>
              <w:right w:val="single" w:sz="4" w:space="0" w:color="auto"/>
            </w:tcBorders>
            <w:hideMark/>
          </w:tcPr>
          <w:p w:rsidR="00F84F22" w:rsidRPr="004578A1" w:rsidRDefault="00F84F22" w:rsidP="00352875">
            <w:pPr>
              <w:pStyle w:val="ConsPlusNormal"/>
              <w:ind w:firstLine="5"/>
              <w:rPr>
                <w:rFonts w:ascii="Times New Roman" w:hAnsi="Times New Roman" w:cs="Times New Roman"/>
                <w:color w:val="000000"/>
                <w:sz w:val="24"/>
                <w:szCs w:val="24"/>
              </w:rPr>
            </w:pPr>
            <w:r w:rsidRPr="004578A1">
              <w:rPr>
                <w:rFonts w:ascii="Times New Roman" w:hAnsi="Times New Roman" w:cs="Times New Roman"/>
                <w:color w:val="000000"/>
                <w:sz w:val="24"/>
                <w:szCs w:val="24"/>
              </w:rPr>
              <w:t>Стоимость Программы всего (сумма строк 02+03), в том числе</w:t>
            </w:r>
          </w:p>
        </w:tc>
        <w:tc>
          <w:tcPr>
            <w:tcW w:w="0" w:type="auto"/>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01</w:t>
            </w:r>
          </w:p>
        </w:tc>
        <w:tc>
          <w:tcPr>
            <w:tcW w:w="1504"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10 566 535,7</w:t>
            </w:r>
            <w:r w:rsidR="00352875">
              <w:rPr>
                <w:rFonts w:ascii="Times New Roman" w:hAnsi="Times New Roman" w:cs="Times New Roman"/>
                <w:color w:val="000000"/>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16 029,64</w:t>
            </w:r>
          </w:p>
        </w:tc>
        <w:tc>
          <w:tcPr>
            <w:tcW w:w="1592"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11 906 442,4</w:t>
            </w:r>
          </w:p>
        </w:tc>
        <w:tc>
          <w:tcPr>
            <w:tcW w:w="1593"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18 036,02</w:t>
            </w:r>
          </w:p>
        </w:tc>
        <w:tc>
          <w:tcPr>
            <w:tcW w:w="1634"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12 423 077,5</w:t>
            </w:r>
            <w:r w:rsidR="00352875">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18 817,08</w:t>
            </w:r>
          </w:p>
        </w:tc>
      </w:tr>
      <w:tr w:rsidR="00F84F22" w:rsidRPr="00D00338" w:rsidTr="00352875">
        <w:trPr>
          <w:trHeight w:val="425"/>
        </w:trPr>
        <w:tc>
          <w:tcPr>
            <w:tcW w:w="0" w:type="auto"/>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rPr>
                <w:rFonts w:ascii="Times New Roman" w:hAnsi="Times New Roman" w:cs="Times New Roman"/>
                <w:color w:val="000000"/>
                <w:sz w:val="24"/>
                <w:szCs w:val="24"/>
              </w:rPr>
            </w:pPr>
            <w:r w:rsidRPr="004578A1">
              <w:rPr>
                <w:rFonts w:ascii="Times New Roman" w:hAnsi="Times New Roman" w:cs="Times New Roman"/>
                <w:color w:val="000000"/>
                <w:sz w:val="24"/>
                <w:szCs w:val="24"/>
              </w:rPr>
              <w:t>I. Средства консолидированного бюджета Республики Карелия*</w:t>
            </w:r>
          </w:p>
        </w:tc>
        <w:tc>
          <w:tcPr>
            <w:tcW w:w="0" w:type="auto"/>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02</w:t>
            </w:r>
          </w:p>
        </w:tc>
        <w:tc>
          <w:tcPr>
            <w:tcW w:w="1504"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1 191 454,4</w:t>
            </w:r>
            <w:r w:rsidR="00352875">
              <w:rPr>
                <w:rFonts w:ascii="Times New Roman" w:hAnsi="Times New Roman" w:cs="Times New Roman"/>
                <w:color w:val="000000"/>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1 901,37</w:t>
            </w:r>
          </w:p>
        </w:tc>
        <w:tc>
          <w:tcPr>
            <w:tcW w:w="1592"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960 465,0</w:t>
            </w:r>
            <w:r w:rsidR="00352875">
              <w:rPr>
                <w:rFonts w:ascii="Times New Roman" w:hAnsi="Times New Roman" w:cs="Times New Roman"/>
                <w:color w:val="000000"/>
                <w:sz w:val="24"/>
                <w:szCs w:val="24"/>
              </w:rPr>
              <w:t>0</w:t>
            </w:r>
          </w:p>
        </w:tc>
        <w:tc>
          <w:tcPr>
            <w:tcW w:w="1593"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1 540,41</w:t>
            </w:r>
          </w:p>
        </w:tc>
        <w:tc>
          <w:tcPr>
            <w:tcW w:w="1634"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907 539,0</w:t>
            </w:r>
            <w:r w:rsidR="00352875">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1 463,14</w:t>
            </w:r>
          </w:p>
        </w:tc>
      </w:tr>
      <w:tr w:rsidR="00F84F22" w:rsidRPr="00D00338" w:rsidTr="00352875">
        <w:tc>
          <w:tcPr>
            <w:tcW w:w="0" w:type="auto"/>
            <w:tcBorders>
              <w:top w:val="single" w:sz="4" w:space="0" w:color="auto"/>
              <w:left w:val="single" w:sz="4" w:space="0" w:color="auto"/>
              <w:bottom w:val="single" w:sz="4" w:space="0" w:color="auto"/>
              <w:right w:val="single" w:sz="4" w:space="0" w:color="auto"/>
            </w:tcBorders>
            <w:hideMark/>
          </w:tcPr>
          <w:p w:rsidR="00F84F22" w:rsidRPr="004578A1" w:rsidRDefault="00F84F22" w:rsidP="00324CE2">
            <w:pPr>
              <w:pStyle w:val="ConsPlusNormal"/>
              <w:ind w:firstLine="5"/>
              <w:rPr>
                <w:rFonts w:ascii="Times New Roman" w:hAnsi="Times New Roman" w:cs="Times New Roman"/>
                <w:color w:val="000000"/>
                <w:sz w:val="24"/>
                <w:szCs w:val="24"/>
              </w:rPr>
            </w:pPr>
            <w:r w:rsidRPr="004578A1">
              <w:rPr>
                <w:rFonts w:ascii="Times New Roman" w:hAnsi="Times New Roman" w:cs="Times New Roman"/>
                <w:color w:val="000000"/>
                <w:sz w:val="24"/>
                <w:szCs w:val="24"/>
              </w:rPr>
              <w:t xml:space="preserve">II. Стоимость территориальной программы обязательного </w:t>
            </w:r>
            <w:proofErr w:type="gramStart"/>
            <w:r w:rsidRPr="004578A1">
              <w:rPr>
                <w:rFonts w:ascii="Times New Roman" w:hAnsi="Times New Roman" w:cs="Times New Roman"/>
                <w:color w:val="000000"/>
                <w:sz w:val="24"/>
                <w:szCs w:val="24"/>
              </w:rPr>
              <w:t>медицин</w:t>
            </w:r>
            <w:r w:rsidR="00DB110A">
              <w:rPr>
                <w:rFonts w:ascii="Times New Roman" w:hAnsi="Times New Roman" w:cs="Times New Roman"/>
                <w:color w:val="000000"/>
                <w:sz w:val="24"/>
                <w:szCs w:val="24"/>
              </w:rPr>
              <w:t>-</w:t>
            </w:r>
            <w:r w:rsidRPr="004578A1">
              <w:rPr>
                <w:rFonts w:ascii="Times New Roman" w:hAnsi="Times New Roman" w:cs="Times New Roman"/>
                <w:color w:val="000000"/>
                <w:sz w:val="24"/>
                <w:szCs w:val="24"/>
              </w:rPr>
              <w:t>ского</w:t>
            </w:r>
            <w:proofErr w:type="gramEnd"/>
            <w:r w:rsidRPr="004578A1">
              <w:rPr>
                <w:rFonts w:ascii="Times New Roman" w:hAnsi="Times New Roman" w:cs="Times New Roman"/>
                <w:color w:val="000000"/>
                <w:sz w:val="24"/>
                <w:szCs w:val="24"/>
              </w:rPr>
              <w:t xml:space="preserve"> страхования (далее</w:t>
            </w:r>
            <w:r w:rsidR="00352875" w:rsidRPr="004578A1">
              <w:rPr>
                <w:rFonts w:ascii="Times New Roman" w:hAnsi="Times New Roman" w:cs="Times New Roman"/>
                <w:color w:val="000000"/>
                <w:sz w:val="24"/>
                <w:szCs w:val="24"/>
              </w:rPr>
              <w:t>*</w:t>
            </w:r>
            <w:r w:rsidRPr="004578A1">
              <w:rPr>
                <w:rFonts w:ascii="Times New Roman" w:hAnsi="Times New Roman" w:cs="Times New Roman"/>
                <w:color w:val="000000"/>
                <w:sz w:val="24"/>
                <w:szCs w:val="24"/>
              </w:rPr>
              <w:t xml:space="preserve"> </w:t>
            </w:r>
            <w:r w:rsidR="00324CE2" w:rsidRPr="004578A1">
              <w:rPr>
                <w:rFonts w:ascii="Times New Roman" w:hAnsi="Times New Roman" w:cs="Times New Roman"/>
                <w:color w:val="000000"/>
                <w:sz w:val="24"/>
                <w:szCs w:val="24"/>
              </w:rPr>
              <w:t xml:space="preserve">– </w:t>
            </w:r>
            <w:r w:rsidRPr="004578A1">
              <w:rPr>
                <w:rFonts w:ascii="Times New Roman" w:hAnsi="Times New Roman" w:cs="Times New Roman"/>
                <w:color w:val="000000"/>
                <w:sz w:val="24"/>
                <w:szCs w:val="24"/>
              </w:rPr>
              <w:t>ТП ОМС) всего**</w:t>
            </w:r>
            <w:r w:rsidR="00324CE2" w:rsidRPr="004578A1">
              <w:rPr>
                <w:rFonts w:ascii="Times New Roman" w:hAnsi="Times New Roman" w:cs="Times New Roman"/>
                <w:color w:val="000000"/>
                <w:sz w:val="24"/>
                <w:szCs w:val="24"/>
              </w:rPr>
              <w:t xml:space="preserve"> </w:t>
            </w:r>
            <w:r w:rsidRPr="004578A1">
              <w:rPr>
                <w:rFonts w:ascii="Times New Roman" w:hAnsi="Times New Roman" w:cs="Times New Roman"/>
                <w:color w:val="000000"/>
                <w:sz w:val="24"/>
                <w:szCs w:val="24"/>
              </w:rPr>
              <w:t>(сумма строк 04</w:t>
            </w:r>
            <w:r w:rsidR="00DB110A">
              <w:rPr>
                <w:rFonts w:ascii="Times New Roman" w:hAnsi="Times New Roman" w:cs="Times New Roman"/>
                <w:color w:val="000000"/>
                <w:sz w:val="24"/>
                <w:szCs w:val="24"/>
              </w:rPr>
              <w:t xml:space="preserve"> </w:t>
            </w:r>
            <w:r w:rsidRPr="004578A1">
              <w:rPr>
                <w:rFonts w:ascii="Times New Roman" w:hAnsi="Times New Roman" w:cs="Times New Roman"/>
                <w:color w:val="000000"/>
                <w:sz w:val="24"/>
                <w:szCs w:val="24"/>
              </w:rPr>
              <w:t>+</w:t>
            </w:r>
            <w:r w:rsidR="00DB110A">
              <w:rPr>
                <w:rFonts w:ascii="Times New Roman" w:hAnsi="Times New Roman" w:cs="Times New Roman"/>
                <w:color w:val="000000"/>
                <w:sz w:val="24"/>
                <w:szCs w:val="24"/>
              </w:rPr>
              <w:t xml:space="preserve"> </w:t>
            </w:r>
            <w:r w:rsidRPr="004578A1">
              <w:rPr>
                <w:rFonts w:ascii="Times New Roman" w:hAnsi="Times New Roman" w:cs="Times New Roman"/>
                <w:color w:val="000000"/>
                <w:sz w:val="24"/>
                <w:szCs w:val="24"/>
              </w:rPr>
              <w:t>08)</w:t>
            </w:r>
          </w:p>
        </w:tc>
        <w:tc>
          <w:tcPr>
            <w:tcW w:w="0" w:type="auto"/>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03</w:t>
            </w:r>
          </w:p>
        </w:tc>
        <w:tc>
          <w:tcPr>
            <w:tcW w:w="1504" w:type="dxa"/>
            <w:tcBorders>
              <w:top w:val="single" w:sz="4" w:space="0" w:color="auto"/>
              <w:left w:val="single" w:sz="4" w:space="0" w:color="auto"/>
              <w:bottom w:val="single" w:sz="4" w:space="0" w:color="auto"/>
              <w:right w:val="single" w:sz="4" w:space="0" w:color="auto"/>
            </w:tcBorders>
            <w:hideMark/>
          </w:tcPr>
          <w:p w:rsidR="00F84F22" w:rsidRPr="00352875"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 xml:space="preserve">9 </w:t>
            </w:r>
            <w:r w:rsidRPr="004578A1">
              <w:rPr>
                <w:rFonts w:ascii="Times New Roman" w:hAnsi="Times New Roman" w:cs="Times New Roman"/>
                <w:color w:val="000000"/>
                <w:sz w:val="24"/>
                <w:szCs w:val="24"/>
                <w:lang w:val="en-US"/>
              </w:rPr>
              <w:t>375 081</w:t>
            </w:r>
            <w:r w:rsidRPr="004578A1">
              <w:rPr>
                <w:rFonts w:ascii="Times New Roman" w:hAnsi="Times New Roman" w:cs="Times New Roman"/>
                <w:color w:val="000000"/>
                <w:sz w:val="24"/>
                <w:szCs w:val="24"/>
              </w:rPr>
              <w:t>,</w:t>
            </w:r>
            <w:r w:rsidRPr="004578A1">
              <w:rPr>
                <w:rFonts w:ascii="Times New Roman" w:hAnsi="Times New Roman" w:cs="Times New Roman"/>
                <w:color w:val="000000"/>
                <w:sz w:val="24"/>
                <w:szCs w:val="24"/>
                <w:lang w:val="en-US"/>
              </w:rPr>
              <w:t>3</w:t>
            </w:r>
            <w:r w:rsidR="00352875">
              <w:rPr>
                <w:rFonts w:ascii="Times New Roman" w:hAnsi="Times New Roman" w:cs="Times New Roman"/>
                <w:color w:val="000000"/>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lang w:val="en-US"/>
              </w:rPr>
            </w:pPr>
            <w:r w:rsidRPr="004578A1">
              <w:rPr>
                <w:rFonts w:ascii="Times New Roman" w:hAnsi="Times New Roman" w:cs="Times New Roman"/>
                <w:color w:val="000000"/>
                <w:sz w:val="24"/>
                <w:szCs w:val="24"/>
              </w:rPr>
              <w:t>1</w:t>
            </w:r>
            <w:r w:rsidRPr="004578A1">
              <w:rPr>
                <w:rFonts w:ascii="Times New Roman" w:hAnsi="Times New Roman" w:cs="Times New Roman"/>
                <w:color w:val="000000"/>
                <w:sz w:val="24"/>
                <w:szCs w:val="24"/>
                <w:lang w:val="en-US"/>
              </w:rPr>
              <w:t>4 128</w:t>
            </w:r>
            <w:r w:rsidRPr="004578A1">
              <w:rPr>
                <w:rFonts w:ascii="Times New Roman" w:hAnsi="Times New Roman" w:cs="Times New Roman"/>
                <w:color w:val="000000"/>
                <w:sz w:val="24"/>
                <w:szCs w:val="24"/>
              </w:rPr>
              <w:t>,</w:t>
            </w:r>
            <w:r w:rsidRPr="004578A1">
              <w:rPr>
                <w:rFonts w:ascii="Times New Roman" w:hAnsi="Times New Roman" w:cs="Times New Roman"/>
                <w:color w:val="000000"/>
                <w:sz w:val="24"/>
                <w:szCs w:val="24"/>
                <w:lang w:val="en-US"/>
              </w:rPr>
              <w:t>27</w:t>
            </w:r>
          </w:p>
        </w:tc>
        <w:tc>
          <w:tcPr>
            <w:tcW w:w="1592" w:type="dxa"/>
            <w:tcBorders>
              <w:top w:val="single" w:sz="4" w:space="0" w:color="auto"/>
              <w:left w:val="single" w:sz="4" w:space="0" w:color="auto"/>
              <w:bottom w:val="single" w:sz="4" w:space="0" w:color="auto"/>
              <w:right w:val="single" w:sz="4" w:space="0" w:color="auto"/>
            </w:tcBorders>
            <w:hideMark/>
          </w:tcPr>
          <w:p w:rsidR="00F84F22" w:rsidRPr="00352875"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lang w:val="en-US"/>
              </w:rPr>
              <w:t>10 945 977,4</w:t>
            </w:r>
            <w:r w:rsidR="00352875">
              <w:rPr>
                <w:rFonts w:ascii="Times New Roman" w:hAnsi="Times New Roman" w:cs="Times New Roman"/>
                <w:color w:val="000000"/>
                <w:sz w:val="24"/>
                <w:szCs w:val="24"/>
              </w:rPr>
              <w:t>0</w:t>
            </w:r>
          </w:p>
        </w:tc>
        <w:tc>
          <w:tcPr>
            <w:tcW w:w="1593"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lang w:val="en-US"/>
              </w:rPr>
            </w:pPr>
            <w:r w:rsidRPr="004578A1">
              <w:rPr>
                <w:rFonts w:ascii="Times New Roman" w:hAnsi="Times New Roman" w:cs="Times New Roman"/>
                <w:color w:val="000000"/>
                <w:sz w:val="24"/>
                <w:szCs w:val="24"/>
                <w:lang w:val="en-US"/>
              </w:rPr>
              <w:t>16 495,61</w:t>
            </w:r>
          </w:p>
        </w:tc>
        <w:tc>
          <w:tcPr>
            <w:tcW w:w="1634" w:type="dxa"/>
            <w:tcBorders>
              <w:top w:val="single" w:sz="4" w:space="0" w:color="auto"/>
              <w:left w:val="single" w:sz="4" w:space="0" w:color="auto"/>
              <w:bottom w:val="single" w:sz="4" w:space="0" w:color="auto"/>
              <w:right w:val="single" w:sz="4" w:space="0" w:color="auto"/>
            </w:tcBorders>
            <w:hideMark/>
          </w:tcPr>
          <w:p w:rsidR="00F84F22" w:rsidRPr="00352875"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lang w:val="en-US"/>
              </w:rPr>
              <w:t>11 515 538,5</w:t>
            </w:r>
            <w:r w:rsidR="00352875">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lang w:val="en-US"/>
              </w:rPr>
            </w:pPr>
            <w:r w:rsidRPr="004578A1">
              <w:rPr>
                <w:rFonts w:ascii="Times New Roman" w:hAnsi="Times New Roman" w:cs="Times New Roman"/>
                <w:color w:val="000000"/>
                <w:sz w:val="24"/>
                <w:szCs w:val="24"/>
              </w:rPr>
              <w:t>1</w:t>
            </w:r>
            <w:r w:rsidRPr="004578A1">
              <w:rPr>
                <w:rFonts w:ascii="Times New Roman" w:hAnsi="Times New Roman" w:cs="Times New Roman"/>
                <w:color w:val="000000"/>
                <w:sz w:val="24"/>
                <w:szCs w:val="24"/>
                <w:lang w:val="en-US"/>
              </w:rPr>
              <w:t>7 353</w:t>
            </w:r>
            <w:r w:rsidRPr="004578A1">
              <w:rPr>
                <w:rFonts w:ascii="Times New Roman" w:hAnsi="Times New Roman" w:cs="Times New Roman"/>
                <w:color w:val="000000"/>
                <w:sz w:val="24"/>
                <w:szCs w:val="24"/>
              </w:rPr>
              <w:t>,</w:t>
            </w:r>
            <w:r w:rsidRPr="004578A1">
              <w:rPr>
                <w:rFonts w:ascii="Times New Roman" w:hAnsi="Times New Roman" w:cs="Times New Roman"/>
                <w:color w:val="000000"/>
                <w:sz w:val="24"/>
                <w:szCs w:val="24"/>
                <w:lang w:val="en-US"/>
              </w:rPr>
              <w:t>94</w:t>
            </w:r>
          </w:p>
        </w:tc>
      </w:tr>
      <w:tr w:rsidR="00F84F22" w:rsidRPr="00D00338" w:rsidTr="00352875">
        <w:trPr>
          <w:trHeight w:val="411"/>
        </w:trPr>
        <w:tc>
          <w:tcPr>
            <w:tcW w:w="0" w:type="auto"/>
            <w:tcBorders>
              <w:top w:val="single" w:sz="4" w:space="0" w:color="auto"/>
              <w:left w:val="single" w:sz="4" w:space="0" w:color="auto"/>
              <w:bottom w:val="single" w:sz="4" w:space="0" w:color="auto"/>
              <w:right w:val="single" w:sz="4" w:space="0" w:color="auto"/>
            </w:tcBorders>
            <w:hideMark/>
          </w:tcPr>
          <w:p w:rsidR="00F84F22" w:rsidRPr="004578A1" w:rsidRDefault="00F84F22" w:rsidP="00324CE2">
            <w:pPr>
              <w:pStyle w:val="ConsPlusNormal"/>
              <w:ind w:firstLine="5"/>
              <w:rPr>
                <w:rFonts w:ascii="Times New Roman" w:hAnsi="Times New Roman" w:cs="Times New Roman"/>
                <w:color w:val="000000"/>
                <w:sz w:val="24"/>
                <w:szCs w:val="24"/>
              </w:rPr>
            </w:pPr>
            <w:r w:rsidRPr="004578A1">
              <w:rPr>
                <w:rFonts w:ascii="Times New Roman" w:hAnsi="Times New Roman" w:cs="Times New Roman"/>
                <w:color w:val="000000"/>
                <w:sz w:val="24"/>
                <w:szCs w:val="24"/>
              </w:rPr>
              <w:t>1. Стоимость ТП ОМС за счет средств ОМС в рамках базовой программы ОМС</w:t>
            </w:r>
            <w:r w:rsidR="00324CE2" w:rsidRPr="004578A1">
              <w:rPr>
                <w:rFonts w:ascii="Times New Roman" w:hAnsi="Times New Roman" w:cs="Times New Roman"/>
                <w:color w:val="000000"/>
                <w:sz w:val="24"/>
                <w:szCs w:val="24"/>
              </w:rPr>
              <w:t xml:space="preserve"> </w:t>
            </w:r>
            <w:r w:rsidRPr="004578A1">
              <w:rPr>
                <w:rFonts w:ascii="Times New Roman" w:hAnsi="Times New Roman" w:cs="Times New Roman"/>
                <w:color w:val="000000"/>
                <w:sz w:val="24"/>
                <w:szCs w:val="24"/>
              </w:rPr>
              <w:t>(сумма строк 05</w:t>
            </w:r>
            <w:r w:rsidR="00324CE2" w:rsidRPr="004578A1">
              <w:rPr>
                <w:rFonts w:ascii="Times New Roman" w:hAnsi="Times New Roman" w:cs="Times New Roman"/>
                <w:color w:val="000000"/>
                <w:sz w:val="24"/>
                <w:szCs w:val="24"/>
              </w:rPr>
              <w:t xml:space="preserve"> </w:t>
            </w:r>
            <w:r w:rsidRPr="004578A1">
              <w:rPr>
                <w:rFonts w:ascii="Times New Roman" w:hAnsi="Times New Roman" w:cs="Times New Roman"/>
                <w:color w:val="000000"/>
                <w:sz w:val="24"/>
                <w:szCs w:val="24"/>
              </w:rPr>
              <w:t>+</w:t>
            </w:r>
            <w:r w:rsidR="00324CE2" w:rsidRPr="004578A1">
              <w:rPr>
                <w:rFonts w:ascii="Times New Roman" w:hAnsi="Times New Roman" w:cs="Times New Roman"/>
                <w:color w:val="000000"/>
                <w:sz w:val="24"/>
                <w:szCs w:val="24"/>
              </w:rPr>
              <w:t xml:space="preserve"> </w:t>
            </w:r>
            <w:r w:rsidRPr="004578A1">
              <w:rPr>
                <w:rFonts w:ascii="Times New Roman" w:hAnsi="Times New Roman" w:cs="Times New Roman"/>
                <w:color w:val="000000"/>
                <w:sz w:val="24"/>
                <w:szCs w:val="24"/>
              </w:rPr>
              <w:t>06</w:t>
            </w:r>
            <w:r w:rsidR="00324CE2" w:rsidRPr="004578A1">
              <w:rPr>
                <w:rFonts w:ascii="Times New Roman" w:hAnsi="Times New Roman" w:cs="Times New Roman"/>
                <w:color w:val="000000"/>
                <w:sz w:val="24"/>
                <w:szCs w:val="24"/>
              </w:rPr>
              <w:t xml:space="preserve"> </w:t>
            </w:r>
            <w:r w:rsidRPr="004578A1">
              <w:rPr>
                <w:rFonts w:ascii="Times New Roman" w:hAnsi="Times New Roman" w:cs="Times New Roman"/>
                <w:color w:val="000000"/>
                <w:sz w:val="24"/>
                <w:szCs w:val="24"/>
              </w:rPr>
              <w:t>+</w:t>
            </w:r>
            <w:r w:rsidR="00324CE2" w:rsidRPr="004578A1">
              <w:rPr>
                <w:rFonts w:ascii="Times New Roman" w:hAnsi="Times New Roman" w:cs="Times New Roman"/>
                <w:color w:val="000000"/>
                <w:sz w:val="24"/>
                <w:szCs w:val="24"/>
              </w:rPr>
              <w:t xml:space="preserve"> </w:t>
            </w:r>
            <w:r w:rsidRPr="004578A1">
              <w:rPr>
                <w:rFonts w:ascii="Times New Roman" w:hAnsi="Times New Roman" w:cs="Times New Roman"/>
                <w:color w:val="000000"/>
                <w:sz w:val="24"/>
                <w:szCs w:val="24"/>
              </w:rPr>
              <w:t>07), в том числе:</w:t>
            </w:r>
          </w:p>
        </w:tc>
        <w:tc>
          <w:tcPr>
            <w:tcW w:w="0" w:type="auto"/>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04</w:t>
            </w:r>
          </w:p>
        </w:tc>
        <w:tc>
          <w:tcPr>
            <w:tcW w:w="1504" w:type="dxa"/>
            <w:tcBorders>
              <w:top w:val="single" w:sz="4" w:space="0" w:color="auto"/>
              <w:left w:val="single" w:sz="4" w:space="0" w:color="auto"/>
              <w:bottom w:val="single" w:sz="4" w:space="0" w:color="auto"/>
              <w:right w:val="single" w:sz="4" w:space="0" w:color="auto"/>
            </w:tcBorders>
            <w:hideMark/>
          </w:tcPr>
          <w:p w:rsidR="00F84F22" w:rsidRPr="00352875"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 xml:space="preserve">9 </w:t>
            </w:r>
            <w:r w:rsidRPr="004578A1">
              <w:rPr>
                <w:rFonts w:ascii="Times New Roman" w:hAnsi="Times New Roman" w:cs="Times New Roman"/>
                <w:color w:val="000000"/>
                <w:sz w:val="24"/>
                <w:szCs w:val="24"/>
                <w:lang w:val="en-US"/>
              </w:rPr>
              <w:t>375 081</w:t>
            </w:r>
            <w:r w:rsidRPr="004578A1">
              <w:rPr>
                <w:rFonts w:ascii="Times New Roman" w:hAnsi="Times New Roman" w:cs="Times New Roman"/>
                <w:color w:val="000000"/>
                <w:sz w:val="24"/>
                <w:szCs w:val="24"/>
              </w:rPr>
              <w:t>,</w:t>
            </w:r>
            <w:r w:rsidRPr="004578A1">
              <w:rPr>
                <w:rFonts w:ascii="Times New Roman" w:hAnsi="Times New Roman" w:cs="Times New Roman"/>
                <w:color w:val="000000"/>
                <w:sz w:val="24"/>
                <w:szCs w:val="24"/>
                <w:lang w:val="en-US"/>
              </w:rPr>
              <w:t>3</w:t>
            </w:r>
            <w:r w:rsidR="00352875">
              <w:rPr>
                <w:rFonts w:ascii="Times New Roman" w:hAnsi="Times New Roman" w:cs="Times New Roman"/>
                <w:color w:val="000000"/>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lang w:val="en-US"/>
              </w:rPr>
            </w:pPr>
            <w:r w:rsidRPr="004578A1">
              <w:rPr>
                <w:rFonts w:ascii="Times New Roman" w:hAnsi="Times New Roman" w:cs="Times New Roman"/>
                <w:color w:val="000000"/>
                <w:sz w:val="24"/>
                <w:szCs w:val="24"/>
              </w:rPr>
              <w:t>1</w:t>
            </w:r>
            <w:r w:rsidRPr="004578A1">
              <w:rPr>
                <w:rFonts w:ascii="Times New Roman" w:hAnsi="Times New Roman" w:cs="Times New Roman"/>
                <w:color w:val="000000"/>
                <w:sz w:val="24"/>
                <w:szCs w:val="24"/>
                <w:lang w:val="en-US"/>
              </w:rPr>
              <w:t>4 128</w:t>
            </w:r>
            <w:r w:rsidRPr="004578A1">
              <w:rPr>
                <w:rFonts w:ascii="Times New Roman" w:hAnsi="Times New Roman" w:cs="Times New Roman"/>
                <w:color w:val="000000"/>
                <w:sz w:val="24"/>
                <w:szCs w:val="24"/>
              </w:rPr>
              <w:t>,</w:t>
            </w:r>
            <w:r w:rsidRPr="004578A1">
              <w:rPr>
                <w:rFonts w:ascii="Times New Roman" w:hAnsi="Times New Roman" w:cs="Times New Roman"/>
                <w:color w:val="000000"/>
                <w:sz w:val="24"/>
                <w:szCs w:val="24"/>
                <w:lang w:val="en-US"/>
              </w:rPr>
              <w:t>27</w:t>
            </w:r>
          </w:p>
        </w:tc>
        <w:tc>
          <w:tcPr>
            <w:tcW w:w="1592" w:type="dxa"/>
            <w:tcBorders>
              <w:top w:val="single" w:sz="4" w:space="0" w:color="auto"/>
              <w:left w:val="single" w:sz="4" w:space="0" w:color="auto"/>
              <w:bottom w:val="single" w:sz="4" w:space="0" w:color="auto"/>
              <w:right w:val="single" w:sz="4" w:space="0" w:color="auto"/>
            </w:tcBorders>
            <w:hideMark/>
          </w:tcPr>
          <w:p w:rsidR="00F84F22" w:rsidRPr="00352875"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lang w:val="en-US"/>
              </w:rPr>
              <w:t>10 945 977,4</w:t>
            </w:r>
            <w:r w:rsidR="00352875">
              <w:rPr>
                <w:rFonts w:ascii="Times New Roman" w:hAnsi="Times New Roman" w:cs="Times New Roman"/>
                <w:color w:val="000000"/>
                <w:sz w:val="24"/>
                <w:szCs w:val="24"/>
              </w:rPr>
              <w:t>0</w:t>
            </w:r>
          </w:p>
        </w:tc>
        <w:tc>
          <w:tcPr>
            <w:tcW w:w="1593"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lang w:val="en-US"/>
              </w:rPr>
            </w:pPr>
            <w:r w:rsidRPr="004578A1">
              <w:rPr>
                <w:rFonts w:ascii="Times New Roman" w:hAnsi="Times New Roman" w:cs="Times New Roman"/>
                <w:color w:val="000000"/>
                <w:sz w:val="24"/>
                <w:szCs w:val="24"/>
                <w:lang w:val="en-US"/>
              </w:rPr>
              <w:t>16 495,61</w:t>
            </w:r>
          </w:p>
        </w:tc>
        <w:tc>
          <w:tcPr>
            <w:tcW w:w="1634" w:type="dxa"/>
            <w:tcBorders>
              <w:top w:val="single" w:sz="4" w:space="0" w:color="auto"/>
              <w:left w:val="single" w:sz="4" w:space="0" w:color="auto"/>
              <w:bottom w:val="single" w:sz="4" w:space="0" w:color="auto"/>
              <w:right w:val="single" w:sz="4" w:space="0" w:color="auto"/>
            </w:tcBorders>
            <w:hideMark/>
          </w:tcPr>
          <w:p w:rsidR="00F84F22" w:rsidRPr="00352875"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lang w:val="en-US"/>
              </w:rPr>
              <w:t>11 515 538,5</w:t>
            </w:r>
            <w:r w:rsidR="00352875">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lang w:val="en-US"/>
              </w:rPr>
            </w:pPr>
            <w:r w:rsidRPr="004578A1">
              <w:rPr>
                <w:rFonts w:ascii="Times New Roman" w:hAnsi="Times New Roman" w:cs="Times New Roman"/>
                <w:color w:val="000000"/>
                <w:sz w:val="24"/>
                <w:szCs w:val="24"/>
              </w:rPr>
              <w:t>1</w:t>
            </w:r>
            <w:r w:rsidRPr="004578A1">
              <w:rPr>
                <w:rFonts w:ascii="Times New Roman" w:hAnsi="Times New Roman" w:cs="Times New Roman"/>
                <w:color w:val="000000"/>
                <w:sz w:val="24"/>
                <w:szCs w:val="24"/>
                <w:lang w:val="en-US"/>
              </w:rPr>
              <w:t>7 353</w:t>
            </w:r>
            <w:r w:rsidRPr="004578A1">
              <w:rPr>
                <w:rFonts w:ascii="Times New Roman" w:hAnsi="Times New Roman" w:cs="Times New Roman"/>
                <w:color w:val="000000"/>
                <w:sz w:val="24"/>
                <w:szCs w:val="24"/>
              </w:rPr>
              <w:t>,</w:t>
            </w:r>
            <w:r w:rsidRPr="004578A1">
              <w:rPr>
                <w:rFonts w:ascii="Times New Roman" w:hAnsi="Times New Roman" w:cs="Times New Roman"/>
                <w:color w:val="000000"/>
                <w:sz w:val="24"/>
                <w:szCs w:val="24"/>
                <w:lang w:val="en-US"/>
              </w:rPr>
              <w:t>94</w:t>
            </w:r>
          </w:p>
        </w:tc>
      </w:tr>
      <w:tr w:rsidR="00F84F22" w:rsidRPr="00D00338" w:rsidTr="00352875">
        <w:trPr>
          <w:trHeight w:val="317"/>
        </w:trPr>
        <w:tc>
          <w:tcPr>
            <w:tcW w:w="0" w:type="auto"/>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rPr>
                <w:rFonts w:ascii="Times New Roman" w:hAnsi="Times New Roman" w:cs="Times New Roman"/>
                <w:color w:val="000000"/>
                <w:sz w:val="24"/>
                <w:szCs w:val="24"/>
              </w:rPr>
            </w:pPr>
            <w:r w:rsidRPr="004578A1">
              <w:rPr>
                <w:rFonts w:ascii="Times New Roman" w:hAnsi="Times New Roman" w:cs="Times New Roman"/>
                <w:color w:val="000000"/>
                <w:sz w:val="24"/>
                <w:szCs w:val="24"/>
              </w:rPr>
              <w:t>1.1. Субвенции из бюджета Федерального фонда ОМС</w:t>
            </w:r>
          </w:p>
        </w:tc>
        <w:tc>
          <w:tcPr>
            <w:tcW w:w="0" w:type="auto"/>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05</w:t>
            </w:r>
          </w:p>
        </w:tc>
        <w:tc>
          <w:tcPr>
            <w:tcW w:w="1504" w:type="dxa"/>
            <w:tcBorders>
              <w:top w:val="single" w:sz="4" w:space="0" w:color="auto"/>
              <w:left w:val="single" w:sz="4" w:space="0" w:color="auto"/>
              <w:bottom w:val="single" w:sz="4" w:space="0" w:color="auto"/>
              <w:right w:val="single" w:sz="4" w:space="0" w:color="auto"/>
            </w:tcBorders>
            <w:hideMark/>
          </w:tcPr>
          <w:p w:rsidR="00F84F22" w:rsidRPr="00352875"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rPr>
              <w:t xml:space="preserve">9 </w:t>
            </w:r>
            <w:r w:rsidRPr="004578A1">
              <w:rPr>
                <w:rFonts w:ascii="Times New Roman" w:hAnsi="Times New Roman" w:cs="Times New Roman"/>
                <w:color w:val="000000"/>
                <w:sz w:val="24"/>
                <w:szCs w:val="24"/>
                <w:lang w:val="en-US"/>
              </w:rPr>
              <w:t>375 081</w:t>
            </w:r>
            <w:r w:rsidRPr="004578A1">
              <w:rPr>
                <w:rFonts w:ascii="Times New Roman" w:hAnsi="Times New Roman" w:cs="Times New Roman"/>
                <w:color w:val="000000"/>
                <w:sz w:val="24"/>
                <w:szCs w:val="24"/>
              </w:rPr>
              <w:t>,</w:t>
            </w:r>
            <w:r w:rsidRPr="004578A1">
              <w:rPr>
                <w:rFonts w:ascii="Times New Roman" w:hAnsi="Times New Roman" w:cs="Times New Roman"/>
                <w:color w:val="000000"/>
                <w:sz w:val="24"/>
                <w:szCs w:val="24"/>
                <w:lang w:val="en-US"/>
              </w:rPr>
              <w:t>3</w:t>
            </w:r>
            <w:r w:rsidR="00352875">
              <w:rPr>
                <w:rFonts w:ascii="Times New Roman" w:hAnsi="Times New Roman" w:cs="Times New Roman"/>
                <w:color w:val="000000"/>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lang w:val="en-US"/>
              </w:rPr>
            </w:pPr>
            <w:r w:rsidRPr="004578A1">
              <w:rPr>
                <w:rFonts w:ascii="Times New Roman" w:hAnsi="Times New Roman" w:cs="Times New Roman"/>
                <w:color w:val="000000"/>
                <w:sz w:val="24"/>
                <w:szCs w:val="24"/>
              </w:rPr>
              <w:t>1</w:t>
            </w:r>
            <w:r w:rsidRPr="004578A1">
              <w:rPr>
                <w:rFonts w:ascii="Times New Roman" w:hAnsi="Times New Roman" w:cs="Times New Roman"/>
                <w:color w:val="000000"/>
                <w:sz w:val="24"/>
                <w:szCs w:val="24"/>
                <w:lang w:val="en-US"/>
              </w:rPr>
              <w:t>4 128</w:t>
            </w:r>
            <w:r w:rsidRPr="004578A1">
              <w:rPr>
                <w:rFonts w:ascii="Times New Roman" w:hAnsi="Times New Roman" w:cs="Times New Roman"/>
                <w:color w:val="000000"/>
                <w:sz w:val="24"/>
                <w:szCs w:val="24"/>
              </w:rPr>
              <w:t>,</w:t>
            </w:r>
            <w:r w:rsidRPr="004578A1">
              <w:rPr>
                <w:rFonts w:ascii="Times New Roman" w:hAnsi="Times New Roman" w:cs="Times New Roman"/>
                <w:color w:val="000000"/>
                <w:sz w:val="24"/>
                <w:szCs w:val="24"/>
                <w:lang w:val="en-US"/>
              </w:rPr>
              <w:t>27</w:t>
            </w:r>
          </w:p>
        </w:tc>
        <w:tc>
          <w:tcPr>
            <w:tcW w:w="1592" w:type="dxa"/>
            <w:tcBorders>
              <w:top w:val="single" w:sz="4" w:space="0" w:color="auto"/>
              <w:left w:val="single" w:sz="4" w:space="0" w:color="auto"/>
              <w:bottom w:val="single" w:sz="4" w:space="0" w:color="auto"/>
              <w:right w:val="single" w:sz="4" w:space="0" w:color="auto"/>
            </w:tcBorders>
            <w:hideMark/>
          </w:tcPr>
          <w:p w:rsidR="00F84F22" w:rsidRPr="00352875"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lang w:val="en-US"/>
              </w:rPr>
              <w:t>10 945 977,4</w:t>
            </w:r>
            <w:r w:rsidR="00352875">
              <w:rPr>
                <w:rFonts w:ascii="Times New Roman" w:hAnsi="Times New Roman" w:cs="Times New Roman"/>
                <w:color w:val="000000"/>
                <w:sz w:val="24"/>
                <w:szCs w:val="24"/>
              </w:rPr>
              <w:t>0</w:t>
            </w:r>
          </w:p>
        </w:tc>
        <w:tc>
          <w:tcPr>
            <w:tcW w:w="1593"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lang w:val="en-US"/>
              </w:rPr>
            </w:pPr>
            <w:r w:rsidRPr="004578A1">
              <w:rPr>
                <w:rFonts w:ascii="Times New Roman" w:hAnsi="Times New Roman" w:cs="Times New Roman"/>
                <w:color w:val="000000"/>
                <w:sz w:val="24"/>
                <w:szCs w:val="24"/>
                <w:lang w:val="en-US"/>
              </w:rPr>
              <w:t>16 495,61</w:t>
            </w:r>
          </w:p>
        </w:tc>
        <w:tc>
          <w:tcPr>
            <w:tcW w:w="1634" w:type="dxa"/>
            <w:tcBorders>
              <w:top w:val="single" w:sz="4" w:space="0" w:color="auto"/>
              <w:left w:val="single" w:sz="4" w:space="0" w:color="auto"/>
              <w:bottom w:val="single" w:sz="4" w:space="0" w:color="auto"/>
              <w:right w:val="single" w:sz="4" w:space="0" w:color="auto"/>
            </w:tcBorders>
            <w:hideMark/>
          </w:tcPr>
          <w:p w:rsidR="00F84F22" w:rsidRPr="00352875" w:rsidRDefault="00F84F22" w:rsidP="00A63480">
            <w:pPr>
              <w:pStyle w:val="ConsPlusNormal"/>
              <w:ind w:firstLine="5"/>
              <w:jc w:val="center"/>
              <w:rPr>
                <w:rFonts w:ascii="Times New Roman" w:hAnsi="Times New Roman" w:cs="Times New Roman"/>
                <w:color w:val="000000"/>
                <w:sz w:val="24"/>
                <w:szCs w:val="24"/>
              </w:rPr>
            </w:pPr>
            <w:r w:rsidRPr="004578A1">
              <w:rPr>
                <w:rFonts w:ascii="Times New Roman" w:hAnsi="Times New Roman" w:cs="Times New Roman"/>
                <w:color w:val="000000"/>
                <w:sz w:val="24"/>
                <w:szCs w:val="24"/>
                <w:lang w:val="en-US"/>
              </w:rPr>
              <w:t>11 515 538,5</w:t>
            </w:r>
            <w:r w:rsidR="00352875">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84F22" w:rsidRPr="004578A1" w:rsidRDefault="00F84F22" w:rsidP="00A63480">
            <w:pPr>
              <w:pStyle w:val="ConsPlusNormal"/>
              <w:ind w:firstLine="5"/>
              <w:jc w:val="center"/>
              <w:rPr>
                <w:rFonts w:ascii="Times New Roman" w:hAnsi="Times New Roman" w:cs="Times New Roman"/>
                <w:color w:val="000000"/>
                <w:sz w:val="24"/>
                <w:szCs w:val="24"/>
                <w:lang w:val="en-US"/>
              </w:rPr>
            </w:pPr>
            <w:r w:rsidRPr="004578A1">
              <w:rPr>
                <w:rFonts w:ascii="Times New Roman" w:hAnsi="Times New Roman" w:cs="Times New Roman"/>
                <w:color w:val="000000"/>
                <w:sz w:val="24"/>
                <w:szCs w:val="24"/>
              </w:rPr>
              <w:t>1</w:t>
            </w:r>
            <w:r w:rsidRPr="004578A1">
              <w:rPr>
                <w:rFonts w:ascii="Times New Roman" w:hAnsi="Times New Roman" w:cs="Times New Roman"/>
                <w:color w:val="000000"/>
                <w:sz w:val="24"/>
                <w:szCs w:val="24"/>
                <w:lang w:val="en-US"/>
              </w:rPr>
              <w:t>7 353</w:t>
            </w:r>
            <w:r w:rsidRPr="004578A1">
              <w:rPr>
                <w:rFonts w:ascii="Times New Roman" w:hAnsi="Times New Roman" w:cs="Times New Roman"/>
                <w:color w:val="000000"/>
                <w:sz w:val="24"/>
                <w:szCs w:val="24"/>
              </w:rPr>
              <w:t>,</w:t>
            </w:r>
            <w:r w:rsidRPr="004578A1">
              <w:rPr>
                <w:rFonts w:ascii="Times New Roman" w:hAnsi="Times New Roman" w:cs="Times New Roman"/>
                <w:color w:val="000000"/>
                <w:sz w:val="24"/>
                <w:szCs w:val="24"/>
                <w:lang w:val="en-US"/>
              </w:rPr>
              <w:t>94</w:t>
            </w:r>
          </w:p>
        </w:tc>
      </w:tr>
    </w:tbl>
    <w:p w:rsidR="00D00338" w:rsidRDefault="00D003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16"/>
        <w:gridCol w:w="764"/>
        <w:gridCol w:w="1504"/>
        <w:gridCol w:w="1985"/>
        <w:gridCol w:w="1592"/>
        <w:gridCol w:w="1593"/>
        <w:gridCol w:w="1433"/>
        <w:gridCol w:w="1593"/>
      </w:tblGrid>
      <w:tr w:rsidR="00D00338" w:rsidRPr="00D00338" w:rsidTr="00D00338">
        <w:tc>
          <w:tcPr>
            <w:tcW w:w="4116" w:type="dxa"/>
            <w:tcBorders>
              <w:top w:val="single" w:sz="4" w:space="0" w:color="auto"/>
              <w:left w:val="single" w:sz="4" w:space="0" w:color="auto"/>
              <w:bottom w:val="single" w:sz="4" w:space="0" w:color="auto"/>
              <w:right w:val="single" w:sz="4" w:space="0" w:color="auto"/>
            </w:tcBorders>
            <w:hideMark/>
          </w:tcPr>
          <w:p w:rsidR="00D00338" w:rsidRPr="00D00338" w:rsidRDefault="00D00338" w:rsidP="00BC438A">
            <w:pPr>
              <w:pStyle w:val="ConsPlusNormal"/>
              <w:ind w:firstLine="5"/>
              <w:jc w:val="center"/>
              <w:rPr>
                <w:rFonts w:ascii="Times New Roman" w:hAnsi="Times New Roman" w:cs="Times New Roman"/>
                <w:color w:val="000000"/>
                <w:sz w:val="24"/>
                <w:szCs w:val="24"/>
              </w:rPr>
            </w:pPr>
            <w:r w:rsidRPr="00D00338">
              <w:rPr>
                <w:rFonts w:ascii="Times New Roman" w:hAnsi="Times New Roman" w:cs="Times New Roman"/>
                <w:color w:val="000000"/>
                <w:sz w:val="24"/>
                <w:szCs w:val="24"/>
              </w:rPr>
              <w:lastRenderedPageBreak/>
              <w:t>1</w:t>
            </w:r>
          </w:p>
        </w:tc>
        <w:tc>
          <w:tcPr>
            <w:tcW w:w="764" w:type="dxa"/>
            <w:tcBorders>
              <w:top w:val="single" w:sz="4" w:space="0" w:color="auto"/>
              <w:left w:val="single" w:sz="4" w:space="0" w:color="auto"/>
              <w:bottom w:val="single" w:sz="4" w:space="0" w:color="auto"/>
              <w:right w:val="single" w:sz="4" w:space="0" w:color="auto"/>
            </w:tcBorders>
            <w:hideMark/>
          </w:tcPr>
          <w:p w:rsidR="00D00338" w:rsidRPr="00D00338" w:rsidRDefault="00D00338" w:rsidP="00BC438A">
            <w:pPr>
              <w:pStyle w:val="ConsPlusNormal"/>
              <w:ind w:firstLine="5"/>
              <w:jc w:val="center"/>
              <w:rPr>
                <w:rFonts w:ascii="Times New Roman" w:hAnsi="Times New Roman" w:cs="Times New Roman"/>
                <w:color w:val="000000"/>
                <w:sz w:val="24"/>
                <w:szCs w:val="24"/>
              </w:rPr>
            </w:pPr>
            <w:r w:rsidRPr="00D00338">
              <w:rPr>
                <w:rFonts w:ascii="Times New Roman" w:hAnsi="Times New Roman" w:cs="Times New Roman"/>
                <w:color w:val="000000"/>
                <w:sz w:val="24"/>
                <w:szCs w:val="24"/>
              </w:rPr>
              <w:t>2</w:t>
            </w:r>
          </w:p>
        </w:tc>
        <w:tc>
          <w:tcPr>
            <w:tcW w:w="1504" w:type="dxa"/>
            <w:tcBorders>
              <w:top w:val="single" w:sz="4" w:space="0" w:color="auto"/>
              <w:left w:val="single" w:sz="4" w:space="0" w:color="auto"/>
              <w:bottom w:val="single" w:sz="4" w:space="0" w:color="auto"/>
              <w:right w:val="single" w:sz="4" w:space="0" w:color="auto"/>
            </w:tcBorders>
            <w:hideMark/>
          </w:tcPr>
          <w:p w:rsidR="00D00338" w:rsidRPr="00D00338" w:rsidRDefault="00D00338" w:rsidP="00BC438A">
            <w:pPr>
              <w:pStyle w:val="ConsPlusNormal"/>
              <w:ind w:firstLine="5"/>
              <w:jc w:val="center"/>
              <w:rPr>
                <w:rFonts w:ascii="Times New Roman" w:hAnsi="Times New Roman" w:cs="Times New Roman"/>
                <w:color w:val="000000"/>
                <w:sz w:val="24"/>
                <w:szCs w:val="24"/>
              </w:rPr>
            </w:pPr>
            <w:r w:rsidRPr="00D00338">
              <w:rPr>
                <w:rFonts w:ascii="Times New Roman" w:hAnsi="Times New Roman" w:cs="Times New Roman"/>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D00338" w:rsidRPr="00D00338" w:rsidRDefault="00D00338" w:rsidP="00BC438A">
            <w:pPr>
              <w:pStyle w:val="ConsPlusNormal"/>
              <w:ind w:firstLine="5"/>
              <w:jc w:val="center"/>
              <w:rPr>
                <w:rFonts w:ascii="Times New Roman" w:hAnsi="Times New Roman" w:cs="Times New Roman"/>
                <w:color w:val="000000"/>
                <w:sz w:val="24"/>
                <w:szCs w:val="24"/>
              </w:rPr>
            </w:pPr>
            <w:r w:rsidRPr="00D00338">
              <w:rPr>
                <w:rFonts w:ascii="Times New Roman" w:hAnsi="Times New Roman" w:cs="Times New Roman"/>
                <w:color w:val="000000"/>
                <w:sz w:val="24"/>
                <w:szCs w:val="24"/>
              </w:rPr>
              <w:t>4</w:t>
            </w:r>
          </w:p>
        </w:tc>
        <w:tc>
          <w:tcPr>
            <w:tcW w:w="1592" w:type="dxa"/>
            <w:tcBorders>
              <w:top w:val="single" w:sz="4" w:space="0" w:color="auto"/>
              <w:left w:val="single" w:sz="4" w:space="0" w:color="auto"/>
              <w:bottom w:val="single" w:sz="4" w:space="0" w:color="auto"/>
              <w:right w:val="single" w:sz="4" w:space="0" w:color="auto"/>
            </w:tcBorders>
            <w:hideMark/>
          </w:tcPr>
          <w:p w:rsidR="00D00338" w:rsidRPr="00D00338" w:rsidRDefault="00D00338" w:rsidP="00BC438A">
            <w:pPr>
              <w:pStyle w:val="ConsPlusNormal"/>
              <w:ind w:firstLine="5"/>
              <w:jc w:val="center"/>
              <w:rPr>
                <w:rFonts w:ascii="Times New Roman" w:hAnsi="Times New Roman" w:cs="Times New Roman"/>
                <w:color w:val="000000"/>
                <w:sz w:val="24"/>
                <w:szCs w:val="24"/>
              </w:rPr>
            </w:pPr>
            <w:r w:rsidRPr="00D00338">
              <w:rPr>
                <w:rFonts w:ascii="Times New Roman" w:hAnsi="Times New Roman" w:cs="Times New Roman"/>
                <w:color w:val="000000"/>
                <w:sz w:val="24"/>
                <w:szCs w:val="24"/>
              </w:rPr>
              <w:t>5</w:t>
            </w:r>
          </w:p>
        </w:tc>
        <w:tc>
          <w:tcPr>
            <w:tcW w:w="1593" w:type="dxa"/>
            <w:tcBorders>
              <w:top w:val="single" w:sz="4" w:space="0" w:color="auto"/>
              <w:left w:val="single" w:sz="4" w:space="0" w:color="auto"/>
              <w:bottom w:val="single" w:sz="4" w:space="0" w:color="auto"/>
              <w:right w:val="single" w:sz="4" w:space="0" w:color="auto"/>
            </w:tcBorders>
            <w:hideMark/>
          </w:tcPr>
          <w:p w:rsidR="00D00338" w:rsidRPr="00D00338" w:rsidRDefault="00D00338" w:rsidP="00BC438A">
            <w:pPr>
              <w:pStyle w:val="ConsPlusNormal"/>
              <w:ind w:firstLine="5"/>
              <w:jc w:val="center"/>
              <w:rPr>
                <w:rFonts w:ascii="Times New Roman" w:hAnsi="Times New Roman" w:cs="Times New Roman"/>
                <w:color w:val="000000"/>
                <w:sz w:val="24"/>
                <w:szCs w:val="24"/>
              </w:rPr>
            </w:pPr>
            <w:r w:rsidRPr="00D00338">
              <w:rPr>
                <w:rFonts w:ascii="Times New Roman" w:hAnsi="Times New Roman" w:cs="Times New Roman"/>
                <w:color w:val="000000"/>
                <w:sz w:val="24"/>
                <w:szCs w:val="24"/>
              </w:rPr>
              <w:t>6</w:t>
            </w:r>
          </w:p>
        </w:tc>
        <w:tc>
          <w:tcPr>
            <w:tcW w:w="1433" w:type="dxa"/>
            <w:tcBorders>
              <w:top w:val="single" w:sz="4" w:space="0" w:color="auto"/>
              <w:left w:val="single" w:sz="4" w:space="0" w:color="auto"/>
              <w:bottom w:val="single" w:sz="4" w:space="0" w:color="auto"/>
              <w:right w:val="single" w:sz="4" w:space="0" w:color="auto"/>
            </w:tcBorders>
            <w:hideMark/>
          </w:tcPr>
          <w:p w:rsidR="00D00338" w:rsidRPr="00D00338" w:rsidRDefault="00D00338" w:rsidP="00BC438A">
            <w:pPr>
              <w:pStyle w:val="ConsPlusNormal"/>
              <w:ind w:firstLine="5"/>
              <w:jc w:val="center"/>
              <w:rPr>
                <w:rFonts w:ascii="Times New Roman" w:hAnsi="Times New Roman" w:cs="Times New Roman"/>
                <w:color w:val="000000"/>
                <w:sz w:val="24"/>
                <w:szCs w:val="24"/>
              </w:rPr>
            </w:pPr>
            <w:r w:rsidRPr="00D00338">
              <w:rPr>
                <w:rFonts w:ascii="Times New Roman" w:hAnsi="Times New Roman" w:cs="Times New Roman"/>
                <w:color w:val="000000"/>
                <w:sz w:val="24"/>
                <w:szCs w:val="24"/>
              </w:rPr>
              <w:t>7</w:t>
            </w:r>
          </w:p>
        </w:tc>
        <w:tc>
          <w:tcPr>
            <w:tcW w:w="1593" w:type="dxa"/>
            <w:tcBorders>
              <w:top w:val="single" w:sz="4" w:space="0" w:color="auto"/>
              <w:left w:val="single" w:sz="4" w:space="0" w:color="auto"/>
              <w:bottom w:val="single" w:sz="4" w:space="0" w:color="auto"/>
              <w:right w:val="single" w:sz="4" w:space="0" w:color="auto"/>
            </w:tcBorders>
            <w:hideMark/>
          </w:tcPr>
          <w:p w:rsidR="00D00338" w:rsidRPr="00D00338" w:rsidRDefault="00D00338" w:rsidP="00BC438A">
            <w:pPr>
              <w:pStyle w:val="ConsPlusNormal"/>
              <w:ind w:firstLine="5"/>
              <w:jc w:val="center"/>
              <w:rPr>
                <w:rFonts w:ascii="Times New Roman" w:hAnsi="Times New Roman" w:cs="Times New Roman"/>
                <w:color w:val="000000"/>
                <w:sz w:val="24"/>
                <w:szCs w:val="24"/>
              </w:rPr>
            </w:pPr>
            <w:r w:rsidRPr="00D00338">
              <w:rPr>
                <w:rFonts w:ascii="Times New Roman" w:hAnsi="Times New Roman" w:cs="Times New Roman"/>
                <w:color w:val="000000"/>
                <w:sz w:val="24"/>
                <w:szCs w:val="24"/>
              </w:rPr>
              <w:t>8</w:t>
            </w:r>
          </w:p>
        </w:tc>
      </w:tr>
      <w:tr w:rsidR="00705A3A" w:rsidRPr="00D00338" w:rsidTr="00D00338">
        <w:tc>
          <w:tcPr>
            <w:tcW w:w="4116" w:type="dxa"/>
            <w:tcBorders>
              <w:top w:val="single" w:sz="4" w:space="0" w:color="auto"/>
              <w:left w:val="single" w:sz="4" w:space="0" w:color="auto"/>
              <w:bottom w:val="single" w:sz="4" w:space="0" w:color="auto"/>
              <w:right w:val="single" w:sz="4" w:space="0" w:color="auto"/>
            </w:tcBorders>
            <w:hideMark/>
          </w:tcPr>
          <w:p w:rsidR="00705A3A" w:rsidRPr="00D00338" w:rsidRDefault="00705A3A" w:rsidP="00A63480">
            <w:pPr>
              <w:pStyle w:val="ConsPlusNormal"/>
              <w:ind w:firstLine="5"/>
              <w:rPr>
                <w:rFonts w:ascii="Times New Roman" w:hAnsi="Times New Roman" w:cs="Times New Roman"/>
                <w:color w:val="000000"/>
                <w:sz w:val="24"/>
                <w:szCs w:val="24"/>
              </w:rPr>
            </w:pPr>
            <w:bookmarkStart w:id="17" w:name="Par4293"/>
            <w:bookmarkEnd w:id="17"/>
            <w:r w:rsidRPr="00D00338">
              <w:rPr>
                <w:rFonts w:ascii="Times New Roman" w:hAnsi="Times New Roman" w:cs="Times New Roman"/>
                <w:color w:val="000000"/>
                <w:sz w:val="24"/>
                <w:szCs w:val="24"/>
              </w:rPr>
              <w:t xml:space="preserve">1.2. Межбюджетные трансферты </w:t>
            </w:r>
            <w:r>
              <w:rPr>
                <w:rFonts w:ascii="Times New Roman" w:hAnsi="Times New Roman" w:cs="Times New Roman"/>
                <w:color w:val="000000"/>
                <w:sz w:val="24"/>
                <w:szCs w:val="24"/>
              </w:rPr>
              <w:t xml:space="preserve">из </w:t>
            </w:r>
            <w:r w:rsidRPr="00D00338">
              <w:rPr>
                <w:rFonts w:ascii="Times New Roman" w:hAnsi="Times New Roman" w:cs="Times New Roman"/>
                <w:color w:val="000000"/>
                <w:sz w:val="24"/>
                <w:szCs w:val="24"/>
              </w:rPr>
              <w:t>бюджета Республики Карелия на финансовое обеспечение ТП ОМС в части базовой программы ОМС</w:t>
            </w:r>
          </w:p>
        </w:tc>
        <w:tc>
          <w:tcPr>
            <w:tcW w:w="764" w:type="dxa"/>
            <w:tcBorders>
              <w:top w:val="single" w:sz="4" w:space="0" w:color="auto"/>
              <w:left w:val="single" w:sz="4" w:space="0" w:color="auto"/>
              <w:bottom w:val="single" w:sz="4" w:space="0" w:color="auto"/>
              <w:right w:val="single" w:sz="4" w:space="0" w:color="auto"/>
            </w:tcBorders>
            <w:hideMark/>
          </w:tcPr>
          <w:p w:rsidR="00705A3A" w:rsidRPr="00D00338" w:rsidRDefault="00705A3A" w:rsidP="00A63480">
            <w:pPr>
              <w:pStyle w:val="ConsPlusNormal"/>
              <w:ind w:firstLine="5"/>
              <w:jc w:val="center"/>
              <w:rPr>
                <w:rFonts w:ascii="Times New Roman" w:hAnsi="Times New Roman" w:cs="Times New Roman"/>
                <w:color w:val="000000"/>
                <w:sz w:val="24"/>
                <w:szCs w:val="24"/>
              </w:rPr>
            </w:pPr>
            <w:r w:rsidRPr="00D00338">
              <w:rPr>
                <w:rFonts w:ascii="Times New Roman" w:hAnsi="Times New Roman" w:cs="Times New Roman"/>
                <w:color w:val="000000"/>
                <w:sz w:val="24"/>
                <w:szCs w:val="24"/>
              </w:rPr>
              <w:t>06</w:t>
            </w:r>
          </w:p>
        </w:tc>
        <w:tc>
          <w:tcPr>
            <w:tcW w:w="1504" w:type="dxa"/>
            <w:tcBorders>
              <w:top w:val="single" w:sz="4" w:space="0" w:color="auto"/>
              <w:left w:val="single" w:sz="4" w:space="0" w:color="auto"/>
              <w:bottom w:val="single" w:sz="4" w:space="0" w:color="auto"/>
              <w:right w:val="single" w:sz="4" w:space="0" w:color="auto"/>
            </w:tcBorders>
            <w:hideMark/>
          </w:tcPr>
          <w:p w:rsidR="00705A3A" w:rsidRPr="00D00338" w:rsidRDefault="00705A3A" w:rsidP="00A63480">
            <w:pPr>
              <w:pStyle w:val="ConsPlusNormal"/>
              <w:ind w:firstLine="5"/>
              <w:jc w:val="center"/>
              <w:rPr>
                <w:rFonts w:ascii="Times New Roman" w:hAnsi="Times New Roman" w:cs="Times New Roman"/>
                <w:color w:val="000000"/>
                <w:sz w:val="24"/>
                <w:szCs w:val="24"/>
              </w:rPr>
            </w:pPr>
            <w:r w:rsidRPr="00D00338">
              <w:rPr>
                <w:rFonts w:ascii="Times New Roman" w:hAnsi="Times New Roman" w:cs="Times New Roman"/>
                <w:color w:val="000000"/>
                <w:sz w:val="24"/>
                <w:szCs w:val="24"/>
              </w:rPr>
              <w:t>0</w:t>
            </w:r>
            <w:r>
              <w:rPr>
                <w:rFonts w:ascii="Times New Roman" w:hAnsi="Times New Roman" w:cs="Times New Roman"/>
                <w:color w:val="000000"/>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c>
          <w:tcPr>
            <w:tcW w:w="1592"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c>
          <w:tcPr>
            <w:tcW w:w="1593"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c>
          <w:tcPr>
            <w:tcW w:w="1433"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c>
          <w:tcPr>
            <w:tcW w:w="1593"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r>
      <w:tr w:rsidR="00705A3A" w:rsidRPr="00D00338" w:rsidTr="00D00338">
        <w:tc>
          <w:tcPr>
            <w:tcW w:w="4116" w:type="dxa"/>
            <w:tcBorders>
              <w:top w:val="single" w:sz="4" w:space="0" w:color="auto"/>
              <w:left w:val="single" w:sz="4" w:space="0" w:color="auto"/>
              <w:bottom w:val="single" w:sz="4" w:space="0" w:color="auto"/>
              <w:right w:val="single" w:sz="4" w:space="0" w:color="auto"/>
            </w:tcBorders>
            <w:hideMark/>
          </w:tcPr>
          <w:p w:rsidR="00705A3A" w:rsidRPr="00D00338" w:rsidRDefault="00705A3A" w:rsidP="00A63480">
            <w:pPr>
              <w:pStyle w:val="ConsPlusNormal"/>
              <w:ind w:firstLine="5"/>
              <w:rPr>
                <w:rFonts w:ascii="Times New Roman" w:hAnsi="Times New Roman" w:cs="Times New Roman"/>
                <w:color w:val="000000"/>
                <w:sz w:val="24"/>
                <w:szCs w:val="24"/>
              </w:rPr>
            </w:pPr>
            <w:r w:rsidRPr="00D00338">
              <w:rPr>
                <w:rFonts w:ascii="Times New Roman" w:hAnsi="Times New Roman" w:cs="Times New Roman"/>
                <w:color w:val="000000"/>
                <w:sz w:val="24"/>
                <w:szCs w:val="24"/>
              </w:rPr>
              <w:t>1.3. Прочие поступления</w:t>
            </w:r>
          </w:p>
        </w:tc>
        <w:tc>
          <w:tcPr>
            <w:tcW w:w="764" w:type="dxa"/>
            <w:tcBorders>
              <w:top w:val="single" w:sz="4" w:space="0" w:color="auto"/>
              <w:left w:val="single" w:sz="4" w:space="0" w:color="auto"/>
              <w:bottom w:val="single" w:sz="4" w:space="0" w:color="auto"/>
              <w:right w:val="single" w:sz="4" w:space="0" w:color="auto"/>
            </w:tcBorders>
            <w:hideMark/>
          </w:tcPr>
          <w:p w:rsidR="00705A3A" w:rsidRPr="00D00338" w:rsidRDefault="00705A3A" w:rsidP="00A63480">
            <w:pPr>
              <w:pStyle w:val="ConsPlusNormal"/>
              <w:ind w:firstLine="5"/>
              <w:jc w:val="center"/>
              <w:rPr>
                <w:rFonts w:ascii="Times New Roman" w:hAnsi="Times New Roman" w:cs="Times New Roman"/>
                <w:color w:val="000000"/>
                <w:sz w:val="24"/>
                <w:szCs w:val="24"/>
              </w:rPr>
            </w:pPr>
            <w:r w:rsidRPr="00D00338">
              <w:rPr>
                <w:rFonts w:ascii="Times New Roman" w:hAnsi="Times New Roman" w:cs="Times New Roman"/>
                <w:color w:val="000000"/>
                <w:sz w:val="24"/>
                <w:szCs w:val="24"/>
              </w:rPr>
              <w:t>07</w:t>
            </w:r>
          </w:p>
        </w:tc>
        <w:tc>
          <w:tcPr>
            <w:tcW w:w="1504"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714474">
              <w:rPr>
                <w:color w:val="000000"/>
                <w:sz w:val="24"/>
                <w:szCs w:val="24"/>
              </w:rPr>
              <w:t>0,00</w:t>
            </w:r>
          </w:p>
        </w:tc>
        <w:tc>
          <w:tcPr>
            <w:tcW w:w="1985"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c>
          <w:tcPr>
            <w:tcW w:w="1592"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c>
          <w:tcPr>
            <w:tcW w:w="1593"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c>
          <w:tcPr>
            <w:tcW w:w="1433"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c>
          <w:tcPr>
            <w:tcW w:w="1593"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r>
      <w:tr w:rsidR="00705A3A" w:rsidRPr="00D00338" w:rsidTr="00D00338">
        <w:tc>
          <w:tcPr>
            <w:tcW w:w="4116" w:type="dxa"/>
            <w:tcBorders>
              <w:top w:val="single" w:sz="4" w:space="0" w:color="auto"/>
              <w:left w:val="single" w:sz="4" w:space="0" w:color="auto"/>
              <w:bottom w:val="single" w:sz="4" w:space="0" w:color="auto"/>
              <w:right w:val="single" w:sz="4" w:space="0" w:color="auto"/>
            </w:tcBorders>
            <w:hideMark/>
          </w:tcPr>
          <w:p w:rsidR="00705A3A" w:rsidRPr="00D00338" w:rsidRDefault="00705A3A" w:rsidP="00053C3F">
            <w:pPr>
              <w:pStyle w:val="ConsPlusNormal"/>
              <w:ind w:firstLine="5"/>
              <w:rPr>
                <w:rFonts w:ascii="Times New Roman" w:hAnsi="Times New Roman" w:cs="Times New Roman"/>
                <w:color w:val="000000"/>
                <w:sz w:val="24"/>
                <w:szCs w:val="24"/>
              </w:rPr>
            </w:pPr>
            <w:r w:rsidRPr="00D00338">
              <w:rPr>
                <w:rFonts w:ascii="Times New Roman" w:hAnsi="Times New Roman" w:cs="Times New Roman"/>
                <w:color w:val="000000"/>
                <w:sz w:val="24"/>
                <w:szCs w:val="24"/>
              </w:rPr>
              <w:t xml:space="preserve">2. Межбюджетные трансферты из бюджета Республики Карелия на финансовое обеспечение </w:t>
            </w:r>
            <w:proofErr w:type="gramStart"/>
            <w:r w:rsidRPr="00D00338">
              <w:rPr>
                <w:rFonts w:ascii="Times New Roman" w:hAnsi="Times New Roman" w:cs="Times New Roman"/>
                <w:color w:val="000000"/>
                <w:sz w:val="24"/>
                <w:szCs w:val="24"/>
              </w:rPr>
              <w:t>дополнитель</w:t>
            </w:r>
            <w:r>
              <w:rPr>
                <w:rFonts w:ascii="Times New Roman" w:hAnsi="Times New Roman" w:cs="Times New Roman"/>
                <w:color w:val="000000"/>
                <w:sz w:val="24"/>
                <w:szCs w:val="24"/>
              </w:rPr>
              <w:t>-</w:t>
            </w:r>
            <w:r w:rsidRPr="00D00338">
              <w:rPr>
                <w:rFonts w:ascii="Times New Roman" w:hAnsi="Times New Roman" w:cs="Times New Roman"/>
                <w:color w:val="000000"/>
                <w:sz w:val="24"/>
                <w:szCs w:val="24"/>
              </w:rPr>
              <w:t>ных</w:t>
            </w:r>
            <w:proofErr w:type="gramEnd"/>
            <w:r w:rsidRPr="00D00338">
              <w:rPr>
                <w:rFonts w:ascii="Times New Roman" w:hAnsi="Times New Roman" w:cs="Times New Roman"/>
                <w:color w:val="000000"/>
                <w:sz w:val="24"/>
                <w:szCs w:val="24"/>
              </w:rPr>
              <w:t xml:space="preserve"> видов и условий оказания меди</w:t>
            </w:r>
            <w:r>
              <w:rPr>
                <w:rFonts w:ascii="Times New Roman" w:hAnsi="Times New Roman" w:cs="Times New Roman"/>
                <w:color w:val="000000"/>
                <w:sz w:val="24"/>
                <w:szCs w:val="24"/>
              </w:rPr>
              <w:t>-</w:t>
            </w:r>
            <w:r w:rsidRPr="00D00338">
              <w:rPr>
                <w:rFonts w:ascii="Times New Roman" w:hAnsi="Times New Roman" w:cs="Times New Roman"/>
                <w:color w:val="000000"/>
                <w:sz w:val="24"/>
                <w:szCs w:val="24"/>
              </w:rPr>
              <w:t>цинской помощи, не установленных базовой программой ОМС, из них</w:t>
            </w:r>
          </w:p>
        </w:tc>
        <w:tc>
          <w:tcPr>
            <w:tcW w:w="764" w:type="dxa"/>
            <w:tcBorders>
              <w:top w:val="single" w:sz="4" w:space="0" w:color="auto"/>
              <w:left w:val="single" w:sz="4" w:space="0" w:color="auto"/>
              <w:bottom w:val="single" w:sz="4" w:space="0" w:color="auto"/>
              <w:right w:val="single" w:sz="4" w:space="0" w:color="auto"/>
            </w:tcBorders>
            <w:hideMark/>
          </w:tcPr>
          <w:p w:rsidR="00705A3A" w:rsidRPr="00D00338" w:rsidRDefault="00705A3A" w:rsidP="00A63480">
            <w:pPr>
              <w:pStyle w:val="ConsPlusNormal"/>
              <w:ind w:firstLine="5"/>
              <w:jc w:val="center"/>
              <w:rPr>
                <w:rFonts w:ascii="Times New Roman" w:hAnsi="Times New Roman" w:cs="Times New Roman"/>
                <w:color w:val="000000"/>
                <w:sz w:val="24"/>
                <w:szCs w:val="24"/>
              </w:rPr>
            </w:pPr>
            <w:r w:rsidRPr="00D00338">
              <w:rPr>
                <w:rFonts w:ascii="Times New Roman" w:hAnsi="Times New Roman" w:cs="Times New Roman"/>
                <w:color w:val="000000"/>
                <w:sz w:val="24"/>
                <w:szCs w:val="24"/>
              </w:rPr>
              <w:t>08</w:t>
            </w:r>
          </w:p>
        </w:tc>
        <w:tc>
          <w:tcPr>
            <w:tcW w:w="1504"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714474">
              <w:rPr>
                <w:color w:val="000000"/>
                <w:sz w:val="24"/>
                <w:szCs w:val="24"/>
              </w:rPr>
              <w:t>0,00</w:t>
            </w:r>
          </w:p>
        </w:tc>
        <w:tc>
          <w:tcPr>
            <w:tcW w:w="1985"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c>
          <w:tcPr>
            <w:tcW w:w="1592"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c>
          <w:tcPr>
            <w:tcW w:w="1593"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c>
          <w:tcPr>
            <w:tcW w:w="1433"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c>
          <w:tcPr>
            <w:tcW w:w="1593"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r>
      <w:tr w:rsidR="00705A3A" w:rsidRPr="00D00338" w:rsidTr="00D00338">
        <w:tc>
          <w:tcPr>
            <w:tcW w:w="4116" w:type="dxa"/>
            <w:tcBorders>
              <w:top w:val="single" w:sz="4" w:space="0" w:color="auto"/>
              <w:left w:val="single" w:sz="4" w:space="0" w:color="auto"/>
              <w:bottom w:val="single" w:sz="4" w:space="0" w:color="auto"/>
              <w:right w:val="single" w:sz="4" w:space="0" w:color="auto"/>
            </w:tcBorders>
            <w:hideMark/>
          </w:tcPr>
          <w:p w:rsidR="00705A3A" w:rsidRPr="00D00338" w:rsidRDefault="00705A3A" w:rsidP="00A63480">
            <w:pPr>
              <w:pStyle w:val="ConsPlusNormal"/>
              <w:ind w:firstLine="5"/>
              <w:rPr>
                <w:rFonts w:ascii="Times New Roman" w:hAnsi="Times New Roman" w:cs="Times New Roman"/>
                <w:color w:val="000000"/>
                <w:sz w:val="24"/>
                <w:szCs w:val="24"/>
              </w:rPr>
            </w:pPr>
            <w:r w:rsidRPr="00D00338">
              <w:rPr>
                <w:rFonts w:ascii="Times New Roman" w:hAnsi="Times New Roman" w:cs="Times New Roman"/>
                <w:color w:val="000000"/>
                <w:sz w:val="24"/>
                <w:szCs w:val="24"/>
              </w:rPr>
              <w:t xml:space="preserve">2.1. Межбюджетные трансферты, передаваемые из бюджета Республики Карелия в бюджет территориального фонда ОМС на </w:t>
            </w:r>
            <w:proofErr w:type="gramStart"/>
            <w:r w:rsidRPr="00D00338">
              <w:rPr>
                <w:rFonts w:ascii="Times New Roman" w:hAnsi="Times New Roman" w:cs="Times New Roman"/>
                <w:color w:val="000000"/>
                <w:sz w:val="24"/>
                <w:szCs w:val="24"/>
              </w:rPr>
              <w:t>финансовое</w:t>
            </w:r>
            <w:proofErr w:type="gramEnd"/>
            <w:r w:rsidRPr="00D00338">
              <w:rPr>
                <w:rFonts w:ascii="Times New Roman" w:hAnsi="Times New Roman" w:cs="Times New Roman"/>
                <w:color w:val="000000"/>
                <w:sz w:val="24"/>
                <w:szCs w:val="24"/>
              </w:rPr>
              <w:t xml:space="preserve"> обеспече</w:t>
            </w:r>
            <w:r>
              <w:rPr>
                <w:rFonts w:ascii="Times New Roman" w:hAnsi="Times New Roman" w:cs="Times New Roman"/>
                <w:color w:val="000000"/>
                <w:sz w:val="24"/>
                <w:szCs w:val="24"/>
              </w:rPr>
              <w:t>-</w:t>
            </w:r>
            <w:r w:rsidRPr="00D00338">
              <w:rPr>
                <w:rFonts w:ascii="Times New Roman" w:hAnsi="Times New Roman" w:cs="Times New Roman"/>
                <w:color w:val="000000"/>
                <w:sz w:val="24"/>
                <w:szCs w:val="24"/>
              </w:rPr>
              <w:t>ние дополнительных видов медицин</w:t>
            </w:r>
            <w:r>
              <w:rPr>
                <w:rFonts w:ascii="Times New Roman" w:hAnsi="Times New Roman" w:cs="Times New Roman"/>
                <w:color w:val="000000"/>
                <w:sz w:val="24"/>
                <w:szCs w:val="24"/>
              </w:rPr>
              <w:t>-</w:t>
            </w:r>
            <w:r w:rsidRPr="00D00338">
              <w:rPr>
                <w:rFonts w:ascii="Times New Roman" w:hAnsi="Times New Roman" w:cs="Times New Roman"/>
                <w:color w:val="000000"/>
                <w:sz w:val="24"/>
                <w:szCs w:val="24"/>
              </w:rPr>
              <w:t>ской помощи</w:t>
            </w:r>
          </w:p>
        </w:tc>
        <w:tc>
          <w:tcPr>
            <w:tcW w:w="764" w:type="dxa"/>
            <w:tcBorders>
              <w:top w:val="single" w:sz="4" w:space="0" w:color="auto"/>
              <w:left w:val="single" w:sz="4" w:space="0" w:color="auto"/>
              <w:bottom w:val="single" w:sz="4" w:space="0" w:color="auto"/>
              <w:right w:val="single" w:sz="4" w:space="0" w:color="auto"/>
            </w:tcBorders>
            <w:hideMark/>
          </w:tcPr>
          <w:p w:rsidR="00705A3A" w:rsidRPr="00D00338" w:rsidRDefault="00705A3A" w:rsidP="00A63480">
            <w:pPr>
              <w:pStyle w:val="ConsPlusNormal"/>
              <w:ind w:firstLine="5"/>
              <w:jc w:val="center"/>
              <w:rPr>
                <w:rFonts w:ascii="Times New Roman" w:hAnsi="Times New Roman" w:cs="Times New Roman"/>
                <w:color w:val="000000"/>
                <w:sz w:val="24"/>
                <w:szCs w:val="24"/>
              </w:rPr>
            </w:pPr>
            <w:r w:rsidRPr="00D00338">
              <w:rPr>
                <w:rFonts w:ascii="Times New Roman" w:hAnsi="Times New Roman" w:cs="Times New Roman"/>
                <w:color w:val="000000"/>
                <w:sz w:val="24"/>
                <w:szCs w:val="24"/>
              </w:rPr>
              <w:t>09</w:t>
            </w:r>
          </w:p>
        </w:tc>
        <w:tc>
          <w:tcPr>
            <w:tcW w:w="1504"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714474">
              <w:rPr>
                <w:color w:val="000000"/>
                <w:sz w:val="24"/>
                <w:szCs w:val="24"/>
              </w:rPr>
              <w:t>0,00</w:t>
            </w:r>
          </w:p>
        </w:tc>
        <w:tc>
          <w:tcPr>
            <w:tcW w:w="1985"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c>
          <w:tcPr>
            <w:tcW w:w="1592"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c>
          <w:tcPr>
            <w:tcW w:w="1593"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c>
          <w:tcPr>
            <w:tcW w:w="1433"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c>
          <w:tcPr>
            <w:tcW w:w="1593"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r>
      <w:tr w:rsidR="00705A3A" w:rsidRPr="00D00338" w:rsidTr="00D00338">
        <w:tc>
          <w:tcPr>
            <w:tcW w:w="4116" w:type="dxa"/>
            <w:tcBorders>
              <w:top w:val="single" w:sz="4" w:space="0" w:color="auto"/>
              <w:left w:val="single" w:sz="4" w:space="0" w:color="auto"/>
              <w:bottom w:val="single" w:sz="4" w:space="0" w:color="auto"/>
              <w:right w:val="single" w:sz="4" w:space="0" w:color="auto"/>
            </w:tcBorders>
            <w:hideMark/>
          </w:tcPr>
          <w:p w:rsidR="00705A3A" w:rsidRPr="00D00338" w:rsidRDefault="00705A3A" w:rsidP="00A63480">
            <w:pPr>
              <w:pStyle w:val="ConsPlusNormal"/>
              <w:ind w:firstLine="5"/>
              <w:rPr>
                <w:rFonts w:ascii="Times New Roman" w:hAnsi="Times New Roman" w:cs="Times New Roman"/>
                <w:color w:val="000000"/>
                <w:sz w:val="24"/>
                <w:szCs w:val="24"/>
              </w:rPr>
            </w:pPr>
            <w:bookmarkStart w:id="18" w:name="Par4309"/>
            <w:bookmarkEnd w:id="18"/>
            <w:r w:rsidRPr="00D00338">
              <w:rPr>
                <w:rFonts w:ascii="Times New Roman" w:hAnsi="Times New Roman" w:cs="Times New Roman"/>
                <w:color w:val="000000"/>
                <w:sz w:val="24"/>
                <w:szCs w:val="24"/>
              </w:rPr>
              <w:t xml:space="preserve">2.2. Межбюджетные трансферты, передаваемые из бюджета Республики Карелия в бюджет территориального фонда ОМС на </w:t>
            </w:r>
            <w:proofErr w:type="gramStart"/>
            <w:r w:rsidRPr="00D00338">
              <w:rPr>
                <w:rFonts w:ascii="Times New Roman" w:hAnsi="Times New Roman" w:cs="Times New Roman"/>
                <w:color w:val="000000"/>
                <w:sz w:val="24"/>
                <w:szCs w:val="24"/>
              </w:rPr>
              <w:t>финансовое</w:t>
            </w:r>
            <w:proofErr w:type="gramEnd"/>
            <w:r w:rsidRPr="00D00338">
              <w:rPr>
                <w:rFonts w:ascii="Times New Roman" w:hAnsi="Times New Roman" w:cs="Times New Roman"/>
                <w:color w:val="000000"/>
                <w:sz w:val="24"/>
                <w:szCs w:val="24"/>
              </w:rPr>
              <w:t xml:space="preserve"> обеспече</w:t>
            </w:r>
            <w:r>
              <w:rPr>
                <w:rFonts w:ascii="Times New Roman" w:hAnsi="Times New Roman" w:cs="Times New Roman"/>
                <w:color w:val="000000"/>
                <w:sz w:val="24"/>
                <w:szCs w:val="24"/>
              </w:rPr>
              <w:t>-</w:t>
            </w:r>
            <w:r w:rsidRPr="00D00338">
              <w:rPr>
                <w:rFonts w:ascii="Times New Roman" w:hAnsi="Times New Roman" w:cs="Times New Roman"/>
                <w:color w:val="000000"/>
                <w:sz w:val="24"/>
                <w:szCs w:val="24"/>
              </w:rPr>
              <w:t>ние расходов, не включенных в структуру тарифов на оплату медицин</w:t>
            </w:r>
            <w:r>
              <w:rPr>
                <w:rFonts w:ascii="Times New Roman" w:hAnsi="Times New Roman" w:cs="Times New Roman"/>
                <w:color w:val="000000"/>
                <w:sz w:val="24"/>
                <w:szCs w:val="24"/>
              </w:rPr>
              <w:t>-</w:t>
            </w:r>
            <w:r w:rsidRPr="00D00338">
              <w:rPr>
                <w:rFonts w:ascii="Times New Roman" w:hAnsi="Times New Roman" w:cs="Times New Roman"/>
                <w:color w:val="000000"/>
                <w:sz w:val="24"/>
                <w:szCs w:val="24"/>
              </w:rPr>
              <w:t>ской помощи в рамках базовой программы обязательного медицин</w:t>
            </w:r>
            <w:r>
              <w:rPr>
                <w:rFonts w:ascii="Times New Roman" w:hAnsi="Times New Roman" w:cs="Times New Roman"/>
                <w:color w:val="000000"/>
                <w:sz w:val="24"/>
                <w:szCs w:val="24"/>
              </w:rPr>
              <w:t>-</w:t>
            </w:r>
            <w:r w:rsidRPr="00D00338">
              <w:rPr>
                <w:rFonts w:ascii="Times New Roman" w:hAnsi="Times New Roman" w:cs="Times New Roman"/>
                <w:color w:val="000000"/>
                <w:sz w:val="24"/>
                <w:szCs w:val="24"/>
              </w:rPr>
              <w:t>ского страхования</w:t>
            </w:r>
          </w:p>
        </w:tc>
        <w:tc>
          <w:tcPr>
            <w:tcW w:w="764" w:type="dxa"/>
            <w:tcBorders>
              <w:top w:val="single" w:sz="4" w:space="0" w:color="auto"/>
              <w:left w:val="single" w:sz="4" w:space="0" w:color="auto"/>
              <w:bottom w:val="single" w:sz="4" w:space="0" w:color="auto"/>
              <w:right w:val="single" w:sz="4" w:space="0" w:color="auto"/>
            </w:tcBorders>
            <w:hideMark/>
          </w:tcPr>
          <w:p w:rsidR="00705A3A" w:rsidRPr="00D00338" w:rsidRDefault="00705A3A" w:rsidP="00A63480">
            <w:pPr>
              <w:pStyle w:val="ConsPlusNormal"/>
              <w:ind w:firstLine="5"/>
              <w:jc w:val="center"/>
              <w:rPr>
                <w:rFonts w:ascii="Times New Roman" w:hAnsi="Times New Roman" w:cs="Times New Roman"/>
                <w:color w:val="000000"/>
                <w:sz w:val="24"/>
                <w:szCs w:val="24"/>
              </w:rPr>
            </w:pPr>
            <w:r w:rsidRPr="00D00338">
              <w:rPr>
                <w:rFonts w:ascii="Times New Roman" w:hAnsi="Times New Roman" w:cs="Times New Roman"/>
                <w:color w:val="000000"/>
                <w:sz w:val="24"/>
                <w:szCs w:val="24"/>
              </w:rPr>
              <w:t>10</w:t>
            </w:r>
          </w:p>
        </w:tc>
        <w:tc>
          <w:tcPr>
            <w:tcW w:w="1504"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714474">
              <w:rPr>
                <w:color w:val="000000"/>
                <w:sz w:val="24"/>
                <w:szCs w:val="24"/>
              </w:rPr>
              <w:t>0,00</w:t>
            </w:r>
          </w:p>
        </w:tc>
        <w:tc>
          <w:tcPr>
            <w:tcW w:w="1985"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c>
          <w:tcPr>
            <w:tcW w:w="1592"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c>
          <w:tcPr>
            <w:tcW w:w="1593"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c>
          <w:tcPr>
            <w:tcW w:w="1433"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c>
          <w:tcPr>
            <w:tcW w:w="1593" w:type="dxa"/>
            <w:tcBorders>
              <w:top w:val="single" w:sz="4" w:space="0" w:color="auto"/>
              <w:left w:val="single" w:sz="4" w:space="0" w:color="auto"/>
              <w:bottom w:val="single" w:sz="4" w:space="0" w:color="auto"/>
              <w:right w:val="single" w:sz="4" w:space="0" w:color="auto"/>
            </w:tcBorders>
            <w:hideMark/>
          </w:tcPr>
          <w:p w:rsidR="00705A3A" w:rsidRDefault="00705A3A" w:rsidP="00705A3A">
            <w:pPr>
              <w:jc w:val="center"/>
            </w:pPr>
            <w:r w:rsidRPr="00500B61">
              <w:rPr>
                <w:color w:val="000000"/>
                <w:sz w:val="24"/>
                <w:szCs w:val="24"/>
              </w:rPr>
              <w:t>0,00</w:t>
            </w:r>
          </w:p>
        </w:tc>
      </w:tr>
    </w:tbl>
    <w:p w:rsidR="00F84F22" w:rsidRPr="00D00338" w:rsidRDefault="00CC44F2" w:rsidP="00CC44F2">
      <w:pPr>
        <w:rPr>
          <w:color w:val="000000"/>
        </w:rPr>
      </w:pPr>
      <w:r>
        <w:rPr>
          <w:color w:val="000000"/>
          <w:kern w:val="2"/>
          <w:lang w:eastAsia="ar-SA"/>
        </w:rPr>
        <w:t>___________</w:t>
      </w:r>
    </w:p>
    <w:p w:rsidR="00F84F22" w:rsidRPr="00705A3A" w:rsidRDefault="00F84F22" w:rsidP="00F84F22">
      <w:pPr>
        <w:pStyle w:val="ConsPlusNormal"/>
        <w:ind w:firstLine="540"/>
        <w:jc w:val="both"/>
        <w:rPr>
          <w:rFonts w:ascii="Times New Roman" w:hAnsi="Times New Roman" w:cs="Times New Roman"/>
          <w:color w:val="000000"/>
          <w:sz w:val="22"/>
          <w:szCs w:val="22"/>
        </w:rPr>
      </w:pPr>
      <w:r w:rsidRPr="00705A3A">
        <w:rPr>
          <w:rFonts w:ascii="Times New Roman" w:hAnsi="Times New Roman" w:cs="Times New Roman"/>
          <w:color w:val="000000"/>
          <w:sz w:val="22"/>
          <w:szCs w:val="22"/>
        </w:rPr>
        <w:t>*</w:t>
      </w:r>
      <w:r w:rsidR="00B7414B">
        <w:rPr>
          <w:rFonts w:ascii="Times New Roman" w:hAnsi="Times New Roman" w:cs="Times New Roman"/>
          <w:color w:val="000000"/>
          <w:sz w:val="22"/>
          <w:szCs w:val="22"/>
        </w:rPr>
        <w:t>Б</w:t>
      </w:r>
      <w:r w:rsidRPr="00705A3A">
        <w:rPr>
          <w:rFonts w:ascii="Times New Roman" w:hAnsi="Times New Roman" w:cs="Times New Roman"/>
          <w:color w:val="000000"/>
          <w:sz w:val="22"/>
          <w:szCs w:val="22"/>
        </w:rPr>
        <w:t xml:space="preserve">ез учета бюджетных ассигнований федерального бюджета на обеспечение необходимыми лекарственными средствами, целевые программы, а также межбюджетных трансфертов </w:t>
      </w:r>
      <w:r w:rsidR="00B7414B">
        <w:rPr>
          <w:rFonts w:ascii="Times New Roman" w:hAnsi="Times New Roman" w:cs="Times New Roman"/>
          <w:color w:val="000000"/>
          <w:sz w:val="22"/>
          <w:szCs w:val="22"/>
        </w:rPr>
        <w:t>(строки</w:t>
      </w:r>
      <w:r w:rsidRPr="00705A3A">
        <w:rPr>
          <w:rFonts w:ascii="Times New Roman" w:hAnsi="Times New Roman" w:cs="Times New Roman"/>
          <w:color w:val="000000"/>
          <w:sz w:val="22"/>
          <w:szCs w:val="22"/>
        </w:rPr>
        <w:t xml:space="preserve"> 06 и 10</w:t>
      </w:r>
      <w:r w:rsidR="00B7414B">
        <w:rPr>
          <w:rFonts w:ascii="Times New Roman" w:hAnsi="Times New Roman" w:cs="Times New Roman"/>
          <w:color w:val="000000"/>
          <w:sz w:val="22"/>
          <w:szCs w:val="22"/>
        </w:rPr>
        <w:t>)</w:t>
      </w:r>
      <w:r w:rsidRPr="00705A3A">
        <w:rPr>
          <w:rFonts w:ascii="Times New Roman" w:hAnsi="Times New Roman" w:cs="Times New Roman"/>
          <w:color w:val="000000"/>
          <w:sz w:val="22"/>
          <w:szCs w:val="22"/>
        </w:rPr>
        <w:t>.</w:t>
      </w:r>
    </w:p>
    <w:p w:rsidR="00F84F22" w:rsidRPr="00705A3A" w:rsidRDefault="00F84F22" w:rsidP="00F84F22">
      <w:pPr>
        <w:pStyle w:val="ConsPlusNormal"/>
        <w:ind w:firstLine="540"/>
        <w:jc w:val="both"/>
        <w:rPr>
          <w:rFonts w:ascii="Times New Roman" w:hAnsi="Times New Roman" w:cs="Times New Roman"/>
          <w:color w:val="000000"/>
          <w:sz w:val="22"/>
          <w:szCs w:val="22"/>
        </w:rPr>
      </w:pPr>
      <w:proofErr w:type="gramStart"/>
      <w:r w:rsidRPr="00705A3A">
        <w:rPr>
          <w:rFonts w:ascii="Times New Roman" w:hAnsi="Times New Roman" w:cs="Times New Roman"/>
          <w:color w:val="000000"/>
          <w:sz w:val="22"/>
          <w:szCs w:val="22"/>
        </w:rPr>
        <w:t>**</w:t>
      </w:r>
      <w:r w:rsidR="00B7414B">
        <w:rPr>
          <w:rFonts w:ascii="Times New Roman" w:hAnsi="Times New Roman" w:cs="Times New Roman"/>
          <w:color w:val="000000"/>
          <w:sz w:val="22"/>
          <w:szCs w:val="22"/>
        </w:rPr>
        <w:t>Б</w:t>
      </w:r>
      <w:r w:rsidRPr="00705A3A">
        <w:rPr>
          <w:rFonts w:ascii="Times New Roman" w:hAnsi="Times New Roman" w:cs="Times New Roman"/>
          <w:color w:val="000000"/>
          <w:sz w:val="22"/>
          <w:szCs w:val="22"/>
        </w:rPr>
        <w:t xml:space="preserve">ез учета расходов на обеспечение выполнения </w:t>
      </w:r>
      <w:r w:rsidR="00B7414B">
        <w:rPr>
          <w:rFonts w:ascii="Times New Roman" w:hAnsi="Times New Roman" w:cs="Times New Roman"/>
          <w:color w:val="000000"/>
          <w:sz w:val="22"/>
          <w:szCs w:val="22"/>
        </w:rPr>
        <w:t>Т</w:t>
      </w:r>
      <w:r w:rsidRPr="00705A3A">
        <w:rPr>
          <w:rFonts w:ascii="Times New Roman" w:hAnsi="Times New Roman" w:cs="Times New Roman"/>
          <w:color w:val="000000"/>
          <w:sz w:val="22"/>
          <w:szCs w:val="22"/>
        </w:rPr>
        <w:t xml:space="preserve">ерриториальным фондом </w:t>
      </w:r>
      <w:r w:rsidR="00B7414B">
        <w:rPr>
          <w:rFonts w:ascii="Times New Roman" w:hAnsi="Times New Roman" w:cs="Times New Roman"/>
          <w:color w:val="000000"/>
          <w:sz w:val="22"/>
          <w:szCs w:val="22"/>
        </w:rPr>
        <w:t xml:space="preserve">ОМС Республики Карелия </w:t>
      </w:r>
      <w:r w:rsidRPr="00705A3A">
        <w:rPr>
          <w:rFonts w:ascii="Times New Roman" w:hAnsi="Times New Roman" w:cs="Times New Roman"/>
          <w:color w:val="000000"/>
          <w:sz w:val="22"/>
          <w:szCs w:val="22"/>
        </w:rPr>
        <w:t xml:space="preserve"> своих функций, предусмотренных </w:t>
      </w:r>
      <w:r w:rsidR="00B7414B">
        <w:rPr>
          <w:rFonts w:ascii="Times New Roman" w:hAnsi="Times New Roman" w:cs="Times New Roman"/>
          <w:color w:val="000000"/>
          <w:sz w:val="22"/>
          <w:szCs w:val="22"/>
        </w:rPr>
        <w:t>З</w:t>
      </w:r>
      <w:r w:rsidRPr="00705A3A">
        <w:rPr>
          <w:rFonts w:ascii="Times New Roman" w:hAnsi="Times New Roman" w:cs="Times New Roman"/>
          <w:color w:val="000000"/>
          <w:sz w:val="22"/>
          <w:szCs w:val="22"/>
        </w:rPr>
        <w:t>аконом  Республики Карелия от 20 декабря  2016 года  №</w:t>
      </w:r>
      <w:r w:rsidR="00A63480" w:rsidRPr="00705A3A">
        <w:rPr>
          <w:rFonts w:ascii="Times New Roman" w:hAnsi="Times New Roman" w:cs="Times New Roman"/>
          <w:color w:val="000000"/>
          <w:sz w:val="22"/>
          <w:szCs w:val="22"/>
        </w:rPr>
        <w:t xml:space="preserve"> </w:t>
      </w:r>
      <w:r w:rsidRPr="00705A3A">
        <w:rPr>
          <w:rFonts w:ascii="Times New Roman" w:hAnsi="Times New Roman" w:cs="Times New Roman"/>
          <w:color w:val="000000"/>
          <w:sz w:val="22"/>
          <w:szCs w:val="22"/>
        </w:rPr>
        <w:t xml:space="preserve">2082-ЗРК «О бюджете  </w:t>
      </w:r>
      <w:r w:rsidR="00B7414B">
        <w:rPr>
          <w:rFonts w:ascii="Times New Roman" w:hAnsi="Times New Roman" w:cs="Times New Roman"/>
          <w:color w:val="000000"/>
          <w:sz w:val="22"/>
          <w:szCs w:val="22"/>
        </w:rPr>
        <w:t>Т</w:t>
      </w:r>
      <w:r w:rsidRPr="00705A3A">
        <w:rPr>
          <w:rFonts w:ascii="Times New Roman" w:hAnsi="Times New Roman" w:cs="Times New Roman"/>
          <w:color w:val="000000"/>
          <w:sz w:val="22"/>
          <w:szCs w:val="22"/>
        </w:rPr>
        <w:t xml:space="preserve">ерриториального фонда </w:t>
      </w:r>
      <w:r w:rsidR="00B7414B">
        <w:rPr>
          <w:rFonts w:ascii="Times New Roman" w:hAnsi="Times New Roman" w:cs="Times New Roman"/>
          <w:color w:val="000000"/>
          <w:sz w:val="22"/>
          <w:szCs w:val="22"/>
        </w:rPr>
        <w:t>обязательного медицинского страхования</w:t>
      </w:r>
      <w:r w:rsidRPr="00705A3A">
        <w:rPr>
          <w:rFonts w:ascii="Times New Roman" w:hAnsi="Times New Roman" w:cs="Times New Roman"/>
          <w:color w:val="000000"/>
          <w:sz w:val="22"/>
          <w:szCs w:val="22"/>
        </w:rPr>
        <w:t xml:space="preserve"> Республики Карелия на 2017 год и на плановый период 2018 и 2019 годов»</w:t>
      </w:r>
      <w:r w:rsidR="00B7414B">
        <w:rPr>
          <w:rFonts w:ascii="Times New Roman" w:hAnsi="Times New Roman" w:cs="Times New Roman"/>
          <w:color w:val="000000"/>
          <w:sz w:val="22"/>
          <w:szCs w:val="22"/>
        </w:rPr>
        <w:t xml:space="preserve">, </w:t>
      </w:r>
      <w:r w:rsidRPr="00705A3A">
        <w:rPr>
          <w:rFonts w:ascii="Times New Roman" w:hAnsi="Times New Roman" w:cs="Times New Roman"/>
          <w:color w:val="000000"/>
          <w:sz w:val="22"/>
          <w:szCs w:val="22"/>
        </w:rPr>
        <w:t>по разделу  01 «Общегосударственные вопросы» в размере 46 282,0 тыс.</w:t>
      </w:r>
      <w:r w:rsidR="00A63480" w:rsidRPr="00705A3A">
        <w:rPr>
          <w:rFonts w:ascii="Times New Roman" w:hAnsi="Times New Roman" w:cs="Times New Roman"/>
          <w:color w:val="000000"/>
          <w:sz w:val="22"/>
          <w:szCs w:val="22"/>
        </w:rPr>
        <w:t xml:space="preserve"> </w:t>
      </w:r>
      <w:r w:rsidRPr="00705A3A">
        <w:rPr>
          <w:rFonts w:ascii="Times New Roman" w:hAnsi="Times New Roman" w:cs="Times New Roman"/>
          <w:color w:val="000000"/>
          <w:sz w:val="22"/>
          <w:szCs w:val="22"/>
        </w:rPr>
        <w:t>руб</w:t>
      </w:r>
      <w:r w:rsidR="00B7414B">
        <w:rPr>
          <w:rFonts w:ascii="Times New Roman" w:hAnsi="Times New Roman" w:cs="Times New Roman"/>
          <w:color w:val="000000"/>
          <w:sz w:val="22"/>
          <w:szCs w:val="22"/>
        </w:rPr>
        <w:t>лей</w:t>
      </w:r>
      <w:r w:rsidRPr="00705A3A">
        <w:rPr>
          <w:rFonts w:ascii="Times New Roman" w:hAnsi="Times New Roman" w:cs="Times New Roman"/>
          <w:color w:val="000000"/>
          <w:sz w:val="22"/>
          <w:szCs w:val="22"/>
        </w:rPr>
        <w:t>, в том числе на 1 застрахованное</w:t>
      </w:r>
      <w:proofErr w:type="gramEnd"/>
      <w:r w:rsidRPr="00705A3A">
        <w:rPr>
          <w:rFonts w:ascii="Times New Roman" w:hAnsi="Times New Roman" w:cs="Times New Roman"/>
          <w:color w:val="000000"/>
          <w:sz w:val="22"/>
          <w:szCs w:val="22"/>
        </w:rPr>
        <w:t xml:space="preserve"> лицо </w:t>
      </w:r>
      <w:r w:rsidR="00B7414B">
        <w:rPr>
          <w:rFonts w:ascii="Times New Roman" w:hAnsi="Times New Roman" w:cs="Times New Roman"/>
          <w:color w:val="000000"/>
          <w:sz w:val="22"/>
          <w:szCs w:val="22"/>
        </w:rPr>
        <w:t xml:space="preserve">– </w:t>
      </w:r>
      <w:r w:rsidRPr="00705A3A">
        <w:rPr>
          <w:rFonts w:ascii="Times New Roman" w:hAnsi="Times New Roman" w:cs="Times New Roman"/>
          <w:color w:val="000000"/>
          <w:sz w:val="22"/>
          <w:szCs w:val="22"/>
        </w:rPr>
        <w:t>69,75 рубля</w:t>
      </w:r>
      <w:r w:rsidR="00B7414B">
        <w:rPr>
          <w:rFonts w:ascii="Times New Roman" w:hAnsi="Times New Roman" w:cs="Times New Roman"/>
          <w:color w:val="000000"/>
          <w:sz w:val="22"/>
          <w:szCs w:val="22"/>
        </w:rPr>
        <w:t>.</w:t>
      </w:r>
      <w:r w:rsidRPr="00705A3A">
        <w:rPr>
          <w:rFonts w:ascii="Times New Roman" w:hAnsi="Times New Roman" w:cs="Times New Roman"/>
          <w:color w:val="000000"/>
          <w:sz w:val="22"/>
          <w:szCs w:val="22"/>
        </w:rPr>
        <w:t xml:space="preserve"> </w:t>
      </w:r>
    </w:p>
    <w:p w:rsidR="00D00338" w:rsidRPr="00705A3A" w:rsidRDefault="00F84F22" w:rsidP="00F84F22">
      <w:pPr>
        <w:pStyle w:val="ConsPlusNormal"/>
        <w:ind w:firstLine="540"/>
        <w:jc w:val="both"/>
        <w:rPr>
          <w:rFonts w:ascii="Times New Roman" w:hAnsi="Times New Roman" w:cs="Times New Roman"/>
          <w:color w:val="000000"/>
          <w:sz w:val="22"/>
          <w:szCs w:val="22"/>
        </w:rPr>
      </w:pPr>
      <w:r w:rsidRPr="00705A3A">
        <w:rPr>
          <w:rFonts w:ascii="Times New Roman" w:hAnsi="Times New Roman" w:cs="Times New Roman"/>
          <w:color w:val="000000"/>
          <w:sz w:val="22"/>
          <w:szCs w:val="22"/>
        </w:rPr>
        <w:t xml:space="preserve">***Численность населения Республики Карелия по прогнозу Карелиястата на начало 2017 года </w:t>
      </w:r>
      <w:r w:rsidR="00A63480" w:rsidRPr="00705A3A">
        <w:rPr>
          <w:rFonts w:ascii="Times New Roman" w:hAnsi="Times New Roman" w:cs="Times New Roman"/>
          <w:color w:val="000000"/>
          <w:sz w:val="22"/>
          <w:szCs w:val="22"/>
        </w:rPr>
        <w:t>–</w:t>
      </w:r>
      <w:r w:rsidRPr="00705A3A">
        <w:rPr>
          <w:rFonts w:ascii="Times New Roman" w:hAnsi="Times New Roman" w:cs="Times New Roman"/>
          <w:color w:val="000000"/>
          <w:sz w:val="22"/>
          <w:szCs w:val="22"/>
        </w:rPr>
        <w:t xml:space="preserve"> 626 62</w:t>
      </w:r>
      <w:r w:rsidR="00A63480" w:rsidRPr="00705A3A">
        <w:rPr>
          <w:rFonts w:ascii="Times New Roman" w:hAnsi="Times New Roman" w:cs="Times New Roman"/>
          <w:color w:val="000000"/>
          <w:sz w:val="22"/>
          <w:szCs w:val="22"/>
        </w:rPr>
        <w:t>8 человек, на начало 2018 года –</w:t>
      </w:r>
      <w:r w:rsidRPr="00705A3A">
        <w:rPr>
          <w:rFonts w:ascii="Times New Roman" w:hAnsi="Times New Roman" w:cs="Times New Roman"/>
          <w:color w:val="000000"/>
          <w:sz w:val="22"/>
          <w:szCs w:val="22"/>
        </w:rPr>
        <w:t xml:space="preserve"> 623 512 человек, на начало 2019 года – 620 268 человек,  численность застрахованного населения Республики</w:t>
      </w:r>
      <w:r w:rsidR="00A63480" w:rsidRPr="00705A3A">
        <w:rPr>
          <w:rFonts w:ascii="Times New Roman" w:hAnsi="Times New Roman" w:cs="Times New Roman"/>
          <w:color w:val="000000"/>
          <w:sz w:val="22"/>
          <w:szCs w:val="22"/>
        </w:rPr>
        <w:t xml:space="preserve"> Карелия на 1 апреля 2016 года –</w:t>
      </w:r>
      <w:r w:rsidRPr="00705A3A">
        <w:rPr>
          <w:rFonts w:ascii="Times New Roman" w:hAnsi="Times New Roman" w:cs="Times New Roman"/>
          <w:color w:val="000000"/>
          <w:sz w:val="22"/>
          <w:szCs w:val="22"/>
        </w:rPr>
        <w:t xml:space="preserve"> 663</w:t>
      </w:r>
      <w:r w:rsidR="00A9180E" w:rsidRPr="00705A3A">
        <w:rPr>
          <w:rFonts w:ascii="Times New Roman" w:hAnsi="Times New Roman" w:cs="Times New Roman"/>
          <w:color w:val="000000"/>
          <w:sz w:val="22"/>
          <w:szCs w:val="22"/>
        </w:rPr>
        <w:t> </w:t>
      </w:r>
      <w:r w:rsidRPr="00705A3A">
        <w:rPr>
          <w:rFonts w:ascii="Times New Roman" w:hAnsi="Times New Roman" w:cs="Times New Roman"/>
          <w:color w:val="000000"/>
          <w:sz w:val="22"/>
          <w:szCs w:val="22"/>
        </w:rPr>
        <w:t>569</w:t>
      </w:r>
      <w:r w:rsidR="00A9180E" w:rsidRPr="00705A3A">
        <w:rPr>
          <w:rFonts w:ascii="Times New Roman" w:hAnsi="Times New Roman" w:cs="Times New Roman"/>
          <w:color w:val="000000"/>
          <w:sz w:val="22"/>
          <w:szCs w:val="22"/>
        </w:rPr>
        <w:t xml:space="preserve"> </w:t>
      </w:r>
      <w:r w:rsidRPr="00705A3A">
        <w:rPr>
          <w:rFonts w:ascii="Times New Roman" w:hAnsi="Times New Roman" w:cs="Times New Roman"/>
          <w:color w:val="000000"/>
          <w:sz w:val="22"/>
          <w:szCs w:val="22"/>
        </w:rPr>
        <w:t>человек.</w:t>
      </w:r>
    </w:p>
    <w:p w:rsidR="00A51CB3" w:rsidRPr="00705A3A" w:rsidRDefault="00A51CB3" w:rsidP="00F84F22">
      <w:pPr>
        <w:pStyle w:val="ConsPlusNormal"/>
        <w:ind w:firstLine="540"/>
        <w:jc w:val="both"/>
        <w:rPr>
          <w:color w:val="000000"/>
          <w:sz w:val="22"/>
          <w:szCs w:val="22"/>
        </w:rPr>
        <w:sectPr w:rsidR="00A51CB3" w:rsidRPr="00705A3A" w:rsidSect="00A9180E">
          <w:pgSz w:w="16838" w:h="11906" w:orient="landscape"/>
          <w:pgMar w:top="1134" w:right="1134" w:bottom="851" w:left="1134" w:header="0" w:footer="0" w:gutter="0"/>
          <w:pgNumType w:start="1"/>
          <w:cols w:space="720"/>
          <w:titlePg/>
          <w:docGrid w:linePitch="381"/>
        </w:sectPr>
      </w:pPr>
    </w:p>
    <w:p w:rsidR="00F84F22" w:rsidRPr="00A51CB3" w:rsidRDefault="00F84F22" w:rsidP="00A63480">
      <w:pPr>
        <w:pStyle w:val="ConsPlusNormal"/>
        <w:jc w:val="right"/>
        <w:outlineLvl w:val="1"/>
        <w:rPr>
          <w:rFonts w:ascii="Times New Roman" w:hAnsi="Times New Roman" w:cs="Times New Roman"/>
          <w:color w:val="000000"/>
          <w:sz w:val="26"/>
          <w:szCs w:val="26"/>
        </w:rPr>
      </w:pPr>
      <w:r w:rsidRPr="00A51CB3">
        <w:rPr>
          <w:rFonts w:ascii="Times New Roman" w:hAnsi="Times New Roman" w:cs="Times New Roman"/>
          <w:color w:val="000000"/>
          <w:sz w:val="26"/>
          <w:szCs w:val="26"/>
        </w:rPr>
        <w:lastRenderedPageBreak/>
        <w:t>Приложение 11</w:t>
      </w:r>
      <w:r w:rsidR="00A63480" w:rsidRPr="00A51CB3">
        <w:rPr>
          <w:rFonts w:ascii="Times New Roman" w:hAnsi="Times New Roman" w:cs="Times New Roman"/>
          <w:color w:val="000000"/>
          <w:sz w:val="26"/>
          <w:szCs w:val="26"/>
        </w:rPr>
        <w:t xml:space="preserve"> </w:t>
      </w:r>
      <w:r w:rsidRPr="00A51CB3">
        <w:rPr>
          <w:rFonts w:ascii="Times New Roman" w:hAnsi="Times New Roman" w:cs="Times New Roman"/>
          <w:color w:val="000000"/>
          <w:sz w:val="26"/>
          <w:szCs w:val="26"/>
        </w:rPr>
        <w:t>к Программе</w:t>
      </w:r>
    </w:p>
    <w:p w:rsidR="00F84F22" w:rsidRPr="00A51CB3" w:rsidRDefault="00F84F22" w:rsidP="00A63480">
      <w:pPr>
        <w:pStyle w:val="ConsPlusNormal"/>
        <w:ind w:firstLine="0"/>
        <w:jc w:val="center"/>
        <w:rPr>
          <w:rFonts w:ascii="Times New Roman" w:hAnsi="Times New Roman" w:cs="Times New Roman"/>
          <w:color w:val="000000"/>
          <w:sz w:val="26"/>
          <w:szCs w:val="26"/>
        </w:rPr>
      </w:pPr>
    </w:p>
    <w:p w:rsidR="00C50275" w:rsidRDefault="00C50275" w:rsidP="00A63480">
      <w:pPr>
        <w:pStyle w:val="ConsPlusNormal"/>
        <w:ind w:firstLine="0"/>
        <w:jc w:val="center"/>
        <w:rPr>
          <w:rFonts w:ascii="Times New Roman" w:hAnsi="Times New Roman" w:cs="Times New Roman"/>
          <w:bCs/>
          <w:color w:val="000000"/>
          <w:sz w:val="26"/>
          <w:szCs w:val="26"/>
        </w:rPr>
      </w:pPr>
      <w:bookmarkStart w:id="19" w:name="Par4324"/>
      <w:bookmarkEnd w:id="19"/>
    </w:p>
    <w:p w:rsidR="00F84F22" w:rsidRPr="00A51CB3" w:rsidRDefault="00A63480" w:rsidP="00A63480">
      <w:pPr>
        <w:pStyle w:val="ConsPlusNormal"/>
        <w:ind w:firstLine="0"/>
        <w:jc w:val="center"/>
        <w:rPr>
          <w:rFonts w:ascii="Times New Roman" w:hAnsi="Times New Roman" w:cs="Times New Roman"/>
          <w:bCs/>
          <w:color w:val="000000"/>
          <w:sz w:val="26"/>
          <w:szCs w:val="26"/>
        </w:rPr>
      </w:pPr>
      <w:r w:rsidRPr="00A51CB3">
        <w:rPr>
          <w:rFonts w:ascii="Times New Roman" w:hAnsi="Times New Roman" w:cs="Times New Roman"/>
          <w:bCs/>
          <w:color w:val="000000"/>
          <w:sz w:val="26"/>
          <w:szCs w:val="26"/>
        </w:rPr>
        <w:t>Стоимость</w:t>
      </w:r>
    </w:p>
    <w:p w:rsidR="00F84F22" w:rsidRPr="00A51CB3" w:rsidRDefault="00A63480" w:rsidP="00A63480">
      <w:pPr>
        <w:pStyle w:val="ConsPlusNormal"/>
        <w:ind w:firstLine="0"/>
        <w:jc w:val="center"/>
        <w:rPr>
          <w:rFonts w:ascii="Times New Roman" w:hAnsi="Times New Roman" w:cs="Times New Roman"/>
          <w:bCs/>
          <w:color w:val="000000"/>
          <w:sz w:val="26"/>
          <w:szCs w:val="26"/>
        </w:rPr>
      </w:pPr>
      <w:r w:rsidRPr="00A51CB3">
        <w:rPr>
          <w:rFonts w:ascii="Times New Roman" w:hAnsi="Times New Roman" w:cs="Times New Roman"/>
          <w:bCs/>
          <w:color w:val="000000"/>
          <w:sz w:val="26"/>
          <w:szCs w:val="26"/>
        </w:rPr>
        <w:t>программы по условиям предоставления бесплатной медицинской помощи на 2017 год</w:t>
      </w:r>
    </w:p>
    <w:p w:rsidR="00F84F22" w:rsidRPr="00A51CB3" w:rsidRDefault="00F84F22" w:rsidP="00F84F22">
      <w:pPr>
        <w:pStyle w:val="ConsPlusNormal"/>
        <w:jc w:val="center"/>
        <w:rPr>
          <w:rFonts w:ascii="Times New Roman" w:hAnsi="Times New Roman" w:cs="Times New Roman"/>
          <w:color w:val="000000"/>
          <w:sz w:val="22"/>
          <w:szCs w:val="22"/>
        </w:rPr>
      </w:pPr>
    </w:p>
    <w:tbl>
      <w:tblPr>
        <w:tblW w:w="14884" w:type="dxa"/>
        <w:tblInd w:w="62" w:type="dxa"/>
        <w:tblLayout w:type="fixed"/>
        <w:tblCellMar>
          <w:top w:w="102" w:type="dxa"/>
          <w:left w:w="62" w:type="dxa"/>
          <w:bottom w:w="102" w:type="dxa"/>
          <w:right w:w="62" w:type="dxa"/>
        </w:tblCellMar>
        <w:tblLook w:val="04A0"/>
      </w:tblPr>
      <w:tblGrid>
        <w:gridCol w:w="1020"/>
        <w:gridCol w:w="823"/>
        <w:gridCol w:w="992"/>
        <w:gridCol w:w="709"/>
        <w:gridCol w:w="1418"/>
        <w:gridCol w:w="1559"/>
        <w:gridCol w:w="1843"/>
        <w:gridCol w:w="1275"/>
        <w:gridCol w:w="1701"/>
        <w:gridCol w:w="1418"/>
        <w:gridCol w:w="1134"/>
        <w:gridCol w:w="992"/>
      </w:tblGrid>
      <w:tr w:rsidR="00F84F22" w:rsidRPr="00A51CB3" w:rsidTr="00472971">
        <w:tc>
          <w:tcPr>
            <w:tcW w:w="2835" w:type="dxa"/>
            <w:gridSpan w:val="3"/>
            <w:vMerge w:val="restart"/>
            <w:tcBorders>
              <w:top w:val="single" w:sz="4" w:space="0" w:color="auto"/>
              <w:left w:val="single" w:sz="4" w:space="0" w:color="auto"/>
              <w:bottom w:val="single" w:sz="4" w:space="0" w:color="auto"/>
              <w:right w:val="single" w:sz="4" w:space="0" w:color="auto"/>
            </w:tcBorders>
          </w:tcPr>
          <w:p w:rsidR="00F84F22" w:rsidRPr="00F97CE6" w:rsidRDefault="00F84F22" w:rsidP="00A63480">
            <w:pPr>
              <w:pStyle w:val="ConsPlusNormal"/>
              <w:ind w:firstLine="0"/>
              <w:jc w:val="center"/>
              <w:rPr>
                <w:rFonts w:ascii="Times New Roman" w:hAnsi="Times New Roman" w:cs="Times New Roman"/>
                <w:color w:val="000000"/>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F84F22" w:rsidRPr="00F97CE6" w:rsidRDefault="00A63480"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 xml:space="preserve">№ </w:t>
            </w:r>
            <w:proofErr w:type="gramStart"/>
            <w:r w:rsidR="00F84F22" w:rsidRPr="00F97CE6">
              <w:rPr>
                <w:rFonts w:ascii="Times New Roman" w:hAnsi="Times New Roman" w:cs="Times New Roman"/>
                <w:color w:val="000000"/>
                <w:sz w:val="24"/>
                <w:szCs w:val="24"/>
              </w:rPr>
              <w:t>стро</w:t>
            </w:r>
            <w:r w:rsidR="00472971">
              <w:rPr>
                <w:rFonts w:ascii="Times New Roman" w:hAnsi="Times New Roman" w:cs="Times New Roman"/>
                <w:color w:val="000000"/>
                <w:sz w:val="24"/>
                <w:szCs w:val="24"/>
              </w:rPr>
              <w:t>-</w:t>
            </w:r>
            <w:r w:rsidR="00F84F22" w:rsidRPr="00F97CE6">
              <w:rPr>
                <w:rFonts w:ascii="Times New Roman" w:hAnsi="Times New Roman" w:cs="Times New Roman"/>
                <w:color w:val="000000"/>
                <w:sz w:val="24"/>
                <w:szCs w:val="24"/>
              </w:rPr>
              <w:t>ки</w:t>
            </w:r>
            <w:proofErr w:type="gramEnd"/>
          </w:p>
        </w:tc>
        <w:tc>
          <w:tcPr>
            <w:tcW w:w="1418" w:type="dxa"/>
            <w:vMerge w:val="restart"/>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72971" w:rsidRDefault="00F84F22" w:rsidP="00472971">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 xml:space="preserve">Объем медицинской помощи в расчете </w:t>
            </w:r>
            <w:proofErr w:type="gramStart"/>
            <w:r w:rsidRPr="00F97CE6">
              <w:rPr>
                <w:rFonts w:ascii="Times New Roman" w:hAnsi="Times New Roman" w:cs="Times New Roman"/>
                <w:color w:val="000000"/>
                <w:sz w:val="24"/>
                <w:szCs w:val="24"/>
              </w:rPr>
              <w:t>на</w:t>
            </w:r>
            <w:proofErr w:type="gramEnd"/>
            <w:r w:rsidRPr="00F97CE6">
              <w:rPr>
                <w:rFonts w:ascii="Times New Roman" w:hAnsi="Times New Roman" w:cs="Times New Roman"/>
                <w:color w:val="000000"/>
                <w:sz w:val="24"/>
                <w:szCs w:val="24"/>
              </w:rPr>
              <w:t xml:space="preserve"> </w:t>
            </w:r>
          </w:p>
          <w:p w:rsidR="00472971" w:rsidRDefault="00F84F22" w:rsidP="00472971">
            <w:pPr>
              <w:pStyle w:val="ConsPlusNormal"/>
              <w:ind w:firstLine="0"/>
              <w:jc w:val="center"/>
              <w:rPr>
                <w:rFonts w:ascii="Times New Roman" w:hAnsi="Times New Roman" w:cs="Times New Roman"/>
                <w:color w:val="000000"/>
                <w:sz w:val="24"/>
                <w:szCs w:val="24"/>
              </w:rPr>
            </w:pPr>
            <w:proofErr w:type="gramStart"/>
            <w:r w:rsidRPr="00F97CE6">
              <w:rPr>
                <w:rFonts w:ascii="Times New Roman" w:hAnsi="Times New Roman" w:cs="Times New Roman"/>
                <w:color w:val="000000"/>
                <w:sz w:val="24"/>
                <w:szCs w:val="24"/>
              </w:rPr>
              <w:t>1 жителя (норматив объем</w:t>
            </w:r>
            <w:r w:rsidR="00472971">
              <w:rPr>
                <w:rFonts w:ascii="Times New Roman" w:hAnsi="Times New Roman" w:cs="Times New Roman"/>
                <w:color w:val="000000"/>
                <w:sz w:val="24"/>
                <w:szCs w:val="24"/>
              </w:rPr>
              <w:t>а</w:t>
            </w:r>
            <w:r w:rsidRPr="00F97CE6">
              <w:rPr>
                <w:rFonts w:ascii="Times New Roman" w:hAnsi="Times New Roman" w:cs="Times New Roman"/>
                <w:color w:val="000000"/>
                <w:sz w:val="24"/>
                <w:szCs w:val="24"/>
              </w:rPr>
              <w:t xml:space="preserve"> предо</w:t>
            </w:r>
            <w:r w:rsidR="00472971">
              <w:rPr>
                <w:rFonts w:ascii="Times New Roman" w:hAnsi="Times New Roman" w:cs="Times New Roman"/>
                <w:color w:val="000000"/>
                <w:sz w:val="24"/>
                <w:szCs w:val="24"/>
              </w:rPr>
              <w:t>-</w:t>
            </w:r>
            <w:r w:rsidRPr="00F97CE6">
              <w:rPr>
                <w:rFonts w:ascii="Times New Roman" w:hAnsi="Times New Roman" w:cs="Times New Roman"/>
                <w:color w:val="000000"/>
                <w:sz w:val="24"/>
                <w:szCs w:val="24"/>
              </w:rPr>
              <w:t xml:space="preserve">ставления медицинской помощи в расчете на </w:t>
            </w:r>
            <w:proofErr w:type="gramEnd"/>
          </w:p>
          <w:p w:rsidR="00F84F22" w:rsidRPr="00F97CE6" w:rsidRDefault="00F84F22" w:rsidP="00472971">
            <w:pPr>
              <w:pStyle w:val="ConsPlusNormal"/>
              <w:ind w:firstLine="0"/>
              <w:jc w:val="center"/>
              <w:rPr>
                <w:rFonts w:ascii="Times New Roman" w:hAnsi="Times New Roman" w:cs="Times New Roman"/>
                <w:color w:val="000000"/>
                <w:sz w:val="24"/>
                <w:szCs w:val="24"/>
              </w:rPr>
            </w:pPr>
            <w:proofErr w:type="gramStart"/>
            <w:r w:rsidRPr="00F97CE6">
              <w:rPr>
                <w:rFonts w:ascii="Times New Roman" w:hAnsi="Times New Roman" w:cs="Times New Roman"/>
                <w:color w:val="000000"/>
                <w:sz w:val="24"/>
                <w:szCs w:val="24"/>
              </w:rPr>
              <w:t>1 застрахо</w:t>
            </w:r>
            <w:r w:rsidR="00472971">
              <w:rPr>
                <w:rFonts w:ascii="Times New Roman" w:hAnsi="Times New Roman" w:cs="Times New Roman"/>
                <w:color w:val="000000"/>
                <w:sz w:val="24"/>
                <w:szCs w:val="24"/>
              </w:rPr>
              <w:t>-</w:t>
            </w:r>
            <w:r w:rsidRPr="00F97CE6">
              <w:rPr>
                <w:rFonts w:ascii="Times New Roman" w:hAnsi="Times New Roman" w:cs="Times New Roman"/>
                <w:color w:val="000000"/>
                <w:sz w:val="24"/>
                <w:szCs w:val="24"/>
              </w:rPr>
              <w:t>ванное лицо)</w:t>
            </w:r>
            <w:proofErr w:type="gramEnd"/>
          </w:p>
        </w:tc>
        <w:tc>
          <w:tcPr>
            <w:tcW w:w="1843" w:type="dxa"/>
            <w:vMerge w:val="restart"/>
            <w:tcBorders>
              <w:top w:val="single" w:sz="4" w:space="0" w:color="auto"/>
              <w:left w:val="single" w:sz="4" w:space="0" w:color="auto"/>
              <w:bottom w:val="single" w:sz="4" w:space="0" w:color="auto"/>
              <w:right w:val="single" w:sz="4" w:space="0" w:color="auto"/>
            </w:tcBorders>
            <w:hideMark/>
          </w:tcPr>
          <w:p w:rsidR="00F84F22" w:rsidRPr="00F97CE6" w:rsidRDefault="00F84F22" w:rsidP="00472971">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Стоимость единицы объема медицинской помощи (норматив финансовых затрат на единицу объема предоставления медицинской помощи)</w:t>
            </w:r>
          </w:p>
        </w:tc>
        <w:tc>
          <w:tcPr>
            <w:tcW w:w="2976" w:type="dxa"/>
            <w:gridSpan w:val="2"/>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Подушевые нормативы финансирования Программы</w:t>
            </w:r>
          </w:p>
        </w:tc>
        <w:tc>
          <w:tcPr>
            <w:tcW w:w="3544" w:type="dxa"/>
            <w:gridSpan w:val="3"/>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Стоимость Программы по источникам финансового обеспечения</w:t>
            </w:r>
          </w:p>
        </w:tc>
      </w:tr>
      <w:tr w:rsidR="00F84F22" w:rsidRPr="00A51CB3" w:rsidTr="00472971">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F84F22" w:rsidRPr="00F97CE6" w:rsidRDefault="00F84F22" w:rsidP="00A63480">
            <w:pPr>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84F22" w:rsidRPr="00F97CE6" w:rsidRDefault="00F84F22" w:rsidP="00A63480">
            <w:pPr>
              <w:rPr>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84F22" w:rsidRPr="00F97CE6" w:rsidRDefault="00F84F22" w:rsidP="00A63480">
            <w:pPr>
              <w:rPr>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84F22" w:rsidRPr="00F97CE6" w:rsidRDefault="00F84F22" w:rsidP="00A63480">
            <w:pPr>
              <w:rPr>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84F22" w:rsidRPr="00F97CE6" w:rsidRDefault="00F84F22" w:rsidP="00A63480">
            <w:pPr>
              <w:rPr>
                <w:color w:val="000000"/>
                <w:sz w:val="24"/>
                <w:szCs w:val="24"/>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рублей</w:t>
            </w:r>
          </w:p>
        </w:tc>
        <w:tc>
          <w:tcPr>
            <w:tcW w:w="2552" w:type="dxa"/>
            <w:gridSpan w:val="2"/>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тыс. рублей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 xml:space="preserve"> % к итогу</w:t>
            </w:r>
          </w:p>
        </w:tc>
      </w:tr>
      <w:tr w:rsidR="00F84F22" w:rsidRPr="00A51CB3" w:rsidTr="00472971">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F84F22" w:rsidRPr="00F97CE6" w:rsidRDefault="00F84F22" w:rsidP="00A63480">
            <w:pPr>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84F22" w:rsidRPr="00F97CE6" w:rsidRDefault="00F84F22" w:rsidP="00A63480">
            <w:pPr>
              <w:rPr>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84F22" w:rsidRPr="00F97CE6" w:rsidRDefault="00F84F22" w:rsidP="00A63480">
            <w:pPr>
              <w:rPr>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84F22" w:rsidRPr="00F97CE6" w:rsidRDefault="00F84F22" w:rsidP="00A63480">
            <w:pPr>
              <w:rPr>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84F22" w:rsidRPr="00F97CE6" w:rsidRDefault="00F84F22" w:rsidP="00A63480">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472971">
            <w:pPr>
              <w:pStyle w:val="ConsPlusNormal"/>
              <w:ind w:left="-62" w:right="-62"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за счет средств бюджета Республики Карелия</w:t>
            </w:r>
          </w:p>
        </w:tc>
        <w:tc>
          <w:tcPr>
            <w:tcW w:w="1701" w:type="dxa"/>
            <w:tcBorders>
              <w:top w:val="single" w:sz="4" w:space="0" w:color="auto"/>
              <w:left w:val="single" w:sz="4" w:space="0" w:color="auto"/>
              <w:bottom w:val="single" w:sz="4" w:space="0" w:color="auto"/>
              <w:right w:val="single" w:sz="4" w:space="0" w:color="auto"/>
            </w:tcBorders>
            <w:hideMark/>
          </w:tcPr>
          <w:p w:rsidR="00472971"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 xml:space="preserve">за счет </w:t>
            </w:r>
          </w:p>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 xml:space="preserve">средств </w:t>
            </w:r>
            <w:proofErr w:type="gramStart"/>
            <w:r w:rsidRPr="00F97CE6">
              <w:rPr>
                <w:rFonts w:ascii="Times New Roman" w:hAnsi="Times New Roman" w:cs="Times New Roman"/>
                <w:color w:val="000000"/>
                <w:sz w:val="24"/>
                <w:szCs w:val="24"/>
              </w:rPr>
              <w:t>обяза</w:t>
            </w:r>
            <w:r w:rsidR="00D94456">
              <w:rPr>
                <w:rFonts w:ascii="Times New Roman" w:hAnsi="Times New Roman" w:cs="Times New Roman"/>
                <w:color w:val="000000"/>
                <w:sz w:val="24"/>
                <w:szCs w:val="24"/>
              </w:rPr>
              <w:t>-</w:t>
            </w:r>
            <w:r w:rsidRPr="00F97CE6">
              <w:rPr>
                <w:rFonts w:ascii="Times New Roman" w:hAnsi="Times New Roman" w:cs="Times New Roman"/>
                <w:color w:val="000000"/>
                <w:sz w:val="24"/>
                <w:szCs w:val="24"/>
              </w:rPr>
              <w:t>тельного</w:t>
            </w:r>
            <w:proofErr w:type="gramEnd"/>
            <w:r w:rsidRPr="00F97CE6">
              <w:rPr>
                <w:rFonts w:ascii="Times New Roman" w:hAnsi="Times New Roman" w:cs="Times New Roman"/>
                <w:color w:val="000000"/>
                <w:sz w:val="24"/>
                <w:szCs w:val="24"/>
              </w:rPr>
              <w:t xml:space="preserve"> меди</w:t>
            </w:r>
            <w:r w:rsidR="00D94456">
              <w:rPr>
                <w:rFonts w:ascii="Times New Roman" w:hAnsi="Times New Roman" w:cs="Times New Roman"/>
                <w:color w:val="000000"/>
                <w:sz w:val="24"/>
                <w:szCs w:val="24"/>
              </w:rPr>
              <w:t>-</w:t>
            </w:r>
            <w:r w:rsidRPr="00F97CE6">
              <w:rPr>
                <w:rFonts w:ascii="Times New Roman" w:hAnsi="Times New Roman" w:cs="Times New Roman"/>
                <w:color w:val="000000"/>
                <w:sz w:val="24"/>
                <w:szCs w:val="24"/>
              </w:rPr>
              <w:t>цинского стра</w:t>
            </w:r>
            <w:r w:rsidR="00D94456">
              <w:rPr>
                <w:rFonts w:ascii="Times New Roman" w:hAnsi="Times New Roman" w:cs="Times New Roman"/>
                <w:color w:val="000000"/>
                <w:sz w:val="24"/>
                <w:szCs w:val="24"/>
              </w:rPr>
              <w:t>-</w:t>
            </w:r>
            <w:r w:rsidRPr="00F97CE6">
              <w:rPr>
                <w:rFonts w:ascii="Times New Roman" w:hAnsi="Times New Roman" w:cs="Times New Roman"/>
                <w:color w:val="000000"/>
                <w:sz w:val="24"/>
                <w:szCs w:val="24"/>
              </w:rPr>
              <w:t xml:space="preserve">хования (далее </w:t>
            </w:r>
            <w:r w:rsidR="00D94456">
              <w:rPr>
                <w:rFonts w:ascii="Times New Roman" w:hAnsi="Times New Roman" w:cs="Times New Roman"/>
                <w:color w:val="000000"/>
                <w:sz w:val="24"/>
                <w:szCs w:val="24"/>
              </w:rPr>
              <w:t xml:space="preserve">в настоящем приложении </w:t>
            </w:r>
            <w:r w:rsidR="00A63480" w:rsidRPr="00F97CE6">
              <w:rPr>
                <w:rFonts w:ascii="Times New Roman" w:hAnsi="Times New Roman" w:cs="Times New Roman"/>
                <w:color w:val="000000"/>
                <w:sz w:val="24"/>
                <w:szCs w:val="24"/>
              </w:rPr>
              <w:t>–</w:t>
            </w:r>
            <w:r w:rsidRPr="00F97CE6">
              <w:rPr>
                <w:rFonts w:ascii="Times New Roman" w:hAnsi="Times New Roman" w:cs="Times New Roman"/>
                <w:color w:val="000000"/>
                <w:sz w:val="24"/>
                <w:szCs w:val="24"/>
              </w:rPr>
              <w:t xml:space="preserve"> ОМС)</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за счет средств бюджета Республики Карелия</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D94456" w:rsidP="00D9445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 счет </w:t>
            </w:r>
            <w:r w:rsidR="00F84F22" w:rsidRPr="00F97CE6">
              <w:rPr>
                <w:rFonts w:ascii="Times New Roman" w:hAnsi="Times New Roman" w:cs="Times New Roman"/>
                <w:color w:val="000000"/>
                <w:sz w:val="24"/>
                <w:szCs w:val="24"/>
              </w:rPr>
              <w:t>средств ОМС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84F22" w:rsidRPr="00F97CE6" w:rsidRDefault="00F84F22" w:rsidP="00A63480">
            <w:pPr>
              <w:rPr>
                <w:color w:val="000000"/>
                <w:sz w:val="24"/>
                <w:szCs w:val="24"/>
              </w:rPr>
            </w:pPr>
          </w:p>
        </w:tc>
      </w:tr>
      <w:tr w:rsidR="00F84F22" w:rsidRPr="00A51CB3" w:rsidTr="00D94456">
        <w:trPr>
          <w:trHeight w:val="158"/>
        </w:trPr>
        <w:tc>
          <w:tcPr>
            <w:tcW w:w="2835" w:type="dxa"/>
            <w:gridSpan w:val="3"/>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10</w:t>
            </w:r>
          </w:p>
        </w:tc>
      </w:tr>
      <w:tr w:rsidR="00F84F22" w:rsidRPr="00A51CB3" w:rsidTr="00472971">
        <w:tc>
          <w:tcPr>
            <w:tcW w:w="2835" w:type="dxa"/>
            <w:gridSpan w:val="3"/>
            <w:tcBorders>
              <w:top w:val="single" w:sz="4" w:space="0" w:color="auto"/>
              <w:left w:val="single" w:sz="4" w:space="0" w:color="auto"/>
              <w:bottom w:val="single" w:sz="4" w:space="0" w:color="auto"/>
              <w:right w:val="single" w:sz="4" w:space="0" w:color="auto"/>
            </w:tcBorders>
            <w:hideMark/>
          </w:tcPr>
          <w:p w:rsidR="00F84F22" w:rsidRPr="00F97CE6" w:rsidRDefault="00F84F22" w:rsidP="001737EE">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 xml:space="preserve">I. Медицинская помощь, предоставляемая за счет </w:t>
            </w:r>
            <w:r w:rsidR="001737EE">
              <w:rPr>
                <w:rFonts w:ascii="Times New Roman" w:hAnsi="Times New Roman" w:cs="Times New Roman"/>
                <w:color w:val="000000"/>
                <w:sz w:val="24"/>
                <w:szCs w:val="24"/>
              </w:rPr>
              <w:t xml:space="preserve">средств </w:t>
            </w:r>
            <w:proofErr w:type="gramStart"/>
            <w:r w:rsidRPr="00F97CE6">
              <w:rPr>
                <w:rFonts w:ascii="Times New Roman" w:hAnsi="Times New Roman" w:cs="Times New Roman"/>
                <w:color w:val="000000"/>
                <w:sz w:val="24"/>
                <w:szCs w:val="24"/>
              </w:rPr>
              <w:t>консолидирован</w:t>
            </w:r>
            <w:r w:rsidR="001737EE">
              <w:rPr>
                <w:rFonts w:ascii="Times New Roman" w:hAnsi="Times New Roman" w:cs="Times New Roman"/>
                <w:color w:val="000000"/>
                <w:sz w:val="24"/>
                <w:szCs w:val="24"/>
              </w:rPr>
              <w:t>-</w:t>
            </w:r>
            <w:r w:rsidRPr="00F97CE6">
              <w:rPr>
                <w:rFonts w:ascii="Times New Roman" w:hAnsi="Times New Roman" w:cs="Times New Roman"/>
                <w:color w:val="000000"/>
                <w:sz w:val="24"/>
                <w:szCs w:val="24"/>
              </w:rPr>
              <w:t>ного</w:t>
            </w:r>
            <w:proofErr w:type="gramEnd"/>
            <w:r w:rsidRPr="00F97CE6">
              <w:rPr>
                <w:rFonts w:ascii="Times New Roman" w:hAnsi="Times New Roman" w:cs="Times New Roman"/>
                <w:color w:val="000000"/>
                <w:sz w:val="24"/>
                <w:szCs w:val="24"/>
              </w:rPr>
              <w:t xml:space="preserve"> бюджета Республики Карелия, в том числе</w:t>
            </w:r>
            <w:r w:rsidRPr="00F97CE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F84F22" w:rsidRPr="00F97CE6" w:rsidRDefault="00F84F22" w:rsidP="00191DDF">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1 893,39</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562B7C">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1 186 454,4</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562B7C">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11,2</w:t>
            </w:r>
          </w:p>
        </w:tc>
      </w:tr>
      <w:tr w:rsidR="00F84F22" w:rsidRPr="00A51CB3" w:rsidTr="00472971">
        <w:tc>
          <w:tcPr>
            <w:tcW w:w="2835" w:type="dxa"/>
            <w:gridSpan w:val="3"/>
            <w:tcBorders>
              <w:top w:val="single" w:sz="4" w:space="0" w:color="auto"/>
              <w:left w:val="single" w:sz="4" w:space="0" w:color="auto"/>
              <w:bottom w:val="single" w:sz="4" w:space="0" w:color="auto"/>
              <w:right w:val="single" w:sz="4" w:space="0" w:color="auto"/>
            </w:tcBorders>
            <w:hideMark/>
          </w:tcPr>
          <w:p w:rsidR="00F84F22" w:rsidRPr="00F97CE6" w:rsidRDefault="00F84F22" w:rsidP="004D5EB4">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1. Скорая, в том числе скорая специализир</w:t>
            </w:r>
            <w:proofErr w:type="gramStart"/>
            <w:r w:rsidRPr="00F97CE6">
              <w:rPr>
                <w:rFonts w:ascii="Times New Roman" w:hAnsi="Times New Roman" w:cs="Times New Roman"/>
                <w:color w:val="000000"/>
                <w:sz w:val="24"/>
                <w:szCs w:val="24"/>
              </w:rPr>
              <w:t>о</w:t>
            </w:r>
            <w:r w:rsidR="004D5EB4">
              <w:rPr>
                <w:rFonts w:ascii="Times New Roman" w:hAnsi="Times New Roman" w:cs="Times New Roman"/>
                <w:color w:val="000000"/>
                <w:sz w:val="24"/>
                <w:szCs w:val="24"/>
              </w:rPr>
              <w:t>-</w:t>
            </w:r>
            <w:proofErr w:type="gramEnd"/>
            <w:r w:rsidR="004D5EB4">
              <w:rPr>
                <w:rFonts w:ascii="Times New Roman" w:hAnsi="Times New Roman" w:cs="Times New Roman"/>
                <w:color w:val="000000"/>
                <w:sz w:val="24"/>
                <w:szCs w:val="24"/>
              </w:rPr>
              <w:t xml:space="preserve"> </w:t>
            </w:r>
            <w:r w:rsidRPr="00F97CE6">
              <w:rPr>
                <w:rFonts w:ascii="Times New Roman" w:hAnsi="Times New Roman" w:cs="Times New Roman"/>
                <w:color w:val="000000"/>
                <w:sz w:val="24"/>
                <w:szCs w:val="24"/>
              </w:rPr>
              <w:t xml:space="preserve">ванная, медицинская помощь, не включенная в территориальную </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вызов</w:t>
            </w:r>
            <w:r w:rsidR="004D5EB4">
              <w:rPr>
                <w:rFonts w:ascii="Times New Roman" w:hAnsi="Times New Roman" w:cs="Times New Roman"/>
                <w:color w:val="000000"/>
                <w:sz w:val="24"/>
                <w:szCs w:val="24"/>
              </w:rPr>
              <w:t>ов</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0,0461</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562B7C">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1 400,7</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64,57</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562B7C">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40 459,9</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4D5EB4" w:rsidRPr="00A51CB3" w:rsidTr="00B354FA">
        <w:trPr>
          <w:trHeight w:val="158"/>
        </w:trPr>
        <w:tc>
          <w:tcPr>
            <w:tcW w:w="2835" w:type="dxa"/>
            <w:gridSpan w:val="3"/>
            <w:tcBorders>
              <w:top w:val="single" w:sz="4" w:space="0" w:color="auto"/>
              <w:left w:val="single" w:sz="4" w:space="0" w:color="auto"/>
              <w:bottom w:val="single" w:sz="4" w:space="0" w:color="auto"/>
              <w:right w:val="single" w:sz="4" w:space="0" w:color="auto"/>
            </w:tcBorders>
            <w:hideMark/>
          </w:tcPr>
          <w:p w:rsidR="004D5EB4" w:rsidRPr="00F97CE6" w:rsidRDefault="004D5EB4"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4D5EB4" w:rsidRPr="00F97CE6" w:rsidRDefault="004D5EB4"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4D5EB4" w:rsidRPr="00F97CE6" w:rsidRDefault="004D5EB4"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4D5EB4" w:rsidRPr="00F97CE6" w:rsidRDefault="004D5EB4"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4D5EB4" w:rsidRPr="00F97CE6" w:rsidRDefault="004D5EB4"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4D5EB4" w:rsidRPr="00F97CE6" w:rsidRDefault="004D5EB4"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4D5EB4" w:rsidRPr="00F97CE6" w:rsidRDefault="004D5EB4"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4D5EB4" w:rsidRPr="00F97CE6" w:rsidRDefault="004D5EB4"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4D5EB4" w:rsidRPr="00F97CE6" w:rsidRDefault="004D5EB4"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4D5EB4" w:rsidRPr="00F97CE6" w:rsidRDefault="004D5EB4"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10</w:t>
            </w:r>
          </w:p>
        </w:tc>
      </w:tr>
      <w:tr w:rsidR="004D5EB4" w:rsidRPr="00A51CB3" w:rsidTr="00472971">
        <w:tc>
          <w:tcPr>
            <w:tcW w:w="2835" w:type="dxa"/>
            <w:gridSpan w:val="3"/>
            <w:tcBorders>
              <w:top w:val="single" w:sz="4" w:space="0" w:color="auto"/>
              <w:left w:val="single" w:sz="4" w:space="0" w:color="auto"/>
              <w:bottom w:val="single" w:sz="4" w:space="0" w:color="auto"/>
              <w:right w:val="single" w:sz="4" w:space="0" w:color="auto"/>
            </w:tcBorders>
          </w:tcPr>
          <w:p w:rsidR="004D5EB4" w:rsidRPr="00F97CE6" w:rsidRDefault="004D5EB4" w:rsidP="00A63480">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программу ОМС, в том числе</w:t>
            </w:r>
          </w:p>
        </w:tc>
        <w:tc>
          <w:tcPr>
            <w:tcW w:w="709" w:type="dxa"/>
            <w:tcBorders>
              <w:top w:val="single" w:sz="4" w:space="0" w:color="auto"/>
              <w:left w:val="single" w:sz="4" w:space="0" w:color="auto"/>
              <w:bottom w:val="single" w:sz="4" w:space="0" w:color="auto"/>
              <w:right w:val="single" w:sz="4" w:space="0" w:color="auto"/>
            </w:tcBorders>
          </w:tcPr>
          <w:p w:rsidR="004D5EB4" w:rsidRPr="00F97CE6" w:rsidRDefault="004D5EB4" w:rsidP="00A63480">
            <w:pPr>
              <w:pStyle w:val="ConsPlusNormal"/>
              <w:ind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4D5EB4" w:rsidRPr="00F97CE6" w:rsidRDefault="004D5EB4" w:rsidP="00191DDF">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4D5EB4" w:rsidRPr="00F97CE6" w:rsidRDefault="004D5EB4" w:rsidP="00A63480">
            <w:pPr>
              <w:pStyle w:val="ConsPlusNormal"/>
              <w:ind w:firstLine="0"/>
              <w:jc w:val="center"/>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4D5EB4" w:rsidRPr="00F97CE6" w:rsidRDefault="004D5EB4" w:rsidP="00A6348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4D5EB4" w:rsidRPr="00F97CE6" w:rsidRDefault="004D5EB4" w:rsidP="00A63480">
            <w:pPr>
              <w:pStyle w:val="ConsPlusNormal"/>
              <w:ind w:firstLine="0"/>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5EB4" w:rsidRPr="00F97CE6" w:rsidRDefault="004D5EB4" w:rsidP="00A63480">
            <w:pPr>
              <w:pStyle w:val="ConsPlusNormal"/>
              <w:ind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4D5EB4" w:rsidRPr="00F97CE6" w:rsidRDefault="004D5EB4" w:rsidP="00A63480">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EB4" w:rsidRPr="00F97CE6" w:rsidRDefault="004D5EB4" w:rsidP="00A63480">
            <w:pPr>
              <w:pStyle w:val="ConsPlusNormal"/>
              <w:ind w:firstLine="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EB4" w:rsidRPr="00F97CE6" w:rsidRDefault="004D5EB4" w:rsidP="00A63480">
            <w:pPr>
              <w:pStyle w:val="ConsPlusNormal"/>
              <w:ind w:firstLine="0"/>
              <w:jc w:val="center"/>
              <w:rPr>
                <w:rFonts w:ascii="Times New Roman" w:hAnsi="Times New Roman" w:cs="Times New Roman"/>
                <w:color w:val="000000"/>
                <w:sz w:val="24"/>
                <w:szCs w:val="24"/>
              </w:rPr>
            </w:pPr>
          </w:p>
        </w:tc>
      </w:tr>
      <w:tr w:rsidR="00F84F22" w:rsidRPr="00A51CB3" w:rsidTr="00472971">
        <w:tc>
          <w:tcPr>
            <w:tcW w:w="2835" w:type="dxa"/>
            <w:gridSpan w:val="3"/>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вызов</w:t>
            </w:r>
            <w:r w:rsidR="004D5EB4">
              <w:rPr>
                <w:rFonts w:ascii="Times New Roman" w:hAnsi="Times New Roman" w:cs="Times New Roman"/>
                <w:color w:val="000000"/>
                <w:sz w:val="24"/>
                <w:szCs w:val="24"/>
              </w:rPr>
              <w:t>ов</w:t>
            </w:r>
          </w:p>
        </w:tc>
        <w:tc>
          <w:tcPr>
            <w:tcW w:w="1559" w:type="dxa"/>
            <w:tcBorders>
              <w:top w:val="single" w:sz="4" w:space="0" w:color="auto"/>
              <w:left w:val="single" w:sz="4" w:space="0" w:color="auto"/>
              <w:bottom w:val="single" w:sz="4" w:space="0" w:color="auto"/>
              <w:right w:val="single" w:sz="4" w:space="0" w:color="auto"/>
            </w:tcBorders>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0,0456</w:t>
            </w:r>
          </w:p>
          <w:p w:rsidR="00F84F22" w:rsidRPr="00F97CE6" w:rsidRDefault="00F84F22" w:rsidP="00A63480">
            <w:pPr>
              <w:pStyle w:val="ConsPlusNormal"/>
              <w:ind w:firstLine="0"/>
              <w:jc w:val="center"/>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562B7C">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863,9</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39,39</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562B7C">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24 684,4</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472971">
        <w:tc>
          <w:tcPr>
            <w:tcW w:w="2835" w:type="dxa"/>
            <w:gridSpan w:val="3"/>
            <w:vMerge w:val="restart"/>
            <w:tcBorders>
              <w:top w:val="single" w:sz="4" w:space="0" w:color="auto"/>
              <w:left w:val="single" w:sz="4" w:space="0" w:color="auto"/>
              <w:bottom w:val="single" w:sz="4" w:space="0" w:color="auto"/>
              <w:right w:val="single" w:sz="4" w:space="0" w:color="auto"/>
            </w:tcBorders>
            <w:hideMark/>
          </w:tcPr>
          <w:p w:rsidR="00F84F22" w:rsidRPr="00F97CE6" w:rsidRDefault="00F84F22" w:rsidP="004D5EB4">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2. Медицинская помощь в амбулаторных условиях, в том числе</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676923"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посещени</w:t>
            </w:r>
            <w:r w:rsidR="004D5EB4">
              <w:rPr>
                <w:rFonts w:ascii="Times New Roman" w:hAnsi="Times New Roman" w:cs="Times New Roman"/>
                <w:color w:val="000000"/>
                <w:sz w:val="24"/>
                <w:szCs w:val="24"/>
              </w:rPr>
              <w:t>й</w:t>
            </w:r>
            <w:r w:rsidRPr="00F97CE6">
              <w:rPr>
                <w:rFonts w:ascii="Times New Roman" w:hAnsi="Times New Roman" w:cs="Times New Roman"/>
                <w:color w:val="000000"/>
                <w:sz w:val="24"/>
                <w:szCs w:val="24"/>
              </w:rPr>
              <w:t xml:space="preserve"> с </w:t>
            </w:r>
            <w:proofErr w:type="gramStart"/>
            <w:r w:rsidRPr="00F97CE6">
              <w:rPr>
                <w:rFonts w:ascii="Times New Roman" w:hAnsi="Times New Roman" w:cs="Times New Roman"/>
                <w:color w:val="000000"/>
                <w:sz w:val="24"/>
                <w:szCs w:val="24"/>
              </w:rPr>
              <w:t>профи</w:t>
            </w:r>
            <w:r w:rsidR="00676923">
              <w:rPr>
                <w:rFonts w:ascii="Times New Roman" w:hAnsi="Times New Roman" w:cs="Times New Roman"/>
                <w:color w:val="000000"/>
                <w:sz w:val="24"/>
                <w:szCs w:val="24"/>
              </w:rPr>
              <w:t>лак</w:t>
            </w:r>
            <w:r w:rsidR="004D5EB4">
              <w:rPr>
                <w:rFonts w:ascii="Times New Roman" w:hAnsi="Times New Roman" w:cs="Times New Roman"/>
                <w:color w:val="000000"/>
                <w:sz w:val="24"/>
                <w:szCs w:val="24"/>
              </w:rPr>
              <w:t>-</w:t>
            </w:r>
            <w:r w:rsidRPr="00F97CE6">
              <w:rPr>
                <w:rFonts w:ascii="Times New Roman" w:hAnsi="Times New Roman" w:cs="Times New Roman"/>
                <w:color w:val="000000"/>
                <w:sz w:val="24"/>
                <w:szCs w:val="24"/>
              </w:rPr>
              <w:t>тическими</w:t>
            </w:r>
            <w:proofErr w:type="gramEnd"/>
          </w:p>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562B7C">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0,7</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562B7C">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177,8</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124,46</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562B7C">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77 989,9</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472971">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F84F22" w:rsidRPr="00F97CE6" w:rsidRDefault="00F84F22" w:rsidP="00A6348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обращени</w:t>
            </w:r>
            <w:r w:rsidR="00676923">
              <w:rPr>
                <w:rFonts w:ascii="Times New Roman" w:hAnsi="Times New Roman" w:cs="Times New Roman"/>
                <w:color w:val="000000"/>
                <w:sz w:val="24"/>
                <w:szCs w:val="24"/>
              </w:rPr>
              <w:t>й</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0,200</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562B7C">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908,4</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181,67</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562B7C">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113 838,9</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676923" w:rsidRPr="00A51CB3" w:rsidTr="00472971">
        <w:tc>
          <w:tcPr>
            <w:tcW w:w="2835" w:type="dxa"/>
            <w:gridSpan w:val="3"/>
            <w:vMerge w:val="restart"/>
            <w:tcBorders>
              <w:top w:val="single" w:sz="4" w:space="0" w:color="auto"/>
              <w:left w:val="single" w:sz="4" w:space="0" w:color="auto"/>
              <w:bottom w:val="single" w:sz="4" w:space="0" w:color="auto"/>
              <w:right w:val="single" w:sz="4" w:space="0" w:color="auto"/>
            </w:tcBorders>
            <w:hideMark/>
          </w:tcPr>
          <w:p w:rsidR="00676923" w:rsidRPr="00F97CE6" w:rsidRDefault="00676923" w:rsidP="00A63480">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hideMark/>
          </w:tcPr>
          <w:p w:rsidR="00676923" w:rsidRPr="00F97CE6" w:rsidRDefault="00676923"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hideMark/>
          </w:tcPr>
          <w:p w:rsidR="00676923" w:rsidRDefault="00676923"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посещени</w:t>
            </w:r>
            <w:r>
              <w:rPr>
                <w:rFonts w:ascii="Times New Roman" w:hAnsi="Times New Roman" w:cs="Times New Roman"/>
                <w:color w:val="000000"/>
                <w:sz w:val="24"/>
                <w:szCs w:val="24"/>
              </w:rPr>
              <w:t>й</w:t>
            </w:r>
            <w:r w:rsidRPr="00F97CE6">
              <w:rPr>
                <w:rFonts w:ascii="Times New Roman" w:hAnsi="Times New Roman" w:cs="Times New Roman"/>
                <w:color w:val="000000"/>
                <w:sz w:val="24"/>
                <w:szCs w:val="24"/>
              </w:rPr>
              <w:t xml:space="preserve"> с </w:t>
            </w:r>
            <w:proofErr w:type="gramStart"/>
            <w:r w:rsidRPr="00F97CE6">
              <w:rPr>
                <w:rFonts w:ascii="Times New Roman" w:hAnsi="Times New Roman" w:cs="Times New Roman"/>
                <w:color w:val="000000"/>
                <w:sz w:val="24"/>
                <w:szCs w:val="24"/>
              </w:rPr>
              <w:t>профи</w:t>
            </w:r>
            <w:r>
              <w:rPr>
                <w:rFonts w:ascii="Times New Roman" w:hAnsi="Times New Roman" w:cs="Times New Roman"/>
                <w:color w:val="000000"/>
                <w:sz w:val="24"/>
                <w:szCs w:val="24"/>
              </w:rPr>
              <w:t>лак-</w:t>
            </w:r>
            <w:r w:rsidRPr="00F97CE6">
              <w:rPr>
                <w:rFonts w:ascii="Times New Roman" w:hAnsi="Times New Roman" w:cs="Times New Roman"/>
                <w:color w:val="000000"/>
                <w:sz w:val="24"/>
                <w:szCs w:val="24"/>
              </w:rPr>
              <w:t>тическими</w:t>
            </w:r>
            <w:proofErr w:type="gramEnd"/>
          </w:p>
          <w:p w:rsidR="00676923" w:rsidRPr="00F97CE6" w:rsidRDefault="00676923"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676923" w:rsidRPr="00F97CE6" w:rsidRDefault="00676923"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0,027</w:t>
            </w:r>
          </w:p>
        </w:tc>
        <w:tc>
          <w:tcPr>
            <w:tcW w:w="1843" w:type="dxa"/>
            <w:tcBorders>
              <w:top w:val="single" w:sz="4" w:space="0" w:color="auto"/>
              <w:left w:val="single" w:sz="4" w:space="0" w:color="auto"/>
              <w:bottom w:val="single" w:sz="4" w:space="0" w:color="auto"/>
              <w:right w:val="single" w:sz="4" w:space="0" w:color="auto"/>
            </w:tcBorders>
            <w:hideMark/>
          </w:tcPr>
          <w:p w:rsidR="00676923" w:rsidRPr="00F97CE6" w:rsidRDefault="00676923" w:rsidP="00562B7C">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171,2</w:t>
            </w:r>
          </w:p>
        </w:tc>
        <w:tc>
          <w:tcPr>
            <w:tcW w:w="1275" w:type="dxa"/>
            <w:tcBorders>
              <w:top w:val="single" w:sz="4" w:space="0" w:color="auto"/>
              <w:left w:val="single" w:sz="4" w:space="0" w:color="auto"/>
              <w:bottom w:val="single" w:sz="4" w:space="0" w:color="auto"/>
              <w:right w:val="single" w:sz="4" w:space="0" w:color="auto"/>
            </w:tcBorders>
            <w:hideMark/>
          </w:tcPr>
          <w:p w:rsidR="00676923" w:rsidRPr="00F97CE6" w:rsidRDefault="00676923"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4,62</w:t>
            </w:r>
          </w:p>
        </w:tc>
        <w:tc>
          <w:tcPr>
            <w:tcW w:w="1701" w:type="dxa"/>
            <w:tcBorders>
              <w:top w:val="single" w:sz="4" w:space="0" w:color="auto"/>
              <w:left w:val="single" w:sz="4" w:space="0" w:color="auto"/>
              <w:bottom w:val="single" w:sz="4" w:space="0" w:color="auto"/>
              <w:right w:val="single" w:sz="4" w:space="0" w:color="auto"/>
            </w:tcBorders>
            <w:hideMark/>
          </w:tcPr>
          <w:p w:rsidR="00676923" w:rsidRPr="00F97CE6" w:rsidRDefault="00676923"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676923" w:rsidRPr="00F97CE6" w:rsidRDefault="00676923"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2 894,8</w:t>
            </w:r>
          </w:p>
          <w:p w:rsidR="00676923" w:rsidRPr="00F97CE6" w:rsidRDefault="00676923" w:rsidP="00A63480">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76923" w:rsidRPr="00F97CE6" w:rsidRDefault="00676923"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hideMark/>
          </w:tcPr>
          <w:p w:rsidR="00676923" w:rsidRPr="00F97CE6" w:rsidRDefault="00676923"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472971">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F84F22" w:rsidRPr="00F97CE6" w:rsidRDefault="00F84F22" w:rsidP="00A6348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обращени</w:t>
            </w:r>
            <w:r w:rsidR="00676923">
              <w:rPr>
                <w:rFonts w:ascii="Times New Roman" w:hAnsi="Times New Roman" w:cs="Times New Roman"/>
                <w:color w:val="000000"/>
                <w:sz w:val="24"/>
                <w:szCs w:val="24"/>
              </w:rPr>
              <w:t>й</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472971">
        <w:tc>
          <w:tcPr>
            <w:tcW w:w="2835" w:type="dxa"/>
            <w:gridSpan w:val="3"/>
            <w:tcBorders>
              <w:top w:val="single" w:sz="4" w:space="0" w:color="auto"/>
              <w:left w:val="single" w:sz="4" w:space="0" w:color="auto"/>
              <w:bottom w:val="single" w:sz="4" w:space="0" w:color="auto"/>
              <w:right w:val="single" w:sz="4" w:space="0" w:color="auto"/>
            </w:tcBorders>
            <w:hideMark/>
          </w:tcPr>
          <w:p w:rsidR="00F84F22" w:rsidRPr="00F97CE6" w:rsidRDefault="00F84F22" w:rsidP="00DF02A6">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3. Специализированная медицинская 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08</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случа</w:t>
            </w:r>
            <w:r w:rsidR="00DF02A6">
              <w:rPr>
                <w:rFonts w:ascii="Times New Roman" w:hAnsi="Times New Roman" w:cs="Times New Roman"/>
                <w:color w:val="000000"/>
                <w:sz w:val="24"/>
                <w:szCs w:val="24"/>
              </w:rPr>
              <w:t>ев</w:t>
            </w:r>
            <w:r w:rsidRPr="00F97CE6">
              <w:rPr>
                <w:rFonts w:ascii="Times New Roman" w:hAnsi="Times New Roman" w:cs="Times New Roman"/>
                <w:color w:val="000000"/>
                <w:sz w:val="24"/>
                <w:szCs w:val="24"/>
              </w:rPr>
              <w:t xml:space="preserve"> </w:t>
            </w:r>
            <w:proofErr w:type="gramStart"/>
            <w:r w:rsidRPr="00F97CE6">
              <w:rPr>
                <w:rFonts w:ascii="Times New Roman" w:hAnsi="Times New Roman" w:cs="Times New Roman"/>
                <w:color w:val="000000"/>
                <w:sz w:val="24"/>
                <w:szCs w:val="24"/>
              </w:rPr>
              <w:t>госпитали</w:t>
            </w:r>
            <w:r w:rsidR="00DF02A6">
              <w:rPr>
                <w:rFonts w:ascii="Times New Roman" w:hAnsi="Times New Roman" w:cs="Times New Roman"/>
                <w:color w:val="000000"/>
                <w:sz w:val="24"/>
                <w:szCs w:val="24"/>
              </w:rPr>
              <w:t>-</w:t>
            </w:r>
            <w:r w:rsidRPr="00F97CE6">
              <w:rPr>
                <w:rFonts w:ascii="Times New Roman" w:hAnsi="Times New Roman" w:cs="Times New Roman"/>
                <w:color w:val="000000"/>
                <w:sz w:val="24"/>
                <w:szCs w:val="24"/>
              </w:rPr>
              <w:t>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0,01435</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98476D">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39 782,2</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570,87</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562B7C">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357 725,6</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472971">
        <w:tc>
          <w:tcPr>
            <w:tcW w:w="2835" w:type="dxa"/>
            <w:gridSpan w:val="3"/>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09</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случа</w:t>
            </w:r>
            <w:r w:rsidR="00DF02A6">
              <w:rPr>
                <w:rFonts w:ascii="Times New Roman" w:hAnsi="Times New Roman" w:cs="Times New Roman"/>
                <w:color w:val="000000"/>
                <w:sz w:val="24"/>
                <w:szCs w:val="24"/>
              </w:rPr>
              <w:t>ев</w:t>
            </w:r>
            <w:r w:rsidRPr="00F97CE6">
              <w:rPr>
                <w:rFonts w:ascii="Times New Roman" w:hAnsi="Times New Roman" w:cs="Times New Roman"/>
                <w:color w:val="000000"/>
                <w:sz w:val="24"/>
                <w:szCs w:val="24"/>
              </w:rPr>
              <w:t xml:space="preserve"> </w:t>
            </w:r>
            <w:proofErr w:type="gramStart"/>
            <w:r w:rsidRPr="00F97CE6">
              <w:rPr>
                <w:rFonts w:ascii="Times New Roman" w:hAnsi="Times New Roman" w:cs="Times New Roman"/>
                <w:color w:val="000000"/>
                <w:sz w:val="24"/>
                <w:szCs w:val="24"/>
              </w:rPr>
              <w:t>госпитали</w:t>
            </w:r>
            <w:r w:rsidR="00DF02A6">
              <w:rPr>
                <w:rFonts w:ascii="Times New Roman" w:hAnsi="Times New Roman" w:cs="Times New Roman"/>
                <w:color w:val="000000"/>
                <w:sz w:val="24"/>
                <w:szCs w:val="24"/>
              </w:rPr>
              <w:t>-</w:t>
            </w:r>
            <w:r w:rsidRPr="00F97CE6">
              <w:rPr>
                <w:rFonts w:ascii="Times New Roman" w:hAnsi="Times New Roman" w:cs="Times New Roman"/>
                <w:color w:val="000000"/>
                <w:sz w:val="24"/>
                <w:szCs w:val="24"/>
              </w:rPr>
              <w:t>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0,00136</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98476D">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21</w:t>
            </w:r>
            <w:r w:rsidRPr="00F97CE6">
              <w:rPr>
                <w:rFonts w:ascii="Times New Roman" w:hAnsi="Times New Roman" w:cs="Times New Roman"/>
                <w:color w:val="000000"/>
                <w:sz w:val="24"/>
                <w:szCs w:val="24"/>
                <w:lang w:val="en-US"/>
              </w:rPr>
              <w:t xml:space="preserve"> </w:t>
            </w:r>
            <w:r w:rsidRPr="00F97CE6">
              <w:rPr>
                <w:rFonts w:ascii="Times New Roman" w:hAnsi="Times New Roman" w:cs="Times New Roman"/>
                <w:color w:val="000000"/>
                <w:sz w:val="24"/>
                <w:szCs w:val="24"/>
              </w:rPr>
              <w:t>238,9</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28,88</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18 099,0</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472971">
        <w:tc>
          <w:tcPr>
            <w:tcW w:w="2835" w:type="dxa"/>
            <w:gridSpan w:val="3"/>
            <w:tcBorders>
              <w:top w:val="single" w:sz="4" w:space="0" w:color="auto"/>
              <w:left w:val="single" w:sz="4" w:space="0" w:color="auto"/>
              <w:bottom w:val="single" w:sz="4" w:space="0" w:color="auto"/>
              <w:right w:val="single" w:sz="4" w:space="0" w:color="auto"/>
            </w:tcBorders>
            <w:hideMark/>
          </w:tcPr>
          <w:p w:rsidR="00F84F22" w:rsidRPr="00F97CE6" w:rsidRDefault="00F84F22" w:rsidP="0063699C">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4. Медицинская помощь в условиях дневного стационара, в том числе</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случа</w:t>
            </w:r>
            <w:r w:rsidR="00DF02A6">
              <w:rPr>
                <w:rFonts w:ascii="Times New Roman" w:hAnsi="Times New Roman" w:cs="Times New Roman"/>
                <w:color w:val="000000"/>
                <w:sz w:val="24"/>
                <w:szCs w:val="24"/>
              </w:rPr>
              <w:t>ев</w:t>
            </w:r>
            <w:r w:rsidRPr="00F97CE6">
              <w:rPr>
                <w:rFonts w:ascii="Times New Roman" w:hAnsi="Times New Roman" w:cs="Times New Roman"/>
                <w:color w:val="000000"/>
                <w:sz w:val="24"/>
                <w:szCs w:val="24"/>
              </w:rPr>
              <w:t xml:space="preserve"> лечения</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0,004</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98476D">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11 842,5</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47,37</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98476D">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29 683,4</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63699C" w:rsidRPr="00A51CB3" w:rsidTr="00B354FA">
        <w:trPr>
          <w:trHeight w:val="158"/>
        </w:trPr>
        <w:tc>
          <w:tcPr>
            <w:tcW w:w="2835" w:type="dxa"/>
            <w:gridSpan w:val="3"/>
            <w:tcBorders>
              <w:top w:val="single" w:sz="4" w:space="0" w:color="auto"/>
              <w:left w:val="single" w:sz="4" w:space="0" w:color="auto"/>
              <w:bottom w:val="single" w:sz="4" w:space="0" w:color="auto"/>
              <w:right w:val="single" w:sz="4" w:space="0" w:color="auto"/>
            </w:tcBorders>
            <w:hideMark/>
          </w:tcPr>
          <w:p w:rsidR="0063699C" w:rsidRPr="00F97CE6" w:rsidRDefault="0063699C"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63699C" w:rsidRPr="00F97CE6" w:rsidRDefault="0063699C"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63699C" w:rsidRPr="00F97CE6" w:rsidRDefault="0063699C"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63699C" w:rsidRPr="00F97CE6" w:rsidRDefault="0063699C"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63699C" w:rsidRPr="00F97CE6" w:rsidRDefault="0063699C"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63699C" w:rsidRPr="00F97CE6" w:rsidRDefault="0063699C"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63699C" w:rsidRPr="00F97CE6" w:rsidRDefault="0063699C"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63699C" w:rsidRPr="00F97CE6" w:rsidRDefault="0063699C"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63699C" w:rsidRPr="00F97CE6" w:rsidRDefault="0063699C"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63699C" w:rsidRPr="00F97CE6" w:rsidRDefault="0063699C"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10</w:t>
            </w:r>
          </w:p>
        </w:tc>
      </w:tr>
      <w:tr w:rsidR="00F84F22" w:rsidRPr="00A51CB3" w:rsidTr="00472971">
        <w:tc>
          <w:tcPr>
            <w:tcW w:w="2835" w:type="dxa"/>
            <w:gridSpan w:val="3"/>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случа</w:t>
            </w:r>
            <w:r w:rsidR="0063699C">
              <w:rPr>
                <w:rFonts w:ascii="Times New Roman" w:hAnsi="Times New Roman" w:cs="Times New Roman"/>
                <w:color w:val="000000"/>
                <w:sz w:val="24"/>
                <w:szCs w:val="24"/>
              </w:rPr>
              <w:t>ев</w:t>
            </w:r>
            <w:r w:rsidRPr="00F97CE6">
              <w:rPr>
                <w:rFonts w:ascii="Times New Roman" w:hAnsi="Times New Roman" w:cs="Times New Roman"/>
                <w:color w:val="000000"/>
                <w:sz w:val="24"/>
                <w:szCs w:val="24"/>
              </w:rPr>
              <w:t xml:space="preserve"> лечения</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472971">
        <w:tc>
          <w:tcPr>
            <w:tcW w:w="2835" w:type="dxa"/>
            <w:gridSpan w:val="3"/>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5. Паллиативная медицинская помощь</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койко-</w:t>
            </w:r>
            <w:r w:rsidR="0063699C">
              <w:rPr>
                <w:rFonts w:ascii="Times New Roman" w:hAnsi="Times New Roman" w:cs="Times New Roman"/>
                <w:color w:val="000000"/>
                <w:sz w:val="24"/>
                <w:szCs w:val="24"/>
              </w:rPr>
              <w:t>дней</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0,092</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1 093,9</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100,64</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63 063,9</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472971">
        <w:tc>
          <w:tcPr>
            <w:tcW w:w="2835" w:type="dxa"/>
            <w:gridSpan w:val="3"/>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6. Иные государственные и муниципальные услуги (работы)</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63699C" w:rsidP="00191DD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63699C">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759,0</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475 613,2</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472971">
        <w:tc>
          <w:tcPr>
            <w:tcW w:w="2835" w:type="dxa"/>
            <w:gridSpan w:val="3"/>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 xml:space="preserve">7. Высокотехнологичная медицинская помощь, оказываемая в </w:t>
            </w:r>
            <w:proofErr w:type="gramStart"/>
            <w:r w:rsidRPr="00F97CE6">
              <w:rPr>
                <w:rFonts w:ascii="Times New Roman" w:hAnsi="Times New Roman" w:cs="Times New Roman"/>
                <w:color w:val="000000"/>
                <w:sz w:val="24"/>
                <w:szCs w:val="24"/>
              </w:rPr>
              <w:t>медицин</w:t>
            </w:r>
            <w:r w:rsidR="0063699C">
              <w:rPr>
                <w:rFonts w:ascii="Times New Roman" w:hAnsi="Times New Roman" w:cs="Times New Roman"/>
                <w:color w:val="000000"/>
                <w:sz w:val="24"/>
                <w:szCs w:val="24"/>
              </w:rPr>
              <w:t>-</w:t>
            </w:r>
            <w:r w:rsidRPr="00F97CE6">
              <w:rPr>
                <w:rFonts w:ascii="Times New Roman" w:hAnsi="Times New Roman" w:cs="Times New Roman"/>
                <w:color w:val="000000"/>
                <w:sz w:val="24"/>
                <w:szCs w:val="24"/>
              </w:rPr>
              <w:t>ских</w:t>
            </w:r>
            <w:proofErr w:type="gramEnd"/>
            <w:r w:rsidRPr="00F97CE6">
              <w:rPr>
                <w:rFonts w:ascii="Times New Roman" w:hAnsi="Times New Roman" w:cs="Times New Roman"/>
                <w:color w:val="000000"/>
                <w:sz w:val="24"/>
                <w:szCs w:val="24"/>
              </w:rPr>
              <w:t xml:space="preserve"> организациях  Республики Карелия</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14</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случа</w:t>
            </w:r>
            <w:r w:rsidR="0063699C">
              <w:rPr>
                <w:rFonts w:ascii="Times New Roman" w:hAnsi="Times New Roman" w:cs="Times New Roman"/>
                <w:color w:val="000000"/>
                <w:sz w:val="24"/>
                <w:szCs w:val="24"/>
              </w:rPr>
              <w:t>ев</w:t>
            </w:r>
            <w:r w:rsidRPr="00F97CE6">
              <w:rPr>
                <w:rFonts w:ascii="Times New Roman" w:hAnsi="Times New Roman" w:cs="Times New Roman"/>
                <w:color w:val="000000"/>
                <w:sz w:val="24"/>
                <w:szCs w:val="24"/>
              </w:rPr>
              <w:t xml:space="preserve"> </w:t>
            </w:r>
            <w:proofErr w:type="gramStart"/>
            <w:r w:rsidRPr="00F97CE6">
              <w:rPr>
                <w:rFonts w:ascii="Times New Roman" w:hAnsi="Times New Roman" w:cs="Times New Roman"/>
                <w:color w:val="000000"/>
                <w:sz w:val="24"/>
                <w:szCs w:val="24"/>
              </w:rPr>
              <w:t>госпитали</w:t>
            </w:r>
            <w:r w:rsidR="0063699C">
              <w:rPr>
                <w:rFonts w:ascii="Times New Roman" w:hAnsi="Times New Roman" w:cs="Times New Roman"/>
                <w:color w:val="000000"/>
                <w:sz w:val="24"/>
                <w:szCs w:val="24"/>
              </w:rPr>
              <w:t>-</w:t>
            </w:r>
            <w:r w:rsidRPr="00F97CE6">
              <w:rPr>
                <w:rFonts w:ascii="Times New Roman" w:hAnsi="Times New Roman" w:cs="Times New Roman"/>
                <w:color w:val="000000"/>
                <w:sz w:val="24"/>
                <w:szCs w:val="24"/>
              </w:rPr>
              <w:t>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0,00048</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93 354,2</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44,81</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28 079,6</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472971">
        <w:tc>
          <w:tcPr>
            <w:tcW w:w="2835" w:type="dxa"/>
            <w:gridSpan w:val="3"/>
            <w:tcBorders>
              <w:top w:val="single" w:sz="4" w:space="0" w:color="auto"/>
              <w:left w:val="single" w:sz="4" w:space="0" w:color="auto"/>
              <w:bottom w:val="single" w:sz="4" w:space="0" w:color="auto"/>
              <w:right w:val="single" w:sz="4" w:space="0" w:color="auto"/>
            </w:tcBorders>
            <w:hideMark/>
          </w:tcPr>
          <w:p w:rsidR="00F84F22" w:rsidRPr="00F97CE6" w:rsidRDefault="00F84F22" w:rsidP="0063699C">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 xml:space="preserve">II. Средства </w:t>
            </w:r>
            <w:proofErr w:type="gramStart"/>
            <w:r w:rsidRPr="00F97CE6">
              <w:rPr>
                <w:rFonts w:ascii="Times New Roman" w:hAnsi="Times New Roman" w:cs="Times New Roman"/>
                <w:color w:val="000000"/>
                <w:sz w:val="24"/>
                <w:szCs w:val="24"/>
              </w:rPr>
              <w:t>консолидиро</w:t>
            </w:r>
            <w:r w:rsidR="0063699C">
              <w:rPr>
                <w:rFonts w:ascii="Times New Roman" w:hAnsi="Times New Roman" w:cs="Times New Roman"/>
                <w:color w:val="000000"/>
                <w:sz w:val="24"/>
                <w:szCs w:val="24"/>
              </w:rPr>
              <w:t>-</w:t>
            </w:r>
            <w:r w:rsidRPr="00F97CE6">
              <w:rPr>
                <w:rFonts w:ascii="Times New Roman" w:hAnsi="Times New Roman" w:cs="Times New Roman"/>
                <w:color w:val="000000"/>
                <w:sz w:val="24"/>
                <w:szCs w:val="24"/>
              </w:rPr>
              <w:t>ванного</w:t>
            </w:r>
            <w:proofErr w:type="gramEnd"/>
            <w:r w:rsidRPr="00F97CE6">
              <w:rPr>
                <w:rFonts w:ascii="Times New Roman" w:hAnsi="Times New Roman" w:cs="Times New Roman"/>
                <w:color w:val="000000"/>
                <w:sz w:val="24"/>
                <w:szCs w:val="24"/>
              </w:rPr>
              <w:t xml:space="preserve"> бюджета Респуб</w:t>
            </w:r>
            <w:r w:rsidR="0063699C">
              <w:rPr>
                <w:rFonts w:ascii="Times New Roman" w:hAnsi="Times New Roman" w:cs="Times New Roman"/>
                <w:color w:val="000000"/>
                <w:sz w:val="24"/>
                <w:szCs w:val="24"/>
              </w:rPr>
              <w:t>-</w:t>
            </w:r>
            <w:r w:rsidRPr="00F97CE6">
              <w:rPr>
                <w:rFonts w:ascii="Times New Roman" w:hAnsi="Times New Roman" w:cs="Times New Roman"/>
                <w:color w:val="000000"/>
                <w:sz w:val="24"/>
                <w:szCs w:val="24"/>
              </w:rPr>
              <w:t>лики Карелия на приобре</w:t>
            </w:r>
            <w:r w:rsidR="0063699C">
              <w:rPr>
                <w:rFonts w:ascii="Times New Roman" w:hAnsi="Times New Roman" w:cs="Times New Roman"/>
                <w:color w:val="000000"/>
                <w:sz w:val="24"/>
                <w:szCs w:val="24"/>
              </w:rPr>
              <w:t>-</w:t>
            </w:r>
            <w:r w:rsidRPr="00F97CE6">
              <w:rPr>
                <w:rFonts w:ascii="Times New Roman" w:hAnsi="Times New Roman" w:cs="Times New Roman"/>
                <w:color w:val="000000"/>
                <w:sz w:val="24"/>
                <w:szCs w:val="24"/>
              </w:rPr>
              <w:t>тение медицинского обо</w:t>
            </w:r>
            <w:r w:rsidR="0063699C">
              <w:rPr>
                <w:rFonts w:ascii="Times New Roman" w:hAnsi="Times New Roman" w:cs="Times New Roman"/>
                <w:color w:val="000000"/>
                <w:sz w:val="24"/>
                <w:szCs w:val="24"/>
              </w:rPr>
              <w:t>-</w:t>
            </w:r>
            <w:r w:rsidRPr="00F97CE6">
              <w:rPr>
                <w:rFonts w:ascii="Times New Roman" w:hAnsi="Times New Roman" w:cs="Times New Roman"/>
                <w:color w:val="000000"/>
                <w:sz w:val="24"/>
                <w:szCs w:val="24"/>
              </w:rPr>
              <w:t>рудования для медицин</w:t>
            </w:r>
            <w:r w:rsidR="0063699C">
              <w:rPr>
                <w:rFonts w:ascii="Times New Roman" w:hAnsi="Times New Roman" w:cs="Times New Roman"/>
                <w:color w:val="000000"/>
                <w:sz w:val="24"/>
                <w:szCs w:val="24"/>
              </w:rPr>
              <w:t>-</w:t>
            </w:r>
            <w:r w:rsidRPr="00F97CE6">
              <w:rPr>
                <w:rFonts w:ascii="Times New Roman" w:hAnsi="Times New Roman" w:cs="Times New Roman"/>
                <w:color w:val="000000"/>
                <w:sz w:val="24"/>
                <w:szCs w:val="24"/>
              </w:rPr>
              <w:t>ских организаций, работающих в системе ОМС</w:t>
            </w:r>
            <w:r w:rsidRPr="00F97CE6">
              <w:rPr>
                <w:rFonts w:ascii="Times New Roman" w:hAnsi="Times New Roman" w:cs="Times New Roman"/>
                <w:sz w:val="24"/>
                <w:szCs w:val="24"/>
              </w:rPr>
              <w:t>**</w:t>
            </w:r>
            <w:r w:rsidR="0063699C">
              <w:rPr>
                <w:rFonts w:ascii="Times New Roman" w:hAnsi="Times New Roman" w:cs="Times New Roman"/>
                <w:sz w:val="24"/>
                <w:szCs w:val="24"/>
              </w:rPr>
              <w:t>, в том числе на приобретение</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F84F22" w:rsidRPr="00F97CE6" w:rsidRDefault="00F84F22" w:rsidP="00191DDF">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7,98</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5 000,0</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0,05</w:t>
            </w:r>
          </w:p>
        </w:tc>
      </w:tr>
      <w:tr w:rsidR="00F84F22" w:rsidRPr="00A51CB3" w:rsidTr="00472971">
        <w:tc>
          <w:tcPr>
            <w:tcW w:w="2835" w:type="dxa"/>
            <w:gridSpan w:val="3"/>
            <w:tcBorders>
              <w:top w:val="single" w:sz="4" w:space="0" w:color="auto"/>
              <w:left w:val="single" w:sz="4" w:space="0" w:color="auto"/>
              <w:bottom w:val="single" w:sz="4" w:space="0" w:color="auto"/>
              <w:right w:val="single" w:sz="4" w:space="0" w:color="auto"/>
            </w:tcBorders>
            <w:hideMark/>
          </w:tcPr>
          <w:p w:rsidR="00F84F22" w:rsidRPr="00F97CE6" w:rsidRDefault="00974722" w:rsidP="00A6348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00F84F22" w:rsidRPr="00F97CE6">
              <w:rPr>
                <w:rFonts w:ascii="Times New Roman" w:hAnsi="Times New Roman" w:cs="Times New Roman"/>
                <w:color w:val="000000"/>
                <w:sz w:val="24"/>
                <w:szCs w:val="24"/>
              </w:rPr>
              <w:t>анитарного транспорта</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16</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7,98</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5 000,0</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472971">
        <w:tc>
          <w:tcPr>
            <w:tcW w:w="2835" w:type="dxa"/>
            <w:gridSpan w:val="3"/>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КТ</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17</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472971">
        <w:tc>
          <w:tcPr>
            <w:tcW w:w="2835" w:type="dxa"/>
            <w:gridSpan w:val="3"/>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МРТ</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18</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472971">
        <w:tc>
          <w:tcPr>
            <w:tcW w:w="2835" w:type="dxa"/>
            <w:gridSpan w:val="3"/>
            <w:tcBorders>
              <w:top w:val="single" w:sz="4" w:space="0" w:color="auto"/>
              <w:left w:val="single" w:sz="4" w:space="0" w:color="auto"/>
              <w:bottom w:val="single" w:sz="4" w:space="0" w:color="auto"/>
              <w:right w:val="single" w:sz="4" w:space="0" w:color="auto"/>
            </w:tcBorders>
            <w:hideMark/>
          </w:tcPr>
          <w:p w:rsidR="00F84F22" w:rsidRPr="00F97CE6" w:rsidRDefault="00974722" w:rsidP="00A6348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И</w:t>
            </w:r>
            <w:r w:rsidR="00F84F22" w:rsidRPr="00F97CE6">
              <w:rPr>
                <w:rFonts w:ascii="Times New Roman" w:hAnsi="Times New Roman" w:cs="Times New Roman"/>
                <w:color w:val="000000"/>
                <w:sz w:val="24"/>
                <w:szCs w:val="24"/>
              </w:rPr>
              <w:t>ного медицинского оборудования</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19</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974722" w:rsidRPr="00A51CB3" w:rsidTr="00B354FA">
        <w:trPr>
          <w:trHeight w:val="158"/>
        </w:trPr>
        <w:tc>
          <w:tcPr>
            <w:tcW w:w="2835" w:type="dxa"/>
            <w:gridSpan w:val="3"/>
            <w:tcBorders>
              <w:top w:val="single" w:sz="4" w:space="0" w:color="auto"/>
              <w:left w:val="single" w:sz="4" w:space="0" w:color="auto"/>
              <w:bottom w:val="single" w:sz="4" w:space="0" w:color="auto"/>
              <w:right w:val="single" w:sz="4" w:space="0" w:color="auto"/>
            </w:tcBorders>
            <w:hideMark/>
          </w:tcPr>
          <w:p w:rsidR="00974722" w:rsidRPr="00F97CE6" w:rsidRDefault="00974722"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974722" w:rsidRPr="00F97CE6" w:rsidRDefault="00974722"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974722" w:rsidRPr="00F97CE6" w:rsidRDefault="009747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974722" w:rsidRPr="00F97CE6" w:rsidRDefault="00974722"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974722" w:rsidRPr="00F97CE6" w:rsidRDefault="00974722"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974722" w:rsidRPr="00F97CE6" w:rsidRDefault="00974722"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974722" w:rsidRPr="00F97CE6" w:rsidRDefault="00974722"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974722" w:rsidRPr="00F97CE6" w:rsidRDefault="00974722"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974722" w:rsidRPr="00F97CE6" w:rsidRDefault="00974722"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974722" w:rsidRPr="00F97CE6" w:rsidRDefault="00974722"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10</w:t>
            </w:r>
          </w:p>
        </w:tc>
      </w:tr>
      <w:tr w:rsidR="00F84F22" w:rsidRPr="00A51CB3" w:rsidTr="00472971">
        <w:tc>
          <w:tcPr>
            <w:tcW w:w="2835" w:type="dxa"/>
            <w:gridSpan w:val="3"/>
            <w:tcBorders>
              <w:top w:val="single" w:sz="4" w:space="0" w:color="auto"/>
              <w:left w:val="single" w:sz="4" w:space="0" w:color="auto"/>
              <w:bottom w:val="single" w:sz="4" w:space="0" w:color="auto"/>
              <w:right w:val="single" w:sz="4" w:space="0" w:color="auto"/>
            </w:tcBorders>
            <w:hideMark/>
          </w:tcPr>
          <w:p w:rsidR="00F84F22" w:rsidRPr="00F97CE6" w:rsidRDefault="00F84F22" w:rsidP="00EF6839">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III. Медицинская помощь</w:t>
            </w:r>
            <w:r w:rsidR="00EF6839">
              <w:rPr>
                <w:rFonts w:ascii="Times New Roman" w:hAnsi="Times New Roman" w:cs="Times New Roman"/>
                <w:color w:val="000000"/>
                <w:sz w:val="24"/>
                <w:szCs w:val="24"/>
              </w:rPr>
              <w:t>, оказываемая</w:t>
            </w:r>
            <w:r w:rsidRPr="00F97CE6">
              <w:rPr>
                <w:rFonts w:ascii="Times New Roman" w:hAnsi="Times New Roman" w:cs="Times New Roman"/>
                <w:color w:val="000000"/>
                <w:sz w:val="24"/>
                <w:szCs w:val="24"/>
              </w:rPr>
              <w:t xml:space="preserve"> в рамках территориальной программы ОМС</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F84F22" w:rsidRPr="00F97CE6" w:rsidRDefault="00F84F22" w:rsidP="00191DDF">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14 128,27</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9 375 081,3</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88,7</w:t>
            </w:r>
          </w:p>
        </w:tc>
      </w:tr>
      <w:tr w:rsidR="00F84F22" w:rsidRPr="00A51CB3" w:rsidTr="00472971">
        <w:tc>
          <w:tcPr>
            <w:tcW w:w="2835" w:type="dxa"/>
            <w:gridSpan w:val="3"/>
            <w:tcBorders>
              <w:top w:val="single" w:sz="4" w:space="0" w:color="auto"/>
              <w:left w:val="single" w:sz="4" w:space="0" w:color="auto"/>
              <w:bottom w:val="single" w:sz="4" w:space="0" w:color="auto"/>
              <w:right w:val="single" w:sz="4" w:space="0" w:color="auto"/>
            </w:tcBorders>
            <w:hideMark/>
          </w:tcPr>
          <w:p w:rsidR="00DB110A" w:rsidRDefault="00EF6839" w:rsidP="00EF6839">
            <w:pPr>
              <w:pStyle w:val="ConsPlusNormal"/>
              <w:ind w:firstLine="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w:t>
            </w:r>
            <w:r w:rsidR="00F84F22" w:rsidRPr="00F97CE6">
              <w:rPr>
                <w:rFonts w:ascii="Times New Roman" w:hAnsi="Times New Roman" w:cs="Times New Roman"/>
                <w:color w:val="000000"/>
                <w:sz w:val="24"/>
                <w:szCs w:val="24"/>
              </w:rPr>
              <w:t xml:space="preserve">корая медицинская помощь (сумма строк </w:t>
            </w:r>
            <w:proofErr w:type="gramEnd"/>
          </w:p>
          <w:p w:rsidR="00F84F22" w:rsidRPr="00F97CE6" w:rsidRDefault="00F84F22" w:rsidP="00EF6839">
            <w:pPr>
              <w:pStyle w:val="ConsPlusNormal"/>
              <w:ind w:firstLine="0"/>
              <w:rPr>
                <w:rFonts w:ascii="Times New Roman" w:hAnsi="Times New Roman" w:cs="Times New Roman"/>
                <w:color w:val="000000"/>
                <w:sz w:val="24"/>
                <w:szCs w:val="24"/>
              </w:rPr>
            </w:pPr>
            <w:proofErr w:type="gramStart"/>
            <w:r w:rsidRPr="00F97CE6">
              <w:rPr>
                <w:rFonts w:ascii="Times New Roman" w:hAnsi="Times New Roman" w:cs="Times New Roman"/>
                <w:color w:val="000000"/>
                <w:sz w:val="24"/>
                <w:szCs w:val="24"/>
              </w:rPr>
              <w:t>27</w:t>
            </w:r>
            <w:r w:rsidR="00DB110A">
              <w:rPr>
                <w:rFonts w:ascii="Times New Roman" w:hAnsi="Times New Roman" w:cs="Times New Roman"/>
                <w:color w:val="000000"/>
                <w:sz w:val="24"/>
                <w:szCs w:val="24"/>
              </w:rPr>
              <w:t xml:space="preserve"> </w:t>
            </w:r>
            <w:r w:rsidRPr="00F97CE6">
              <w:rPr>
                <w:rFonts w:ascii="Times New Roman" w:hAnsi="Times New Roman" w:cs="Times New Roman"/>
                <w:color w:val="000000"/>
                <w:sz w:val="24"/>
                <w:szCs w:val="24"/>
              </w:rPr>
              <w:t>+</w:t>
            </w:r>
            <w:r w:rsidR="00DB110A">
              <w:rPr>
                <w:rFonts w:ascii="Times New Roman" w:hAnsi="Times New Roman" w:cs="Times New Roman"/>
                <w:color w:val="000000"/>
                <w:sz w:val="24"/>
                <w:szCs w:val="24"/>
              </w:rPr>
              <w:t xml:space="preserve"> </w:t>
            </w:r>
            <w:r w:rsidRPr="00F97CE6">
              <w:rPr>
                <w:rFonts w:ascii="Times New Roman" w:hAnsi="Times New Roman" w:cs="Times New Roman"/>
                <w:color w:val="000000"/>
                <w:sz w:val="24"/>
                <w:szCs w:val="24"/>
              </w:rPr>
              <w:t>32)</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21</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вызов</w:t>
            </w:r>
            <w:r w:rsidR="00EF6839">
              <w:rPr>
                <w:rFonts w:ascii="Times New Roman" w:hAnsi="Times New Roman" w:cs="Times New Roman"/>
                <w:color w:val="000000"/>
                <w:sz w:val="24"/>
                <w:szCs w:val="24"/>
              </w:rPr>
              <w:t>ов</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0,3</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2 903,9</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871,17</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578 081,4</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2A73E0">
        <w:tc>
          <w:tcPr>
            <w:tcW w:w="1020" w:type="dxa"/>
            <w:vMerge w:val="restart"/>
            <w:tcBorders>
              <w:top w:val="single" w:sz="4" w:space="0" w:color="auto"/>
              <w:left w:val="single" w:sz="4" w:space="0" w:color="auto"/>
              <w:bottom w:val="single" w:sz="4" w:space="0" w:color="auto"/>
              <w:right w:val="single" w:sz="4" w:space="0" w:color="auto"/>
            </w:tcBorders>
            <w:hideMark/>
          </w:tcPr>
          <w:p w:rsidR="00F84F22" w:rsidRPr="00F97CE6" w:rsidRDefault="002A73E0" w:rsidP="002A73E0">
            <w:pPr>
              <w:pStyle w:val="ConsPlusNormal"/>
              <w:ind w:firstLine="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w:t>
            </w:r>
            <w:r w:rsidR="00F84F22" w:rsidRPr="00F97CE6">
              <w:rPr>
                <w:rFonts w:ascii="Times New Roman" w:hAnsi="Times New Roman" w:cs="Times New Roman"/>
                <w:color w:val="000000"/>
                <w:sz w:val="24"/>
                <w:szCs w:val="24"/>
              </w:rPr>
              <w:t>еди</w:t>
            </w:r>
            <w:r>
              <w:rPr>
                <w:rFonts w:ascii="Times New Roman" w:hAnsi="Times New Roman" w:cs="Times New Roman"/>
                <w:color w:val="000000"/>
                <w:sz w:val="24"/>
                <w:szCs w:val="24"/>
              </w:rPr>
              <w:t>-</w:t>
            </w:r>
            <w:r w:rsidR="00F84F22" w:rsidRPr="00F97CE6">
              <w:rPr>
                <w:rFonts w:ascii="Times New Roman" w:hAnsi="Times New Roman" w:cs="Times New Roman"/>
                <w:color w:val="000000"/>
                <w:sz w:val="24"/>
                <w:szCs w:val="24"/>
              </w:rPr>
              <w:t>цинская</w:t>
            </w:r>
            <w:proofErr w:type="gramEnd"/>
            <w:r w:rsidR="00F84F22" w:rsidRPr="00F97CE6">
              <w:rPr>
                <w:rFonts w:ascii="Times New Roman" w:hAnsi="Times New Roman" w:cs="Times New Roman"/>
                <w:color w:val="000000"/>
                <w:sz w:val="24"/>
                <w:szCs w:val="24"/>
              </w:rPr>
              <w:t xml:space="preserve"> помощь в амбу</w:t>
            </w:r>
            <w:r>
              <w:rPr>
                <w:rFonts w:ascii="Times New Roman" w:hAnsi="Times New Roman" w:cs="Times New Roman"/>
                <w:color w:val="000000"/>
                <w:sz w:val="24"/>
                <w:szCs w:val="24"/>
              </w:rPr>
              <w:t>-</w:t>
            </w:r>
            <w:r w:rsidR="00F84F22" w:rsidRPr="00F97CE6">
              <w:rPr>
                <w:rFonts w:ascii="Times New Roman" w:hAnsi="Times New Roman" w:cs="Times New Roman"/>
                <w:color w:val="000000"/>
                <w:sz w:val="24"/>
                <w:szCs w:val="24"/>
              </w:rPr>
              <w:t>латор</w:t>
            </w:r>
            <w:r>
              <w:rPr>
                <w:rFonts w:ascii="Times New Roman" w:hAnsi="Times New Roman" w:cs="Times New Roman"/>
                <w:color w:val="000000"/>
                <w:sz w:val="24"/>
                <w:szCs w:val="24"/>
              </w:rPr>
              <w:t>-</w:t>
            </w:r>
            <w:r w:rsidR="00F84F22" w:rsidRPr="00F97CE6">
              <w:rPr>
                <w:rFonts w:ascii="Times New Roman" w:hAnsi="Times New Roman" w:cs="Times New Roman"/>
                <w:color w:val="000000"/>
                <w:sz w:val="24"/>
                <w:szCs w:val="24"/>
              </w:rPr>
              <w:t>ных усло</w:t>
            </w:r>
            <w:r>
              <w:rPr>
                <w:rFonts w:ascii="Times New Roman" w:hAnsi="Times New Roman" w:cs="Times New Roman"/>
                <w:color w:val="000000"/>
                <w:sz w:val="24"/>
                <w:szCs w:val="24"/>
              </w:rPr>
              <w:t>-</w:t>
            </w:r>
            <w:r w:rsidR="00F84F22" w:rsidRPr="00F97CE6">
              <w:rPr>
                <w:rFonts w:ascii="Times New Roman" w:hAnsi="Times New Roman" w:cs="Times New Roman"/>
                <w:color w:val="000000"/>
                <w:sz w:val="24"/>
                <w:szCs w:val="24"/>
              </w:rPr>
              <w:t>виях</w:t>
            </w:r>
          </w:p>
        </w:tc>
        <w:tc>
          <w:tcPr>
            <w:tcW w:w="823" w:type="dxa"/>
            <w:vMerge w:val="restart"/>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сумма строк</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29.1</w:t>
            </w:r>
            <w:r w:rsidR="00DB110A">
              <w:rPr>
                <w:rFonts w:ascii="Times New Roman" w:hAnsi="Times New Roman" w:cs="Times New Roman"/>
                <w:color w:val="000000"/>
                <w:sz w:val="24"/>
                <w:szCs w:val="24"/>
              </w:rPr>
              <w:t xml:space="preserve"> </w:t>
            </w:r>
            <w:r w:rsidRPr="00F97CE6">
              <w:rPr>
                <w:rFonts w:ascii="Times New Roman" w:hAnsi="Times New Roman" w:cs="Times New Roman"/>
                <w:color w:val="000000"/>
                <w:sz w:val="24"/>
                <w:szCs w:val="24"/>
              </w:rPr>
              <w:t>+</w:t>
            </w:r>
            <w:r w:rsidR="00DB110A">
              <w:rPr>
                <w:rFonts w:ascii="Times New Roman" w:hAnsi="Times New Roman" w:cs="Times New Roman"/>
                <w:color w:val="000000"/>
                <w:sz w:val="24"/>
                <w:szCs w:val="24"/>
              </w:rPr>
              <w:t xml:space="preserve"> </w:t>
            </w:r>
            <w:r w:rsidRPr="00F97CE6">
              <w:rPr>
                <w:rFonts w:ascii="Times New Roman" w:hAnsi="Times New Roman" w:cs="Times New Roman"/>
                <w:color w:val="000000"/>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22.1</w:t>
            </w:r>
          </w:p>
        </w:tc>
        <w:tc>
          <w:tcPr>
            <w:tcW w:w="1418" w:type="dxa"/>
            <w:tcBorders>
              <w:top w:val="single" w:sz="4" w:space="0" w:color="auto"/>
              <w:left w:val="single" w:sz="4" w:space="0" w:color="auto"/>
              <w:bottom w:val="single" w:sz="4" w:space="0" w:color="auto"/>
              <w:right w:val="single" w:sz="4" w:space="0" w:color="auto"/>
            </w:tcBorders>
            <w:hideMark/>
          </w:tcPr>
          <w:p w:rsidR="00EF6839"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посещени</w:t>
            </w:r>
            <w:r w:rsidR="00EF6839">
              <w:rPr>
                <w:rFonts w:ascii="Times New Roman" w:hAnsi="Times New Roman" w:cs="Times New Roman"/>
                <w:color w:val="000000"/>
                <w:sz w:val="24"/>
                <w:szCs w:val="24"/>
              </w:rPr>
              <w:t>й</w:t>
            </w:r>
            <w:r w:rsidRPr="00F97CE6">
              <w:rPr>
                <w:rFonts w:ascii="Times New Roman" w:hAnsi="Times New Roman" w:cs="Times New Roman"/>
                <w:color w:val="000000"/>
                <w:sz w:val="24"/>
                <w:szCs w:val="24"/>
              </w:rPr>
              <w:t xml:space="preserve"> с </w:t>
            </w:r>
            <w:proofErr w:type="gramStart"/>
            <w:r w:rsidRPr="00F97CE6">
              <w:rPr>
                <w:rFonts w:ascii="Times New Roman" w:hAnsi="Times New Roman" w:cs="Times New Roman"/>
                <w:color w:val="000000"/>
                <w:sz w:val="24"/>
                <w:szCs w:val="24"/>
              </w:rPr>
              <w:t>профилак</w:t>
            </w:r>
            <w:r w:rsidR="00EF6839">
              <w:rPr>
                <w:rFonts w:ascii="Times New Roman" w:hAnsi="Times New Roman" w:cs="Times New Roman"/>
                <w:color w:val="000000"/>
                <w:sz w:val="24"/>
                <w:szCs w:val="24"/>
              </w:rPr>
              <w:t>-</w:t>
            </w:r>
            <w:r w:rsidRPr="00F97CE6">
              <w:rPr>
                <w:rFonts w:ascii="Times New Roman" w:hAnsi="Times New Roman" w:cs="Times New Roman"/>
                <w:color w:val="000000"/>
                <w:sz w:val="24"/>
                <w:szCs w:val="24"/>
              </w:rPr>
              <w:t>тическими</w:t>
            </w:r>
            <w:proofErr w:type="gramEnd"/>
          </w:p>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2,35</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600,4</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1 410,94</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936 256,0</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2A73E0">
        <w:tc>
          <w:tcPr>
            <w:tcW w:w="1020" w:type="dxa"/>
            <w:vMerge/>
            <w:tcBorders>
              <w:top w:val="single" w:sz="4" w:space="0" w:color="auto"/>
              <w:left w:val="single" w:sz="4" w:space="0" w:color="auto"/>
              <w:bottom w:val="single" w:sz="4" w:space="0" w:color="auto"/>
              <w:right w:val="single" w:sz="4" w:space="0" w:color="auto"/>
            </w:tcBorders>
            <w:vAlign w:val="center"/>
            <w:hideMark/>
          </w:tcPr>
          <w:p w:rsidR="00F84F22" w:rsidRPr="00F97CE6" w:rsidRDefault="00F84F22" w:rsidP="00A63480">
            <w:pPr>
              <w:rPr>
                <w:color w:val="000000"/>
                <w:sz w:val="24"/>
                <w:szCs w:val="24"/>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F84F22" w:rsidRPr="00F97CE6" w:rsidRDefault="00F84F22" w:rsidP="00A63480">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A73E0" w:rsidRDefault="00F84F22" w:rsidP="00A63480">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29.2</w:t>
            </w:r>
            <w:r w:rsidR="00DB110A">
              <w:rPr>
                <w:rFonts w:ascii="Times New Roman" w:hAnsi="Times New Roman" w:cs="Times New Roman"/>
                <w:color w:val="000000"/>
                <w:sz w:val="24"/>
                <w:szCs w:val="24"/>
              </w:rPr>
              <w:t xml:space="preserve"> </w:t>
            </w:r>
            <w:r w:rsidRPr="00F97CE6">
              <w:rPr>
                <w:rFonts w:ascii="Times New Roman" w:hAnsi="Times New Roman" w:cs="Times New Roman"/>
                <w:color w:val="000000"/>
                <w:sz w:val="24"/>
                <w:szCs w:val="24"/>
              </w:rPr>
              <w:t>+</w:t>
            </w:r>
          </w:p>
          <w:p w:rsidR="00F84F22" w:rsidRPr="00F97CE6" w:rsidRDefault="00F84F22" w:rsidP="00A63480">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34.2</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22.2</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посещени</w:t>
            </w:r>
            <w:r w:rsidR="00EF6839">
              <w:rPr>
                <w:rFonts w:ascii="Times New Roman" w:hAnsi="Times New Roman" w:cs="Times New Roman"/>
                <w:color w:val="000000"/>
                <w:sz w:val="24"/>
                <w:szCs w:val="24"/>
              </w:rPr>
              <w:t>й</w:t>
            </w:r>
            <w:r w:rsidRPr="00F97CE6">
              <w:rPr>
                <w:rFonts w:ascii="Times New Roman" w:hAnsi="Times New Roman" w:cs="Times New Roman"/>
                <w:color w:val="000000"/>
                <w:sz w:val="24"/>
                <w:szCs w:val="24"/>
              </w:rPr>
              <w:t xml:space="preserve"> по </w:t>
            </w:r>
            <w:proofErr w:type="gramStart"/>
            <w:r w:rsidRPr="00F97CE6">
              <w:rPr>
                <w:rFonts w:ascii="Times New Roman" w:hAnsi="Times New Roman" w:cs="Times New Roman"/>
                <w:color w:val="000000"/>
                <w:sz w:val="24"/>
                <w:szCs w:val="24"/>
              </w:rPr>
              <w:t>неотлож</w:t>
            </w:r>
            <w:r w:rsidR="00EF6839">
              <w:rPr>
                <w:rFonts w:ascii="Times New Roman" w:hAnsi="Times New Roman" w:cs="Times New Roman"/>
                <w:color w:val="000000"/>
                <w:sz w:val="24"/>
                <w:szCs w:val="24"/>
              </w:rPr>
              <w:t>-</w:t>
            </w:r>
            <w:r w:rsidRPr="00F97CE6">
              <w:rPr>
                <w:rFonts w:ascii="Times New Roman" w:hAnsi="Times New Roman" w:cs="Times New Roman"/>
                <w:color w:val="000000"/>
                <w:sz w:val="24"/>
                <w:szCs w:val="24"/>
              </w:rPr>
              <w:t>ной</w:t>
            </w:r>
            <w:proofErr w:type="gramEnd"/>
            <w:r w:rsidRPr="00F97CE6">
              <w:rPr>
                <w:rFonts w:ascii="Times New Roman" w:hAnsi="Times New Roman" w:cs="Times New Roman"/>
                <w:color w:val="000000"/>
                <w:sz w:val="24"/>
                <w:szCs w:val="24"/>
              </w:rPr>
              <w:t xml:space="preserve"> меди</w:t>
            </w:r>
            <w:r w:rsidR="00EF6839">
              <w:rPr>
                <w:rFonts w:ascii="Times New Roman" w:hAnsi="Times New Roman" w:cs="Times New Roman"/>
                <w:color w:val="000000"/>
                <w:sz w:val="24"/>
                <w:szCs w:val="24"/>
              </w:rPr>
              <w:t>-</w:t>
            </w:r>
            <w:r w:rsidRPr="00F97CE6">
              <w:rPr>
                <w:rFonts w:ascii="Times New Roman" w:hAnsi="Times New Roman" w:cs="Times New Roman"/>
                <w:color w:val="000000"/>
                <w:sz w:val="24"/>
                <w:szCs w:val="24"/>
              </w:rPr>
              <w:t>цинской помощи</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0,56</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768,6</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430,42</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285 613,4</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2A73E0">
        <w:tc>
          <w:tcPr>
            <w:tcW w:w="1020" w:type="dxa"/>
            <w:vMerge/>
            <w:tcBorders>
              <w:top w:val="single" w:sz="4" w:space="0" w:color="auto"/>
              <w:left w:val="single" w:sz="4" w:space="0" w:color="auto"/>
              <w:bottom w:val="single" w:sz="4" w:space="0" w:color="auto"/>
              <w:right w:val="single" w:sz="4" w:space="0" w:color="auto"/>
            </w:tcBorders>
            <w:vAlign w:val="center"/>
            <w:hideMark/>
          </w:tcPr>
          <w:p w:rsidR="00F84F22" w:rsidRPr="00F97CE6" w:rsidRDefault="00F84F22" w:rsidP="00A63480">
            <w:pPr>
              <w:rPr>
                <w:color w:val="000000"/>
                <w:sz w:val="24"/>
                <w:szCs w:val="24"/>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F84F22" w:rsidRPr="00F97CE6" w:rsidRDefault="00F84F22" w:rsidP="00A63480">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A73E0" w:rsidRDefault="00F84F22" w:rsidP="00A63480">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29.3</w:t>
            </w:r>
            <w:r w:rsidR="00DB110A">
              <w:rPr>
                <w:rFonts w:ascii="Times New Roman" w:hAnsi="Times New Roman" w:cs="Times New Roman"/>
                <w:color w:val="000000"/>
                <w:sz w:val="24"/>
                <w:szCs w:val="24"/>
              </w:rPr>
              <w:t xml:space="preserve"> </w:t>
            </w:r>
            <w:r w:rsidRPr="00F97CE6">
              <w:rPr>
                <w:rFonts w:ascii="Times New Roman" w:hAnsi="Times New Roman" w:cs="Times New Roman"/>
                <w:color w:val="000000"/>
                <w:sz w:val="24"/>
                <w:szCs w:val="24"/>
              </w:rPr>
              <w:t>+</w:t>
            </w:r>
          </w:p>
          <w:p w:rsidR="00F84F22" w:rsidRPr="00F97CE6" w:rsidRDefault="00F84F22" w:rsidP="00A63480">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34.3</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22.3</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обращени</w:t>
            </w:r>
            <w:r w:rsidR="00562B7C">
              <w:rPr>
                <w:rFonts w:ascii="Times New Roman" w:hAnsi="Times New Roman" w:cs="Times New Roman"/>
                <w:color w:val="000000"/>
                <w:sz w:val="24"/>
                <w:szCs w:val="24"/>
              </w:rPr>
              <w:t>й</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1,98</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1 682,2</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3 330,76</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2 210 189,1</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472971">
        <w:tc>
          <w:tcPr>
            <w:tcW w:w="2835" w:type="dxa"/>
            <w:gridSpan w:val="3"/>
            <w:tcBorders>
              <w:top w:val="single" w:sz="4" w:space="0" w:color="auto"/>
              <w:left w:val="single" w:sz="4" w:space="0" w:color="auto"/>
              <w:bottom w:val="single" w:sz="4" w:space="0" w:color="auto"/>
              <w:right w:val="single" w:sz="4" w:space="0" w:color="auto"/>
            </w:tcBorders>
            <w:hideMark/>
          </w:tcPr>
          <w:p w:rsidR="00DB110A" w:rsidRDefault="00E7666F" w:rsidP="00E7666F">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00F84F22" w:rsidRPr="00F97CE6">
              <w:rPr>
                <w:rFonts w:ascii="Times New Roman" w:hAnsi="Times New Roman" w:cs="Times New Roman"/>
                <w:color w:val="000000"/>
                <w:sz w:val="24"/>
                <w:szCs w:val="24"/>
              </w:rPr>
              <w:t>пециализированная медицинская помощь в стационарных условиях (сумма строк 30</w:t>
            </w:r>
            <w:r w:rsidR="00DB110A">
              <w:rPr>
                <w:rFonts w:ascii="Times New Roman" w:hAnsi="Times New Roman" w:cs="Times New Roman"/>
                <w:color w:val="000000"/>
                <w:sz w:val="24"/>
                <w:szCs w:val="24"/>
              </w:rPr>
              <w:t xml:space="preserve"> </w:t>
            </w:r>
            <w:r w:rsidR="00F84F22" w:rsidRPr="00F97CE6">
              <w:rPr>
                <w:rFonts w:ascii="Times New Roman" w:hAnsi="Times New Roman" w:cs="Times New Roman"/>
                <w:color w:val="000000"/>
                <w:sz w:val="24"/>
                <w:szCs w:val="24"/>
              </w:rPr>
              <w:t>+</w:t>
            </w:r>
            <w:r w:rsidR="00DB110A">
              <w:rPr>
                <w:rFonts w:ascii="Times New Roman" w:hAnsi="Times New Roman" w:cs="Times New Roman"/>
                <w:color w:val="000000"/>
                <w:sz w:val="24"/>
                <w:szCs w:val="24"/>
              </w:rPr>
              <w:t xml:space="preserve"> </w:t>
            </w:r>
            <w:r w:rsidR="00F84F22" w:rsidRPr="00F97CE6">
              <w:rPr>
                <w:rFonts w:ascii="Times New Roman" w:hAnsi="Times New Roman" w:cs="Times New Roman"/>
                <w:color w:val="000000"/>
                <w:sz w:val="24"/>
                <w:szCs w:val="24"/>
              </w:rPr>
              <w:t xml:space="preserve">35), </w:t>
            </w:r>
          </w:p>
          <w:p w:rsidR="00F84F22" w:rsidRPr="00F97CE6" w:rsidRDefault="00F84F22" w:rsidP="00E7666F">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в том числе</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23</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случа</w:t>
            </w:r>
            <w:r w:rsidR="00562B7C">
              <w:rPr>
                <w:rFonts w:ascii="Times New Roman" w:hAnsi="Times New Roman" w:cs="Times New Roman"/>
                <w:color w:val="000000"/>
                <w:sz w:val="24"/>
                <w:szCs w:val="24"/>
              </w:rPr>
              <w:t>ев</w:t>
            </w:r>
            <w:r w:rsidRPr="00F97CE6">
              <w:rPr>
                <w:rFonts w:ascii="Times New Roman" w:hAnsi="Times New Roman" w:cs="Times New Roman"/>
                <w:color w:val="000000"/>
                <w:sz w:val="24"/>
                <w:szCs w:val="24"/>
              </w:rPr>
              <w:t xml:space="preserve"> </w:t>
            </w:r>
            <w:proofErr w:type="gramStart"/>
            <w:r w:rsidRPr="00F97CE6">
              <w:rPr>
                <w:rFonts w:ascii="Times New Roman" w:hAnsi="Times New Roman" w:cs="Times New Roman"/>
                <w:color w:val="000000"/>
                <w:sz w:val="24"/>
                <w:szCs w:val="24"/>
              </w:rPr>
              <w:t>госпитали</w:t>
            </w:r>
            <w:r w:rsidR="00562B7C">
              <w:rPr>
                <w:rFonts w:ascii="Times New Roman" w:hAnsi="Times New Roman" w:cs="Times New Roman"/>
                <w:color w:val="000000"/>
                <w:sz w:val="24"/>
                <w:szCs w:val="24"/>
              </w:rPr>
              <w:t>-</w:t>
            </w:r>
            <w:r w:rsidRPr="00F97CE6">
              <w:rPr>
                <w:rFonts w:ascii="Times New Roman" w:hAnsi="Times New Roman" w:cs="Times New Roman"/>
                <w:color w:val="000000"/>
                <w:sz w:val="24"/>
                <w:szCs w:val="24"/>
              </w:rPr>
              <w:t>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0,17233</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38 740,8</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6 676,21</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4 430 126,0</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472971">
        <w:tc>
          <w:tcPr>
            <w:tcW w:w="2835" w:type="dxa"/>
            <w:gridSpan w:val="3"/>
            <w:tcBorders>
              <w:top w:val="single" w:sz="4" w:space="0" w:color="auto"/>
              <w:left w:val="single" w:sz="4" w:space="0" w:color="auto"/>
              <w:bottom w:val="single" w:sz="4" w:space="0" w:color="auto"/>
              <w:right w:val="single" w:sz="4" w:space="0" w:color="auto"/>
            </w:tcBorders>
            <w:hideMark/>
          </w:tcPr>
          <w:p w:rsidR="00F84F22" w:rsidRPr="00F97CE6" w:rsidRDefault="00E7666F" w:rsidP="00E7666F">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м</w:t>
            </w:r>
            <w:r w:rsidR="00F84F22" w:rsidRPr="00F97CE6">
              <w:rPr>
                <w:rFonts w:ascii="Times New Roman" w:hAnsi="Times New Roman" w:cs="Times New Roman"/>
                <w:color w:val="000000"/>
                <w:sz w:val="24"/>
                <w:szCs w:val="24"/>
              </w:rPr>
              <w:t xml:space="preserve">едицинская </w:t>
            </w:r>
            <w:proofErr w:type="gramStart"/>
            <w:r w:rsidR="00F84F22" w:rsidRPr="00F97CE6">
              <w:rPr>
                <w:rFonts w:ascii="Times New Roman" w:hAnsi="Times New Roman" w:cs="Times New Roman"/>
                <w:color w:val="000000"/>
                <w:sz w:val="24"/>
                <w:szCs w:val="24"/>
              </w:rPr>
              <w:t>реабилита</w:t>
            </w:r>
            <w:r>
              <w:rPr>
                <w:rFonts w:ascii="Times New Roman" w:hAnsi="Times New Roman" w:cs="Times New Roman"/>
                <w:color w:val="000000"/>
                <w:sz w:val="24"/>
                <w:szCs w:val="24"/>
              </w:rPr>
              <w:t>-</w:t>
            </w:r>
            <w:r w:rsidR="00F84F22" w:rsidRPr="00F97CE6">
              <w:rPr>
                <w:rFonts w:ascii="Times New Roman" w:hAnsi="Times New Roman" w:cs="Times New Roman"/>
                <w:color w:val="000000"/>
                <w:sz w:val="24"/>
                <w:szCs w:val="24"/>
              </w:rPr>
              <w:t>ция</w:t>
            </w:r>
            <w:proofErr w:type="gramEnd"/>
            <w:r w:rsidR="00F84F22" w:rsidRPr="00F97CE6">
              <w:rPr>
                <w:rFonts w:ascii="Times New Roman" w:hAnsi="Times New Roman" w:cs="Times New Roman"/>
                <w:color w:val="000000"/>
                <w:sz w:val="24"/>
                <w:szCs w:val="24"/>
              </w:rPr>
              <w:t xml:space="preserve"> в стационарных условиях (сумма строк 30.1</w:t>
            </w:r>
            <w:r w:rsidR="00DB110A">
              <w:rPr>
                <w:rFonts w:ascii="Times New Roman" w:hAnsi="Times New Roman" w:cs="Times New Roman"/>
                <w:color w:val="000000"/>
                <w:sz w:val="24"/>
                <w:szCs w:val="24"/>
              </w:rPr>
              <w:t xml:space="preserve"> </w:t>
            </w:r>
            <w:r w:rsidR="00F84F22" w:rsidRPr="00F97CE6">
              <w:rPr>
                <w:rFonts w:ascii="Times New Roman" w:hAnsi="Times New Roman" w:cs="Times New Roman"/>
                <w:color w:val="000000"/>
                <w:sz w:val="24"/>
                <w:szCs w:val="24"/>
              </w:rPr>
              <w:t>+</w:t>
            </w:r>
            <w:r w:rsidR="00DB110A">
              <w:rPr>
                <w:rFonts w:ascii="Times New Roman" w:hAnsi="Times New Roman" w:cs="Times New Roman"/>
                <w:color w:val="000000"/>
                <w:sz w:val="24"/>
                <w:szCs w:val="24"/>
              </w:rPr>
              <w:t xml:space="preserve"> </w:t>
            </w:r>
            <w:r w:rsidR="00F84F22" w:rsidRPr="00F97CE6">
              <w:rPr>
                <w:rFonts w:ascii="Times New Roman" w:hAnsi="Times New Roman" w:cs="Times New Roman"/>
                <w:color w:val="000000"/>
                <w:sz w:val="24"/>
                <w:szCs w:val="24"/>
              </w:rPr>
              <w:t>35.1)</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23.1</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койко-</w:t>
            </w:r>
            <w:r w:rsidR="00562B7C">
              <w:rPr>
                <w:rFonts w:ascii="Times New Roman" w:hAnsi="Times New Roman" w:cs="Times New Roman"/>
                <w:color w:val="000000"/>
                <w:sz w:val="24"/>
                <w:szCs w:val="24"/>
              </w:rPr>
              <w:t>дней</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0,039</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2 639,8</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102,95</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68 314,4</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bl>
    <w:p w:rsidR="00145773" w:rsidRDefault="00145773"/>
    <w:tbl>
      <w:tblPr>
        <w:tblW w:w="14884" w:type="dxa"/>
        <w:tblInd w:w="62" w:type="dxa"/>
        <w:tblLayout w:type="fixed"/>
        <w:tblCellMar>
          <w:top w:w="102" w:type="dxa"/>
          <w:left w:w="62" w:type="dxa"/>
          <w:bottom w:w="102" w:type="dxa"/>
          <w:right w:w="62" w:type="dxa"/>
        </w:tblCellMar>
        <w:tblLook w:val="04A0"/>
      </w:tblPr>
      <w:tblGrid>
        <w:gridCol w:w="2835"/>
        <w:gridCol w:w="709"/>
        <w:gridCol w:w="1418"/>
        <w:gridCol w:w="1559"/>
        <w:gridCol w:w="1843"/>
        <w:gridCol w:w="1275"/>
        <w:gridCol w:w="1701"/>
        <w:gridCol w:w="1276"/>
        <w:gridCol w:w="1276"/>
        <w:gridCol w:w="992"/>
      </w:tblGrid>
      <w:tr w:rsidR="00E7666F" w:rsidRPr="00A51CB3" w:rsidTr="00145773">
        <w:trPr>
          <w:trHeight w:val="158"/>
        </w:trPr>
        <w:tc>
          <w:tcPr>
            <w:tcW w:w="2835" w:type="dxa"/>
            <w:tcBorders>
              <w:top w:val="single" w:sz="4" w:space="0" w:color="auto"/>
              <w:left w:val="single" w:sz="4" w:space="0" w:color="auto"/>
              <w:bottom w:val="single" w:sz="4" w:space="0" w:color="auto"/>
              <w:right w:val="single" w:sz="4" w:space="0" w:color="auto"/>
            </w:tcBorders>
            <w:hideMark/>
          </w:tcPr>
          <w:p w:rsidR="00E7666F" w:rsidRPr="00F97CE6" w:rsidRDefault="00E7666F"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E7666F" w:rsidRPr="00F97CE6" w:rsidRDefault="00E7666F"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E7666F" w:rsidRPr="00F97CE6" w:rsidRDefault="00E7666F"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7666F" w:rsidRPr="00F97CE6" w:rsidRDefault="00E7666F"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E7666F" w:rsidRPr="00F97CE6" w:rsidRDefault="00E7666F"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E7666F" w:rsidRPr="00F97CE6" w:rsidRDefault="00E7666F"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E7666F" w:rsidRPr="00F97CE6" w:rsidRDefault="00E7666F"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E7666F" w:rsidRPr="00F97CE6" w:rsidRDefault="00E7666F"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E7666F" w:rsidRPr="00F97CE6" w:rsidRDefault="00E7666F"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E7666F" w:rsidRPr="00F97CE6" w:rsidRDefault="00E7666F"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10</w:t>
            </w:r>
          </w:p>
        </w:tc>
      </w:tr>
      <w:tr w:rsidR="00F84F22" w:rsidRPr="00A51CB3" w:rsidTr="00145773">
        <w:tc>
          <w:tcPr>
            <w:tcW w:w="283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высокотехнологичная медицинская помощь (сумма строк 30.2</w:t>
            </w:r>
            <w:r w:rsidR="00DB110A">
              <w:rPr>
                <w:rFonts w:ascii="Times New Roman" w:hAnsi="Times New Roman" w:cs="Times New Roman"/>
                <w:color w:val="000000"/>
                <w:sz w:val="24"/>
                <w:szCs w:val="24"/>
              </w:rPr>
              <w:t xml:space="preserve"> </w:t>
            </w:r>
            <w:r w:rsidRPr="00F97CE6">
              <w:rPr>
                <w:rFonts w:ascii="Times New Roman" w:hAnsi="Times New Roman" w:cs="Times New Roman"/>
                <w:color w:val="000000"/>
                <w:sz w:val="24"/>
                <w:szCs w:val="24"/>
              </w:rPr>
              <w:t>+</w:t>
            </w:r>
            <w:r w:rsidR="00DB110A">
              <w:rPr>
                <w:rFonts w:ascii="Times New Roman" w:hAnsi="Times New Roman" w:cs="Times New Roman"/>
                <w:color w:val="000000"/>
                <w:sz w:val="24"/>
                <w:szCs w:val="24"/>
              </w:rPr>
              <w:t xml:space="preserve"> </w:t>
            </w:r>
            <w:r w:rsidRPr="00F97CE6">
              <w:rPr>
                <w:rFonts w:ascii="Times New Roman" w:hAnsi="Times New Roman" w:cs="Times New Roman"/>
                <w:color w:val="000000"/>
                <w:sz w:val="24"/>
                <w:szCs w:val="24"/>
              </w:rPr>
              <w:t>35.2)</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23.2</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E7666F">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случа</w:t>
            </w:r>
            <w:r w:rsidR="00E7666F">
              <w:rPr>
                <w:rFonts w:ascii="Times New Roman" w:hAnsi="Times New Roman" w:cs="Times New Roman"/>
                <w:color w:val="000000"/>
                <w:sz w:val="24"/>
                <w:szCs w:val="24"/>
              </w:rPr>
              <w:t>ев</w:t>
            </w:r>
            <w:r w:rsidRPr="00F97CE6">
              <w:rPr>
                <w:rFonts w:ascii="Times New Roman" w:hAnsi="Times New Roman" w:cs="Times New Roman"/>
                <w:color w:val="000000"/>
                <w:sz w:val="24"/>
                <w:szCs w:val="24"/>
              </w:rPr>
              <w:t xml:space="preserve"> </w:t>
            </w:r>
            <w:proofErr w:type="gramStart"/>
            <w:r w:rsidRPr="00F97CE6">
              <w:rPr>
                <w:rFonts w:ascii="Times New Roman" w:hAnsi="Times New Roman" w:cs="Times New Roman"/>
                <w:color w:val="000000"/>
                <w:sz w:val="24"/>
                <w:szCs w:val="24"/>
              </w:rPr>
              <w:t>госпитали</w:t>
            </w:r>
            <w:r w:rsidR="00E7666F">
              <w:rPr>
                <w:rFonts w:ascii="Times New Roman" w:hAnsi="Times New Roman" w:cs="Times New Roman"/>
                <w:color w:val="000000"/>
                <w:sz w:val="24"/>
                <w:szCs w:val="24"/>
              </w:rPr>
              <w:t>-</w:t>
            </w:r>
            <w:r w:rsidRPr="00F97CE6">
              <w:rPr>
                <w:rFonts w:ascii="Times New Roman" w:hAnsi="Times New Roman" w:cs="Times New Roman"/>
                <w:color w:val="000000"/>
                <w:sz w:val="24"/>
                <w:szCs w:val="24"/>
              </w:rPr>
              <w:t>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0,00413</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144 905,9</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598,46</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397 119,5</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145773">
        <w:tc>
          <w:tcPr>
            <w:tcW w:w="2835" w:type="dxa"/>
            <w:tcBorders>
              <w:top w:val="single" w:sz="4" w:space="0" w:color="auto"/>
              <w:left w:val="single" w:sz="4" w:space="0" w:color="auto"/>
              <w:bottom w:val="single" w:sz="4" w:space="0" w:color="auto"/>
              <w:right w:val="single" w:sz="4" w:space="0" w:color="auto"/>
            </w:tcBorders>
            <w:hideMark/>
          </w:tcPr>
          <w:p w:rsidR="00F84F22" w:rsidRPr="00F97CE6" w:rsidRDefault="00B94D69" w:rsidP="00B94D69">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М</w:t>
            </w:r>
            <w:r w:rsidR="00F84F22" w:rsidRPr="00F97CE6">
              <w:rPr>
                <w:rFonts w:ascii="Times New Roman" w:hAnsi="Times New Roman" w:cs="Times New Roman"/>
                <w:color w:val="000000"/>
                <w:sz w:val="24"/>
                <w:szCs w:val="24"/>
              </w:rPr>
              <w:t>едицинская помощь в условиях дневного стационара (сумма строк 31 + 36)</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24</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B94D69">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случа</w:t>
            </w:r>
            <w:r w:rsidR="00B94D69">
              <w:rPr>
                <w:rFonts w:ascii="Times New Roman" w:hAnsi="Times New Roman" w:cs="Times New Roman"/>
                <w:color w:val="000000"/>
                <w:sz w:val="24"/>
                <w:szCs w:val="24"/>
              </w:rPr>
              <w:t>ев</w:t>
            </w:r>
            <w:r w:rsidRPr="00F97CE6">
              <w:rPr>
                <w:rFonts w:ascii="Times New Roman" w:hAnsi="Times New Roman" w:cs="Times New Roman"/>
                <w:color w:val="000000"/>
                <w:sz w:val="24"/>
                <w:szCs w:val="24"/>
              </w:rPr>
              <w:t xml:space="preserve"> лечения</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0,06</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21 394,9</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1 283,69</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851 816,8</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145773">
        <w:tc>
          <w:tcPr>
            <w:tcW w:w="2835" w:type="dxa"/>
            <w:tcBorders>
              <w:top w:val="single" w:sz="4" w:space="0" w:color="auto"/>
              <w:left w:val="single" w:sz="4" w:space="0" w:color="auto"/>
              <w:bottom w:val="single" w:sz="4" w:space="0" w:color="auto"/>
              <w:right w:val="single" w:sz="4" w:space="0" w:color="auto"/>
            </w:tcBorders>
            <w:hideMark/>
          </w:tcPr>
          <w:p w:rsidR="00F84F22" w:rsidRPr="00F97CE6" w:rsidRDefault="00B94D69" w:rsidP="00B94D69">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П</w:t>
            </w:r>
            <w:r w:rsidR="00F84F22" w:rsidRPr="00F97CE6">
              <w:rPr>
                <w:rFonts w:ascii="Times New Roman" w:hAnsi="Times New Roman" w:cs="Times New Roman"/>
                <w:color w:val="000000"/>
                <w:sz w:val="24"/>
                <w:szCs w:val="24"/>
              </w:rPr>
              <w:t>аллиативная медицинская помощь</w:t>
            </w:r>
            <w:r w:rsidR="00F84F22" w:rsidRPr="00F97CE6">
              <w:rPr>
                <w:rFonts w:ascii="Times New Roman" w:hAnsi="Times New Roman" w:cs="Times New Roman"/>
                <w:sz w:val="24"/>
                <w:szCs w:val="24"/>
              </w:rPr>
              <w:t>***</w:t>
            </w:r>
            <w:r w:rsidR="00F84F22" w:rsidRPr="00F97CE6">
              <w:rPr>
                <w:rFonts w:ascii="Times New Roman" w:hAnsi="Times New Roman" w:cs="Times New Roman"/>
                <w:color w:val="000000"/>
                <w:sz w:val="24"/>
                <w:szCs w:val="24"/>
              </w:rPr>
              <w:t xml:space="preserve"> (равно строке 37)</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25</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B94D69">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койко-</w:t>
            </w:r>
            <w:r w:rsidR="00B94D69">
              <w:rPr>
                <w:rFonts w:ascii="Times New Roman" w:hAnsi="Times New Roman" w:cs="Times New Roman"/>
                <w:color w:val="000000"/>
                <w:sz w:val="24"/>
                <w:szCs w:val="24"/>
              </w:rPr>
              <w:t>дней</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145773">
        <w:tc>
          <w:tcPr>
            <w:tcW w:w="2835" w:type="dxa"/>
            <w:tcBorders>
              <w:top w:val="single" w:sz="4" w:space="0" w:color="auto"/>
              <w:left w:val="single" w:sz="4" w:space="0" w:color="auto"/>
              <w:bottom w:val="single" w:sz="4" w:space="0" w:color="auto"/>
              <w:right w:val="single" w:sz="4" w:space="0" w:color="auto"/>
            </w:tcBorders>
            <w:hideMark/>
          </w:tcPr>
          <w:p w:rsidR="00F84F22" w:rsidRPr="00F97CE6" w:rsidRDefault="00B94D69" w:rsidP="00B94D69">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З</w:t>
            </w:r>
            <w:r w:rsidR="00F84F22" w:rsidRPr="00F97CE6">
              <w:rPr>
                <w:rFonts w:ascii="Times New Roman" w:hAnsi="Times New Roman" w:cs="Times New Roman"/>
                <w:color w:val="000000"/>
                <w:sz w:val="24"/>
                <w:szCs w:val="24"/>
              </w:rPr>
              <w:t xml:space="preserve">атраты на ведение дела страховых медицинских организаций в сфере ОМС </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26</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125,08</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82 998,6</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145773">
        <w:tc>
          <w:tcPr>
            <w:tcW w:w="283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из строки 20:</w:t>
            </w:r>
          </w:p>
          <w:p w:rsidR="00F84F22" w:rsidRPr="00F97CE6" w:rsidRDefault="00F84F22" w:rsidP="00A63480">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1. Медицинская помощь, предоставляемая в рамках базовой программы ОМС застрахованным лицам</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27</w:t>
            </w:r>
          </w:p>
        </w:tc>
        <w:tc>
          <w:tcPr>
            <w:tcW w:w="1418" w:type="dxa"/>
            <w:tcBorders>
              <w:top w:val="single" w:sz="4" w:space="0" w:color="auto"/>
              <w:left w:val="single" w:sz="4" w:space="0" w:color="auto"/>
              <w:bottom w:val="single" w:sz="4" w:space="0" w:color="auto"/>
              <w:right w:val="single" w:sz="4" w:space="0" w:color="auto"/>
            </w:tcBorders>
          </w:tcPr>
          <w:p w:rsidR="00F84F22" w:rsidRPr="00F97CE6" w:rsidRDefault="00F84F22" w:rsidP="00A63480">
            <w:pPr>
              <w:pStyle w:val="ConsPlusNormal"/>
              <w:ind w:firstLine="0"/>
              <w:jc w:val="both"/>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14 003,19</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45773">
            <w:pPr>
              <w:pStyle w:val="ConsPlusNormal"/>
              <w:ind w:left="-62" w:right="-62"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9 292 082,7</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99,1</w:t>
            </w:r>
          </w:p>
        </w:tc>
      </w:tr>
      <w:tr w:rsidR="00F84F22" w:rsidRPr="00A51CB3" w:rsidTr="00145773">
        <w:tc>
          <w:tcPr>
            <w:tcW w:w="2835" w:type="dxa"/>
            <w:tcBorders>
              <w:top w:val="single" w:sz="4" w:space="0" w:color="auto"/>
              <w:left w:val="single" w:sz="4" w:space="0" w:color="auto"/>
              <w:bottom w:val="single" w:sz="4" w:space="0" w:color="auto"/>
              <w:right w:val="single" w:sz="4" w:space="0" w:color="auto"/>
            </w:tcBorders>
            <w:hideMark/>
          </w:tcPr>
          <w:p w:rsidR="00F84F22" w:rsidRPr="00F97CE6" w:rsidRDefault="00B94D69" w:rsidP="00B94D69">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00F84F22" w:rsidRPr="00F97CE6">
              <w:rPr>
                <w:rFonts w:ascii="Times New Roman" w:hAnsi="Times New Roman" w:cs="Times New Roman"/>
                <w:color w:val="000000"/>
                <w:sz w:val="24"/>
                <w:szCs w:val="24"/>
              </w:rPr>
              <w:t>корая медицинская помощь</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28</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вызов</w:t>
            </w:r>
            <w:r w:rsidR="00B94D69">
              <w:rPr>
                <w:rFonts w:ascii="Times New Roman" w:hAnsi="Times New Roman" w:cs="Times New Roman"/>
                <w:color w:val="000000"/>
                <w:sz w:val="24"/>
                <w:szCs w:val="24"/>
              </w:rPr>
              <w:t>ов</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0,3</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2 903,9</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871,17</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578 081,4</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145773">
        <w:tc>
          <w:tcPr>
            <w:tcW w:w="2835" w:type="dxa"/>
            <w:tcBorders>
              <w:top w:val="single" w:sz="4" w:space="0" w:color="auto"/>
              <w:left w:val="single" w:sz="4" w:space="0" w:color="auto"/>
              <w:bottom w:val="single" w:sz="4" w:space="0" w:color="auto"/>
              <w:right w:val="single" w:sz="4" w:space="0" w:color="auto"/>
            </w:tcBorders>
            <w:hideMark/>
          </w:tcPr>
          <w:p w:rsidR="00F84F22" w:rsidRPr="00F97CE6" w:rsidRDefault="00B94D69" w:rsidP="00A6348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М</w:t>
            </w:r>
            <w:r w:rsidR="00F84F22" w:rsidRPr="00F97CE6">
              <w:rPr>
                <w:rFonts w:ascii="Times New Roman" w:hAnsi="Times New Roman" w:cs="Times New Roman"/>
                <w:color w:val="000000"/>
                <w:sz w:val="24"/>
                <w:szCs w:val="24"/>
              </w:rPr>
              <w:t>едицинская помощь в амбулаторных условиях</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29.1</w:t>
            </w:r>
          </w:p>
        </w:tc>
        <w:tc>
          <w:tcPr>
            <w:tcW w:w="1418" w:type="dxa"/>
            <w:tcBorders>
              <w:top w:val="single" w:sz="4" w:space="0" w:color="auto"/>
              <w:left w:val="single" w:sz="4" w:space="0" w:color="auto"/>
              <w:bottom w:val="single" w:sz="4" w:space="0" w:color="auto"/>
              <w:right w:val="single" w:sz="4" w:space="0" w:color="auto"/>
            </w:tcBorders>
            <w:hideMark/>
          </w:tcPr>
          <w:p w:rsidR="00B94D69" w:rsidRDefault="00F84F22" w:rsidP="00B94D69">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посещени</w:t>
            </w:r>
            <w:r w:rsidR="00B94D69">
              <w:rPr>
                <w:rFonts w:ascii="Times New Roman" w:hAnsi="Times New Roman" w:cs="Times New Roman"/>
                <w:color w:val="000000"/>
                <w:sz w:val="24"/>
                <w:szCs w:val="24"/>
              </w:rPr>
              <w:t>й</w:t>
            </w:r>
            <w:r w:rsidRPr="00F97CE6">
              <w:rPr>
                <w:rFonts w:ascii="Times New Roman" w:hAnsi="Times New Roman" w:cs="Times New Roman"/>
                <w:color w:val="000000"/>
                <w:sz w:val="24"/>
                <w:szCs w:val="24"/>
              </w:rPr>
              <w:t xml:space="preserve"> с </w:t>
            </w:r>
            <w:proofErr w:type="gramStart"/>
            <w:r w:rsidRPr="00F97CE6">
              <w:rPr>
                <w:rFonts w:ascii="Times New Roman" w:hAnsi="Times New Roman" w:cs="Times New Roman"/>
                <w:color w:val="000000"/>
                <w:sz w:val="24"/>
                <w:szCs w:val="24"/>
              </w:rPr>
              <w:t>профилак</w:t>
            </w:r>
            <w:r w:rsidR="00B94D69">
              <w:rPr>
                <w:rFonts w:ascii="Times New Roman" w:hAnsi="Times New Roman" w:cs="Times New Roman"/>
                <w:color w:val="000000"/>
                <w:sz w:val="24"/>
                <w:szCs w:val="24"/>
              </w:rPr>
              <w:t>-</w:t>
            </w:r>
            <w:r w:rsidRPr="00F97CE6">
              <w:rPr>
                <w:rFonts w:ascii="Times New Roman" w:hAnsi="Times New Roman" w:cs="Times New Roman"/>
                <w:color w:val="000000"/>
                <w:sz w:val="24"/>
                <w:szCs w:val="24"/>
              </w:rPr>
              <w:t>тическими</w:t>
            </w:r>
            <w:proofErr w:type="gramEnd"/>
            <w:r w:rsidRPr="00F97CE6">
              <w:rPr>
                <w:rFonts w:ascii="Times New Roman" w:hAnsi="Times New Roman" w:cs="Times New Roman"/>
                <w:color w:val="000000"/>
                <w:sz w:val="24"/>
                <w:szCs w:val="24"/>
              </w:rPr>
              <w:t xml:space="preserve"> </w:t>
            </w:r>
          </w:p>
          <w:p w:rsidR="00F84F22" w:rsidRPr="00F97CE6" w:rsidRDefault="00F84F22" w:rsidP="00B94D69">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2,35</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600,4</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1 410,94</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936 256,0</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bl>
    <w:p w:rsidR="003A0F20" w:rsidRDefault="003A0F20"/>
    <w:tbl>
      <w:tblPr>
        <w:tblW w:w="14884" w:type="dxa"/>
        <w:tblInd w:w="62" w:type="dxa"/>
        <w:tblLayout w:type="fixed"/>
        <w:tblCellMar>
          <w:top w:w="102" w:type="dxa"/>
          <w:left w:w="62" w:type="dxa"/>
          <w:bottom w:w="102" w:type="dxa"/>
          <w:right w:w="62" w:type="dxa"/>
        </w:tblCellMar>
        <w:tblLook w:val="04A0"/>
      </w:tblPr>
      <w:tblGrid>
        <w:gridCol w:w="2835"/>
        <w:gridCol w:w="709"/>
        <w:gridCol w:w="1418"/>
        <w:gridCol w:w="1559"/>
        <w:gridCol w:w="1843"/>
        <w:gridCol w:w="1275"/>
        <w:gridCol w:w="1701"/>
        <w:gridCol w:w="1276"/>
        <w:gridCol w:w="1276"/>
        <w:gridCol w:w="992"/>
      </w:tblGrid>
      <w:tr w:rsidR="003A0F20" w:rsidRPr="00A51CB3" w:rsidTr="000A7CE7">
        <w:trPr>
          <w:trHeight w:val="158"/>
        </w:trPr>
        <w:tc>
          <w:tcPr>
            <w:tcW w:w="2835" w:type="dxa"/>
            <w:tcBorders>
              <w:top w:val="single" w:sz="4" w:space="0" w:color="auto"/>
              <w:left w:val="single" w:sz="4" w:space="0" w:color="auto"/>
              <w:bottom w:val="single" w:sz="4" w:space="0" w:color="auto"/>
              <w:right w:val="single" w:sz="4" w:space="0" w:color="auto"/>
            </w:tcBorders>
            <w:hideMark/>
          </w:tcPr>
          <w:p w:rsidR="003A0F20" w:rsidRPr="00F97CE6" w:rsidRDefault="003A0F20"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3A0F20" w:rsidRPr="00F97CE6" w:rsidRDefault="003A0F20"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3A0F20" w:rsidRPr="00F97CE6" w:rsidRDefault="003A0F20"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3A0F20" w:rsidRPr="00F97CE6" w:rsidRDefault="003A0F20"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3A0F20" w:rsidRPr="00F97CE6" w:rsidRDefault="003A0F20"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3A0F20" w:rsidRPr="00F97CE6" w:rsidRDefault="003A0F20"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3A0F20" w:rsidRPr="00F97CE6" w:rsidRDefault="003A0F20"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3A0F20" w:rsidRPr="00F97CE6" w:rsidRDefault="003A0F20"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3A0F20" w:rsidRPr="00F97CE6" w:rsidRDefault="003A0F20"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3A0F20" w:rsidRPr="00F97CE6" w:rsidRDefault="003A0F20"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10</w:t>
            </w:r>
          </w:p>
        </w:tc>
      </w:tr>
      <w:tr w:rsidR="00F84F22" w:rsidRPr="00A51CB3" w:rsidTr="00145773">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F84F22" w:rsidRPr="00F97CE6" w:rsidRDefault="00F84F22" w:rsidP="00A6348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29.2</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посещени</w:t>
            </w:r>
            <w:r w:rsidR="007D4380">
              <w:rPr>
                <w:rFonts w:ascii="Times New Roman" w:hAnsi="Times New Roman" w:cs="Times New Roman"/>
                <w:color w:val="000000"/>
                <w:sz w:val="24"/>
                <w:szCs w:val="24"/>
              </w:rPr>
              <w:t>й</w:t>
            </w:r>
            <w:r w:rsidRPr="00F97CE6">
              <w:rPr>
                <w:rFonts w:ascii="Times New Roman" w:hAnsi="Times New Roman" w:cs="Times New Roman"/>
                <w:color w:val="000000"/>
                <w:sz w:val="24"/>
                <w:szCs w:val="24"/>
              </w:rPr>
              <w:t xml:space="preserve"> по </w:t>
            </w:r>
            <w:proofErr w:type="gramStart"/>
            <w:r w:rsidRPr="00F97CE6">
              <w:rPr>
                <w:rFonts w:ascii="Times New Roman" w:hAnsi="Times New Roman" w:cs="Times New Roman"/>
                <w:color w:val="000000"/>
                <w:sz w:val="24"/>
                <w:szCs w:val="24"/>
              </w:rPr>
              <w:t>неотлож</w:t>
            </w:r>
            <w:r w:rsidR="007D4380">
              <w:rPr>
                <w:rFonts w:ascii="Times New Roman" w:hAnsi="Times New Roman" w:cs="Times New Roman"/>
                <w:color w:val="000000"/>
                <w:sz w:val="24"/>
                <w:szCs w:val="24"/>
              </w:rPr>
              <w:t>-</w:t>
            </w:r>
            <w:r w:rsidRPr="00F97CE6">
              <w:rPr>
                <w:rFonts w:ascii="Times New Roman" w:hAnsi="Times New Roman" w:cs="Times New Roman"/>
                <w:color w:val="000000"/>
                <w:sz w:val="24"/>
                <w:szCs w:val="24"/>
              </w:rPr>
              <w:t>ной</w:t>
            </w:r>
            <w:proofErr w:type="gramEnd"/>
            <w:r w:rsidRPr="00F97CE6">
              <w:rPr>
                <w:rFonts w:ascii="Times New Roman" w:hAnsi="Times New Roman" w:cs="Times New Roman"/>
                <w:color w:val="000000"/>
                <w:sz w:val="24"/>
                <w:szCs w:val="24"/>
              </w:rPr>
              <w:t xml:space="preserve"> меди</w:t>
            </w:r>
            <w:r w:rsidR="007D4380">
              <w:rPr>
                <w:rFonts w:ascii="Times New Roman" w:hAnsi="Times New Roman" w:cs="Times New Roman"/>
                <w:color w:val="000000"/>
                <w:sz w:val="24"/>
                <w:szCs w:val="24"/>
              </w:rPr>
              <w:t>-</w:t>
            </w:r>
            <w:r w:rsidRPr="00F97CE6">
              <w:rPr>
                <w:rFonts w:ascii="Times New Roman" w:hAnsi="Times New Roman" w:cs="Times New Roman"/>
                <w:color w:val="000000"/>
                <w:sz w:val="24"/>
                <w:szCs w:val="24"/>
              </w:rPr>
              <w:t>цинской помощи</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0,56</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768,6</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430,42</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285 613,4</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145773">
        <w:tc>
          <w:tcPr>
            <w:tcW w:w="2835" w:type="dxa"/>
            <w:vMerge/>
            <w:tcBorders>
              <w:top w:val="single" w:sz="4" w:space="0" w:color="auto"/>
              <w:left w:val="single" w:sz="4" w:space="0" w:color="auto"/>
              <w:bottom w:val="single" w:sz="4" w:space="0" w:color="auto"/>
              <w:right w:val="single" w:sz="4" w:space="0" w:color="auto"/>
            </w:tcBorders>
            <w:vAlign w:val="center"/>
            <w:hideMark/>
          </w:tcPr>
          <w:p w:rsidR="00F84F22" w:rsidRPr="00F97CE6" w:rsidRDefault="00F84F22" w:rsidP="00A6348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29.3</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обращени</w:t>
            </w:r>
            <w:r w:rsidR="006B2338">
              <w:rPr>
                <w:rFonts w:ascii="Times New Roman" w:hAnsi="Times New Roman" w:cs="Times New Roman"/>
                <w:color w:val="000000"/>
                <w:sz w:val="24"/>
                <w:szCs w:val="24"/>
              </w:rPr>
              <w:t>й</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1,98</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1 682,2</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3 330,76</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2 210 189,1</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145773">
        <w:tc>
          <w:tcPr>
            <w:tcW w:w="2835" w:type="dxa"/>
            <w:tcBorders>
              <w:top w:val="single" w:sz="4" w:space="0" w:color="auto"/>
              <w:left w:val="single" w:sz="4" w:space="0" w:color="auto"/>
              <w:bottom w:val="single" w:sz="4" w:space="0" w:color="auto"/>
              <w:right w:val="single" w:sz="4" w:space="0" w:color="auto"/>
            </w:tcBorders>
            <w:hideMark/>
          </w:tcPr>
          <w:p w:rsidR="006B2338" w:rsidRDefault="006B2338" w:rsidP="006B2338">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00F84F22" w:rsidRPr="00F97CE6">
              <w:rPr>
                <w:rFonts w:ascii="Times New Roman" w:hAnsi="Times New Roman" w:cs="Times New Roman"/>
                <w:color w:val="000000"/>
                <w:sz w:val="24"/>
                <w:szCs w:val="24"/>
              </w:rPr>
              <w:t xml:space="preserve">пециализированная медицинская помощь в стационарных условиях, </w:t>
            </w:r>
          </w:p>
          <w:p w:rsidR="00F84F22" w:rsidRPr="00F97CE6" w:rsidRDefault="00F84F22" w:rsidP="006B2338">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в том числе</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случа</w:t>
            </w:r>
            <w:r w:rsidR="006B2338">
              <w:rPr>
                <w:rFonts w:ascii="Times New Roman" w:hAnsi="Times New Roman" w:cs="Times New Roman"/>
                <w:color w:val="000000"/>
                <w:sz w:val="24"/>
                <w:szCs w:val="24"/>
              </w:rPr>
              <w:t>ев</w:t>
            </w:r>
            <w:r w:rsidRPr="00F97CE6">
              <w:rPr>
                <w:rFonts w:ascii="Times New Roman" w:hAnsi="Times New Roman" w:cs="Times New Roman"/>
                <w:color w:val="000000"/>
                <w:sz w:val="24"/>
                <w:szCs w:val="24"/>
              </w:rPr>
              <w:t xml:space="preserve"> </w:t>
            </w:r>
            <w:proofErr w:type="gramStart"/>
            <w:r w:rsidRPr="00F97CE6">
              <w:rPr>
                <w:rFonts w:ascii="Times New Roman" w:hAnsi="Times New Roman" w:cs="Times New Roman"/>
                <w:color w:val="000000"/>
                <w:sz w:val="24"/>
                <w:szCs w:val="24"/>
              </w:rPr>
              <w:t>госпитали</w:t>
            </w:r>
            <w:r w:rsidR="006B2338">
              <w:rPr>
                <w:rFonts w:ascii="Times New Roman" w:hAnsi="Times New Roman" w:cs="Times New Roman"/>
                <w:color w:val="000000"/>
                <w:sz w:val="24"/>
                <w:szCs w:val="24"/>
              </w:rPr>
              <w:t>-</w:t>
            </w:r>
            <w:r w:rsidRPr="00F97CE6">
              <w:rPr>
                <w:rFonts w:ascii="Times New Roman" w:hAnsi="Times New Roman" w:cs="Times New Roman"/>
                <w:color w:val="000000"/>
                <w:sz w:val="24"/>
                <w:szCs w:val="24"/>
              </w:rPr>
              <w:t>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0,17233</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38 740,8</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6 676,21</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4 430 126,0</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145773">
        <w:tc>
          <w:tcPr>
            <w:tcW w:w="283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rPr>
                <w:rFonts w:ascii="Times New Roman" w:hAnsi="Times New Roman" w:cs="Times New Roman"/>
                <w:color w:val="000000"/>
                <w:sz w:val="24"/>
                <w:szCs w:val="24"/>
              </w:rPr>
            </w:pPr>
            <w:proofErr w:type="gramStart"/>
            <w:r w:rsidRPr="00F97CE6">
              <w:rPr>
                <w:rFonts w:ascii="Times New Roman" w:hAnsi="Times New Roman" w:cs="Times New Roman"/>
                <w:color w:val="000000"/>
                <w:sz w:val="24"/>
                <w:szCs w:val="24"/>
              </w:rPr>
              <w:t>медицинская</w:t>
            </w:r>
            <w:proofErr w:type="gramEnd"/>
            <w:r w:rsidRPr="00F97CE6">
              <w:rPr>
                <w:rFonts w:ascii="Times New Roman" w:hAnsi="Times New Roman" w:cs="Times New Roman"/>
                <w:color w:val="000000"/>
                <w:sz w:val="24"/>
                <w:szCs w:val="24"/>
              </w:rPr>
              <w:t xml:space="preserve"> реабилита</w:t>
            </w:r>
            <w:r w:rsidR="000C4B29">
              <w:rPr>
                <w:rFonts w:ascii="Times New Roman" w:hAnsi="Times New Roman" w:cs="Times New Roman"/>
                <w:color w:val="000000"/>
                <w:sz w:val="24"/>
                <w:szCs w:val="24"/>
              </w:rPr>
              <w:t>-</w:t>
            </w:r>
            <w:r w:rsidRPr="00F97CE6">
              <w:rPr>
                <w:rFonts w:ascii="Times New Roman" w:hAnsi="Times New Roman" w:cs="Times New Roman"/>
                <w:color w:val="000000"/>
                <w:sz w:val="24"/>
                <w:szCs w:val="24"/>
              </w:rPr>
              <w:t>ция в стационарных условиях</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30.1</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койко-</w:t>
            </w:r>
            <w:r w:rsidR="006B2338">
              <w:rPr>
                <w:rFonts w:ascii="Times New Roman" w:hAnsi="Times New Roman" w:cs="Times New Roman"/>
                <w:color w:val="000000"/>
                <w:sz w:val="24"/>
                <w:szCs w:val="24"/>
              </w:rPr>
              <w:t>дней</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0,039</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2 639,8</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102,95</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68 314,4</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145773">
        <w:tc>
          <w:tcPr>
            <w:tcW w:w="283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высокотехнологичная медицинская помощь</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30.2</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случа</w:t>
            </w:r>
            <w:r w:rsidR="006B2338">
              <w:rPr>
                <w:rFonts w:ascii="Times New Roman" w:hAnsi="Times New Roman" w:cs="Times New Roman"/>
                <w:color w:val="000000"/>
                <w:sz w:val="24"/>
                <w:szCs w:val="24"/>
              </w:rPr>
              <w:t>ев</w:t>
            </w:r>
            <w:r w:rsidRPr="00F97CE6">
              <w:rPr>
                <w:rFonts w:ascii="Times New Roman" w:hAnsi="Times New Roman" w:cs="Times New Roman"/>
                <w:color w:val="000000"/>
                <w:sz w:val="24"/>
                <w:szCs w:val="24"/>
              </w:rPr>
              <w:t xml:space="preserve"> </w:t>
            </w:r>
            <w:proofErr w:type="gramStart"/>
            <w:r w:rsidRPr="00F97CE6">
              <w:rPr>
                <w:rFonts w:ascii="Times New Roman" w:hAnsi="Times New Roman" w:cs="Times New Roman"/>
                <w:color w:val="000000"/>
                <w:sz w:val="24"/>
                <w:szCs w:val="24"/>
              </w:rPr>
              <w:t>госпитали</w:t>
            </w:r>
            <w:r w:rsidR="006B2338">
              <w:rPr>
                <w:rFonts w:ascii="Times New Roman" w:hAnsi="Times New Roman" w:cs="Times New Roman"/>
                <w:color w:val="000000"/>
                <w:sz w:val="24"/>
                <w:szCs w:val="24"/>
              </w:rPr>
              <w:t>-</w:t>
            </w:r>
            <w:r w:rsidRPr="00F97CE6">
              <w:rPr>
                <w:rFonts w:ascii="Times New Roman" w:hAnsi="Times New Roman" w:cs="Times New Roman"/>
                <w:color w:val="000000"/>
                <w:sz w:val="24"/>
                <w:szCs w:val="24"/>
              </w:rPr>
              <w:t>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0,00413</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144 905,9</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598,46</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397 119,5</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145773">
        <w:tc>
          <w:tcPr>
            <w:tcW w:w="2835" w:type="dxa"/>
            <w:tcBorders>
              <w:top w:val="single" w:sz="4" w:space="0" w:color="auto"/>
              <w:left w:val="single" w:sz="4" w:space="0" w:color="auto"/>
              <w:bottom w:val="single" w:sz="4" w:space="0" w:color="auto"/>
              <w:right w:val="single" w:sz="4" w:space="0" w:color="auto"/>
            </w:tcBorders>
            <w:hideMark/>
          </w:tcPr>
          <w:p w:rsidR="00F84F22" w:rsidRPr="00F97CE6" w:rsidRDefault="000C4B29" w:rsidP="000C4B29">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М</w:t>
            </w:r>
            <w:r w:rsidR="00F84F22" w:rsidRPr="00F97CE6">
              <w:rPr>
                <w:rFonts w:ascii="Times New Roman" w:hAnsi="Times New Roman" w:cs="Times New Roman"/>
                <w:color w:val="000000"/>
                <w:sz w:val="24"/>
                <w:szCs w:val="24"/>
              </w:rPr>
              <w:t>едицинская помощь в условиях дневного стационара</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31</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053C3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случа</w:t>
            </w:r>
            <w:r w:rsidR="006B2338">
              <w:rPr>
                <w:rFonts w:ascii="Times New Roman" w:hAnsi="Times New Roman" w:cs="Times New Roman"/>
                <w:color w:val="000000"/>
                <w:sz w:val="24"/>
                <w:szCs w:val="24"/>
              </w:rPr>
              <w:t>ев</w:t>
            </w:r>
            <w:r w:rsidRPr="00F97CE6">
              <w:rPr>
                <w:rFonts w:ascii="Times New Roman" w:hAnsi="Times New Roman" w:cs="Times New Roman"/>
                <w:color w:val="000000"/>
                <w:sz w:val="24"/>
                <w:szCs w:val="24"/>
              </w:rPr>
              <w:t xml:space="preserve"> лечения</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0,06</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21 394,9</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1 283,69</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851 816,8</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145773">
        <w:tc>
          <w:tcPr>
            <w:tcW w:w="283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0C4B29">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2. Медицинская помощь по видам и заболеваниям сверх базовой программы</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F84F22" w:rsidRPr="00F97CE6" w:rsidRDefault="00F84F22" w:rsidP="00191DDF">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145773">
        <w:tc>
          <w:tcPr>
            <w:tcW w:w="2835" w:type="dxa"/>
            <w:tcBorders>
              <w:top w:val="single" w:sz="4" w:space="0" w:color="auto"/>
              <w:left w:val="single" w:sz="4" w:space="0" w:color="auto"/>
              <w:bottom w:val="single" w:sz="4" w:space="0" w:color="auto"/>
              <w:right w:val="single" w:sz="4" w:space="0" w:color="auto"/>
            </w:tcBorders>
            <w:hideMark/>
          </w:tcPr>
          <w:p w:rsidR="00F84F22" w:rsidRPr="00F97CE6" w:rsidRDefault="000C4B29" w:rsidP="00A6348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00F84F22" w:rsidRPr="00F97CE6">
              <w:rPr>
                <w:rFonts w:ascii="Times New Roman" w:hAnsi="Times New Roman" w:cs="Times New Roman"/>
                <w:color w:val="000000"/>
                <w:sz w:val="24"/>
                <w:szCs w:val="24"/>
              </w:rPr>
              <w:t>корая медицинская помощь</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33</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вызов</w:t>
            </w:r>
            <w:r w:rsidR="006B2338">
              <w:rPr>
                <w:rFonts w:ascii="Times New Roman" w:hAnsi="Times New Roman" w:cs="Times New Roman"/>
                <w:color w:val="000000"/>
                <w:sz w:val="24"/>
                <w:szCs w:val="24"/>
              </w:rPr>
              <w:t>ов</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bl>
    <w:p w:rsidR="000C4B29" w:rsidRDefault="000C4B29"/>
    <w:p w:rsidR="000C4B29" w:rsidRDefault="000C4B29"/>
    <w:tbl>
      <w:tblPr>
        <w:tblW w:w="14884" w:type="dxa"/>
        <w:tblInd w:w="62" w:type="dxa"/>
        <w:tblLayout w:type="fixed"/>
        <w:tblCellMar>
          <w:top w:w="102" w:type="dxa"/>
          <w:left w:w="62" w:type="dxa"/>
          <w:bottom w:w="102" w:type="dxa"/>
          <w:right w:w="62" w:type="dxa"/>
        </w:tblCellMar>
        <w:tblLook w:val="04A0"/>
      </w:tblPr>
      <w:tblGrid>
        <w:gridCol w:w="2835"/>
        <w:gridCol w:w="709"/>
        <w:gridCol w:w="1418"/>
        <w:gridCol w:w="1559"/>
        <w:gridCol w:w="1843"/>
        <w:gridCol w:w="1275"/>
        <w:gridCol w:w="1701"/>
        <w:gridCol w:w="1276"/>
        <w:gridCol w:w="1276"/>
        <w:gridCol w:w="992"/>
      </w:tblGrid>
      <w:tr w:rsidR="000C4B29" w:rsidRPr="00A51CB3" w:rsidTr="000A7CE7">
        <w:trPr>
          <w:trHeight w:val="158"/>
        </w:trPr>
        <w:tc>
          <w:tcPr>
            <w:tcW w:w="2835" w:type="dxa"/>
            <w:tcBorders>
              <w:top w:val="single" w:sz="4" w:space="0" w:color="auto"/>
              <w:left w:val="single" w:sz="4" w:space="0" w:color="auto"/>
              <w:bottom w:val="single" w:sz="4" w:space="0" w:color="auto"/>
              <w:right w:val="single" w:sz="4" w:space="0" w:color="auto"/>
            </w:tcBorders>
            <w:hideMark/>
          </w:tcPr>
          <w:p w:rsidR="000C4B29" w:rsidRPr="00F97CE6" w:rsidRDefault="000C4B29"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0C4B29" w:rsidRPr="00F97CE6" w:rsidRDefault="000C4B29"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0C4B29" w:rsidRPr="00F97CE6" w:rsidRDefault="000C4B29"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0C4B29" w:rsidRPr="00F97CE6" w:rsidRDefault="000C4B29"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0C4B29" w:rsidRPr="00F97CE6" w:rsidRDefault="000C4B29"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0C4B29" w:rsidRPr="00F97CE6" w:rsidRDefault="000C4B29"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0C4B29" w:rsidRPr="00F97CE6" w:rsidRDefault="000C4B29"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0C4B29" w:rsidRPr="00F97CE6" w:rsidRDefault="000C4B29"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0C4B29" w:rsidRPr="00F97CE6" w:rsidRDefault="000C4B29"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0C4B29" w:rsidRPr="00F97CE6" w:rsidRDefault="000C4B29"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10</w:t>
            </w:r>
          </w:p>
        </w:tc>
      </w:tr>
      <w:tr w:rsidR="00F84F22" w:rsidRPr="00A51CB3" w:rsidTr="00145773">
        <w:tc>
          <w:tcPr>
            <w:tcW w:w="2835" w:type="dxa"/>
            <w:vMerge w:val="restart"/>
            <w:tcBorders>
              <w:top w:val="single" w:sz="4" w:space="0" w:color="auto"/>
              <w:left w:val="single" w:sz="4" w:space="0" w:color="auto"/>
              <w:bottom w:val="single" w:sz="4" w:space="0" w:color="auto"/>
              <w:right w:val="single" w:sz="4" w:space="0" w:color="auto"/>
            </w:tcBorders>
            <w:hideMark/>
          </w:tcPr>
          <w:p w:rsidR="00F84F22" w:rsidRPr="00F97CE6" w:rsidRDefault="000C4B29" w:rsidP="000C4B29">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М</w:t>
            </w:r>
            <w:r w:rsidR="00F84F22" w:rsidRPr="00F97CE6">
              <w:rPr>
                <w:rFonts w:ascii="Times New Roman" w:hAnsi="Times New Roman" w:cs="Times New Roman"/>
                <w:color w:val="000000"/>
                <w:sz w:val="24"/>
                <w:szCs w:val="24"/>
              </w:rPr>
              <w:t>едицинская помощь в амбулаторных условиях</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34.1</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посещени</w:t>
            </w:r>
            <w:r w:rsidR="006B2338">
              <w:rPr>
                <w:rFonts w:ascii="Times New Roman" w:hAnsi="Times New Roman" w:cs="Times New Roman"/>
                <w:color w:val="000000"/>
                <w:sz w:val="24"/>
                <w:szCs w:val="24"/>
              </w:rPr>
              <w:t>й</w:t>
            </w:r>
            <w:r w:rsidRPr="00F97CE6">
              <w:rPr>
                <w:rFonts w:ascii="Times New Roman" w:hAnsi="Times New Roman" w:cs="Times New Roman"/>
                <w:color w:val="000000"/>
                <w:sz w:val="24"/>
                <w:szCs w:val="24"/>
              </w:rPr>
              <w:t xml:space="preserve"> с </w:t>
            </w:r>
            <w:proofErr w:type="gramStart"/>
            <w:r w:rsidRPr="00F97CE6">
              <w:rPr>
                <w:rFonts w:ascii="Times New Roman" w:hAnsi="Times New Roman" w:cs="Times New Roman"/>
                <w:color w:val="000000"/>
                <w:sz w:val="24"/>
                <w:szCs w:val="24"/>
              </w:rPr>
              <w:t>профилак</w:t>
            </w:r>
            <w:r w:rsidR="000C4B29">
              <w:rPr>
                <w:rFonts w:ascii="Times New Roman" w:hAnsi="Times New Roman" w:cs="Times New Roman"/>
                <w:color w:val="000000"/>
                <w:sz w:val="24"/>
                <w:szCs w:val="24"/>
              </w:rPr>
              <w:t>-</w:t>
            </w:r>
            <w:r w:rsidRPr="00F97CE6">
              <w:rPr>
                <w:rFonts w:ascii="Times New Roman" w:hAnsi="Times New Roman" w:cs="Times New Roman"/>
                <w:color w:val="000000"/>
                <w:sz w:val="24"/>
                <w:szCs w:val="24"/>
              </w:rPr>
              <w:t>тическими</w:t>
            </w:r>
            <w:proofErr w:type="gramEnd"/>
            <w:r w:rsidRPr="00F97CE6">
              <w:rPr>
                <w:rFonts w:ascii="Times New Roman" w:hAnsi="Times New Roman" w:cs="Times New Roman"/>
                <w:color w:val="000000"/>
                <w:sz w:val="24"/>
                <w:szCs w:val="24"/>
              </w:rPr>
              <w:t xml:space="preserve"> 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145773">
        <w:tc>
          <w:tcPr>
            <w:tcW w:w="2835" w:type="dxa"/>
            <w:vMerge/>
            <w:tcBorders>
              <w:top w:val="single" w:sz="4" w:space="0" w:color="auto"/>
              <w:left w:val="single" w:sz="4" w:space="0" w:color="auto"/>
              <w:bottom w:val="single" w:sz="4" w:space="0" w:color="auto"/>
              <w:right w:val="single" w:sz="4" w:space="0" w:color="auto"/>
            </w:tcBorders>
            <w:vAlign w:val="center"/>
            <w:hideMark/>
          </w:tcPr>
          <w:p w:rsidR="00F84F22" w:rsidRPr="00F97CE6" w:rsidRDefault="00F84F22" w:rsidP="00A6348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34.2</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посещени</w:t>
            </w:r>
            <w:r w:rsidR="000C4B29">
              <w:rPr>
                <w:rFonts w:ascii="Times New Roman" w:hAnsi="Times New Roman" w:cs="Times New Roman"/>
                <w:color w:val="000000"/>
                <w:sz w:val="24"/>
                <w:szCs w:val="24"/>
              </w:rPr>
              <w:t>й</w:t>
            </w:r>
            <w:r w:rsidRPr="00F97CE6">
              <w:rPr>
                <w:rFonts w:ascii="Times New Roman" w:hAnsi="Times New Roman" w:cs="Times New Roman"/>
                <w:color w:val="000000"/>
                <w:sz w:val="24"/>
                <w:szCs w:val="24"/>
              </w:rPr>
              <w:t xml:space="preserve"> по </w:t>
            </w:r>
            <w:proofErr w:type="gramStart"/>
            <w:r w:rsidRPr="00F97CE6">
              <w:rPr>
                <w:rFonts w:ascii="Times New Roman" w:hAnsi="Times New Roman" w:cs="Times New Roman"/>
                <w:color w:val="000000"/>
                <w:sz w:val="24"/>
                <w:szCs w:val="24"/>
              </w:rPr>
              <w:t>неотлож</w:t>
            </w:r>
            <w:r w:rsidR="000C4B29">
              <w:rPr>
                <w:rFonts w:ascii="Times New Roman" w:hAnsi="Times New Roman" w:cs="Times New Roman"/>
                <w:color w:val="000000"/>
                <w:sz w:val="24"/>
                <w:szCs w:val="24"/>
              </w:rPr>
              <w:t>-</w:t>
            </w:r>
            <w:r w:rsidRPr="00F97CE6">
              <w:rPr>
                <w:rFonts w:ascii="Times New Roman" w:hAnsi="Times New Roman" w:cs="Times New Roman"/>
                <w:color w:val="000000"/>
                <w:sz w:val="24"/>
                <w:szCs w:val="24"/>
              </w:rPr>
              <w:t>ной</w:t>
            </w:r>
            <w:proofErr w:type="gramEnd"/>
            <w:r w:rsidRPr="00F97CE6">
              <w:rPr>
                <w:rFonts w:ascii="Times New Roman" w:hAnsi="Times New Roman" w:cs="Times New Roman"/>
                <w:color w:val="000000"/>
                <w:sz w:val="24"/>
                <w:szCs w:val="24"/>
              </w:rPr>
              <w:t xml:space="preserve"> меди</w:t>
            </w:r>
            <w:r w:rsidR="000C4B29">
              <w:rPr>
                <w:rFonts w:ascii="Times New Roman" w:hAnsi="Times New Roman" w:cs="Times New Roman"/>
                <w:color w:val="000000"/>
                <w:sz w:val="24"/>
                <w:szCs w:val="24"/>
              </w:rPr>
              <w:t>-</w:t>
            </w:r>
            <w:r w:rsidRPr="00F97CE6">
              <w:rPr>
                <w:rFonts w:ascii="Times New Roman" w:hAnsi="Times New Roman" w:cs="Times New Roman"/>
                <w:color w:val="000000"/>
                <w:sz w:val="24"/>
                <w:szCs w:val="24"/>
              </w:rPr>
              <w:t>цинской помощи</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145773">
        <w:tc>
          <w:tcPr>
            <w:tcW w:w="2835" w:type="dxa"/>
            <w:vMerge/>
            <w:tcBorders>
              <w:top w:val="single" w:sz="4" w:space="0" w:color="auto"/>
              <w:left w:val="single" w:sz="4" w:space="0" w:color="auto"/>
              <w:bottom w:val="single" w:sz="4" w:space="0" w:color="auto"/>
              <w:right w:val="single" w:sz="4" w:space="0" w:color="auto"/>
            </w:tcBorders>
            <w:vAlign w:val="center"/>
            <w:hideMark/>
          </w:tcPr>
          <w:p w:rsidR="00F84F22" w:rsidRPr="00F97CE6" w:rsidRDefault="00F84F22" w:rsidP="00A6348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34.3</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обращени</w:t>
            </w:r>
            <w:r w:rsidR="000C4B29">
              <w:rPr>
                <w:rFonts w:ascii="Times New Roman" w:hAnsi="Times New Roman" w:cs="Times New Roman"/>
                <w:color w:val="000000"/>
                <w:sz w:val="24"/>
                <w:szCs w:val="24"/>
              </w:rPr>
              <w:t>й</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145773">
        <w:tc>
          <w:tcPr>
            <w:tcW w:w="2835" w:type="dxa"/>
            <w:tcBorders>
              <w:top w:val="single" w:sz="4" w:space="0" w:color="auto"/>
              <w:left w:val="single" w:sz="4" w:space="0" w:color="auto"/>
              <w:bottom w:val="single" w:sz="4" w:space="0" w:color="auto"/>
              <w:right w:val="single" w:sz="4" w:space="0" w:color="auto"/>
            </w:tcBorders>
            <w:hideMark/>
          </w:tcPr>
          <w:p w:rsidR="000A7CE7" w:rsidRDefault="000A7CE7" w:rsidP="000A7CE7">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00F84F22" w:rsidRPr="00F97CE6">
              <w:rPr>
                <w:rFonts w:ascii="Times New Roman" w:hAnsi="Times New Roman" w:cs="Times New Roman"/>
                <w:color w:val="000000"/>
                <w:sz w:val="24"/>
                <w:szCs w:val="24"/>
              </w:rPr>
              <w:t xml:space="preserve">пециализированная медицинская помощь в стационарных условиях, </w:t>
            </w:r>
          </w:p>
          <w:p w:rsidR="00F84F22" w:rsidRPr="00F97CE6" w:rsidRDefault="00F84F22" w:rsidP="000A7CE7">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в том числе</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35</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случа</w:t>
            </w:r>
            <w:r w:rsidR="000A7CE7">
              <w:rPr>
                <w:rFonts w:ascii="Times New Roman" w:hAnsi="Times New Roman" w:cs="Times New Roman"/>
                <w:color w:val="000000"/>
                <w:sz w:val="24"/>
                <w:szCs w:val="24"/>
              </w:rPr>
              <w:t>ев</w:t>
            </w:r>
            <w:r w:rsidRPr="00F97CE6">
              <w:rPr>
                <w:rFonts w:ascii="Times New Roman" w:hAnsi="Times New Roman" w:cs="Times New Roman"/>
                <w:color w:val="000000"/>
                <w:sz w:val="24"/>
                <w:szCs w:val="24"/>
              </w:rPr>
              <w:t xml:space="preserve"> </w:t>
            </w:r>
            <w:proofErr w:type="gramStart"/>
            <w:r w:rsidRPr="00F97CE6">
              <w:rPr>
                <w:rFonts w:ascii="Times New Roman" w:hAnsi="Times New Roman" w:cs="Times New Roman"/>
                <w:color w:val="000000"/>
                <w:sz w:val="24"/>
                <w:szCs w:val="24"/>
              </w:rPr>
              <w:t>госпитали</w:t>
            </w:r>
            <w:r w:rsidR="000A7CE7">
              <w:rPr>
                <w:rFonts w:ascii="Times New Roman" w:hAnsi="Times New Roman" w:cs="Times New Roman"/>
                <w:color w:val="000000"/>
                <w:sz w:val="24"/>
                <w:szCs w:val="24"/>
              </w:rPr>
              <w:t>-</w:t>
            </w:r>
            <w:r w:rsidRPr="00F97CE6">
              <w:rPr>
                <w:rFonts w:ascii="Times New Roman" w:hAnsi="Times New Roman" w:cs="Times New Roman"/>
                <w:color w:val="000000"/>
                <w:sz w:val="24"/>
                <w:szCs w:val="24"/>
              </w:rPr>
              <w:t>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145773">
        <w:tc>
          <w:tcPr>
            <w:tcW w:w="2835" w:type="dxa"/>
            <w:tcBorders>
              <w:top w:val="single" w:sz="4" w:space="0" w:color="auto"/>
              <w:left w:val="single" w:sz="4" w:space="0" w:color="auto"/>
              <w:bottom w:val="single" w:sz="4" w:space="0" w:color="auto"/>
              <w:right w:val="single" w:sz="4" w:space="0" w:color="auto"/>
            </w:tcBorders>
            <w:hideMark/>
          </w:tcPr>
          <w:p w:rsidR="00F84F22" w:rsidRPr="00F97CE6" w:rsidRDefault="000A7CE7" w:rsidP="000A7CE7">
            <w:pPr>
              <w:pStyle w:val="ConsPlusNormal"/>
              <w:ind w:firstLine="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w:t>
            </w:r>
            <w:r w:rsidR="00F84F22" w:rsidRPr="00F97CE6">
              <w:rPr>
                <w:rFonts w:ascii="Times New Roman" w:hAnsi="Times New Roman" w:cs="Times New Roman"/>
                <w:color w:val="000000"/>
                <w:sz w:val="24"/>
                <w:szCs w:val="24"/>
              </w:rPr>
              <w:t>едицинская</w:t>
            </w:r>
            <w:proofErr w:type="gramEnd"/>
            <w:r w:rsidR="00F84F22" w:rsidRPr="00F97CE6">
              <w:rPr>
                <w:rFonts w:ascii="Times New Roman" w:hAnsi="Times New Roman" w:cs="Times New Roman"/>
                <w:color w:val="000000"/>
                <w:sz w:val="24"/>
                <w:szCs w:val="24"/>
              </w:rPr>
              <w:t xml:space="preserve"> реабилита</w:t>
            </w:r>
            <w:r>
              <w:rPr>
                <w:rFonts w:ascii="Times New Roman" w:hAnsi="Times New Roman" w:cs="Times New Roman"/>
                <w:color w:val="000000"/>
                <w:sz w:val="24"/>
                <w:szCs w:val="24"/>
              </w:rPr>
              <w:t>-</w:t>
            </w:r>
            <w:r w:rsidR="00F84F22" w:rsidRPr="00F97CE6">
              <w:rPr>
                <w:rFonts w:ascii="Times New Roman" w:hAnsi="Times New Roman" w:cs="Times New Roman"/>
                <w:color w:val="000000"/>
                <w:sz w:val="24"/>
                <w:szCs w:val="24"/>
              </w:rPr>
              <w:t>ция в стационарных условиях</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35.1</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койко-</w:t>
            </w:r>
            <w:r w:rsidR="000A7CE7">
              <w:rPr>
                <w:rFonts w:ascii="Times New Roman" w:hAnsi="Times New Roman" w:cs="Times New Roman"/>
                <w:color w:val="000000"/>
                <w:sz w:val="24"/>
                <w:szCs w:val="24"/>
              </w:rPr>
              <w:t>дней</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145773">
        <w:tc>
          <w:tcPr>
            <w:tcW w:w="283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rPr>
                <w:rFonts w:ascii="Times New Roman" w:hAnsi="Times New Roman" w:cs="Times New Roman"/>
                <w:color w:val="000000"/>
                <w:sz w:val="24"/>
                <w:szCs w:val="24"/>
              </w:rPr>
            </w:pPr>
            <w:r w:rsidRPr="00F97CE6">
              <w:rPr>
                <w:rFonts w:ascii="Times New Roman" w:hAnsi="Times New Roman" w:cs="Times New Roman"/>
                <w:color w:val="000000"/>
                <w:sz w:val="24"/>
                <w:szCs w:val="24"/>
              </w:rPr>
              <w:t>высокотехнологичная медицинская помощь</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35.2</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случа</w:t>
            </w:r>
            <w:r w:rsidR="000A7CE7">
              <w:rPr>
                <w:rFonts w:ascii="Times New Roman" w:hAnsi="Times New Roman" w:cs="Times New Roman"/>
                <w:color w:val="000000"/>
                <w:sz w:val="24"/>
                <w:szCs w:val="24"/>
              </w:rPr>
              <w:t>ев</w:t>
            </w:r>
            <w:r w:rsidRPr="00F97CE6">
              <w:rPr>
                <w:rFonts w:ascii="Times New Roman" w:hAnsi="Times New Roman" w:cs="Times New Roman"/>
                <w:color w:val="000000"/>
                <w:sz w:val="24"/>
                <w:szCs w:val="24"/>
              </w:rPr>
              <w:t xml:space="preserve"> </w:t>
            </w:r>
            <w:proofErr w:type="gramStart"/>
            <w:r w:rsidRPr="00F97CE6">
              <w:rPr>
                <w:rFonts w:ascii="Times New Roman" w:hAnsi="Times New Roman" w:cs="Times New Roman"/>
                <w:color w:val="000000"/>
                <w:sz w:val="24"/>
                <w:szCs w:val="24"/>
              </w:rPr>
              <w:t>госпитали</w:t>
            </w:r>
            <w:r w:rsidR="000A7CE7">
              <w:rPr>
                <w:rFonts w:ascii="Times New Roman" w:hAnsi="Times New Roman" w:cs="Times New Roman"/>
                <w:color w:val="000000"/>
                <w:sz w:val="24"/>
                <w:szCs w:val="24"/>
              </w:rPr>
              <w:t>-</w:t>
            </w:r>
            <w:r w:rsidRPr="00F97CE6">
              <w:rPr>
                <w:rFonts w:ascii="Times New Roman" w:hAnsi="Times New Roman" w:cs="Times New Roman"/>
                <w:color w:val="000000"/>
                <w:sz w:val="24"/>
                <w:szCs w:val="24"/>
              </w:rPr>
              <w:t>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145773">
        <w:tc>
          <w:tcPr>
            <w:tcW w:w="2835" w:type="dxa"/>
            <w:tcBorders>
              <w:top w:val="single" w:sz="4" w:space="0" w:color="auto"/>
              <w:left w:val="single" w:sz="4" w:space="0" w:color="auto"/>
              <w:bottom w:val="single" w:sz="4" w:space="0" w:color="auto"/>
              <w:right w:val="single" w:sz="4" w:space="0" w:color="auto"/>
            </w:tcBorders>
            <w:hideMark/>
          </w:tcPr>
          <w:p w:rsidR="00F84F22" w:rsidRPr="00F97CE6" w:rsidRDefault="000A7CE7" w:rsidP="000A7CE7">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М</w:t>
            </w:r>
            <w:r w:rsidR="00F84F22" w:rsidRPr="00F97CE6">
              <w:rPr>
                <w:rFonts w:ascii="Times New Roman" w:hAnsi="Times New Roman" w:cs="Times New Roman"/>
                <w:color w:val="000000"/>
                <w:sz w:val="24"/>
                <w:szCs w:val="24"/>
              </w:rPr>
              <w:t>едицинская помощь в условиях дневного стационара</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36</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случа</w:t>
            </w:r>
            <w:r w:rsidR="000A7CE7">
              <w:rPr>
                <w:rFonts w:ascii="Times New Roman" w:hAnsi="Times New Roman" w:cs="Times New Roman"/>
                <w:color w:val="000000"/>
                <w:sz w:val="24"/>
                <w:szCs w:val="24"/>
              </w:rPr>
              <w:t>ев</w:t>
            </w:r>
            <w:r w:rsidRPr="00F97CE6">
              <w:rPr>
                <w:rFonts w:ascii="Times New Roman" w:hAnsi="Times New Roman" w:cs="Times New Roman"/>
                <w:color w:val="000000"/>
                <w:sz w:val="24"/>
                <w:szCs w:val="24"/>
              </w:rPr>
              <w:t xml:space="preserve"> лечения</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bl>
    <w:p w:rsidR="000A7CE7" w:rsidRDefault="000A7CE7"/>
    <w:p w:rsidR="000A7CE7" w:rsidRDefault="000A7CE7"/>
    <w:p w:rsidR="000A7CE7" w:rsidRDefault="000A7CE7"/>
    <w:tbl>
      <w:tblPr>
        <w:tblW w:w="14884" w:type="dxa"/>
        <w:tblInd w:w="62" w:type="dxa"/>
        <w:tblLayout w:type="fixed"/>
        <w:tblCellMar>
          <w:top w:w="102" w:type="dxa"/>
          <w:left w:w="62" w:type="dxa"/>
          <w:bottom w:w="102" w:type="dxa"/>
          <w:right w:w="62" w:type="dxa"/>
        </w:tblCellMar>
        <w:tblLook w:val="04A0"/>
      </w:tblPr>
      <w:tblGrid>
        <w:gridCol w:w="2835"/>
        <w:gridCol w:w="709"/>
        <w:gridCol w:w="1418"/>
        <w:gridCol w:w="1559"/>
        <w:gridCol w:w="1843"/>
        <w:gridCol w:w="1275"/>
        <w:gridCol w:w="1701"/>
        <w:gridCol w:w="1276"/>
        <w:gridCol w:w="1276"/>
        <w:gridCol w:w="992"/>
      </w:tblGrid>
      <w:tr w:rsidR="000A7CE7" w:rsidRPr="00A51CB3" w:rsidTr="000A7CE7">
        <w:trPr>
          <w:trHeight w:val="158"/>
        </w:trPr>
        <w:tc>
          <w:tcPr>
            <w:tcW w:w="2835" w:type="dxa"/>
            <w:tcBorders>
              <w:top w:val="single" w:sz="4" w:space="0" w:color="auto"/>
              <w:left w:val="single" w:sz="4" w:space="0" w:color="auto"/>
              <w:bottom w:val="single" w:sz="4" w:space="0" w:color="auto"/>
              <w:right w:val="single" w:sz="4" w:space="0" w:color="auto"/>
            </w:tcBorders>
            <w:hideMark/>
          </w:tcPr>
          <w:p w:rsidR="000A7CE7" w:rsidRPr="00F97CE6" w:rsidRDefault="000A7CE7"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0A7CE7" w:rsidRPr="00F97CE6" w:rsidRDefault="000A7CE7"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0A7CE7" w:rsidRPr="00F97CE6" w:rsidRDefault="000A7CE7"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0A7CE7" w:rsidRPr="00F97CE6" w:rsidRDefault="000A7CE7"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0A7CE7" w:rsidRPr="00F97CE6" w:rsidRDefault="000A7CE7"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0A7CE7" w:rsidRPr="00F97CE6" w:rsidRDefault="000A7CE7"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0A7CE7" w:rsidRPr="00F97CE6" w:rsidRDefault="000A7CE7"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0A7CE7" w:rsidRPr="00F97CE6" w:rsidRDefault="000A7CE7"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0A7CE7" w:rsidRPr="00F97CE6" w:rsidRDefault="000A7CE7"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0A7CE7" w:rsidRPr="00F97CE6" w:rsidRDefault="000A7CE7" w:rsidP="00B354FA">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10</w:t>
            </w:r>
          </w:p>
        </w:tc>
      </w:tr>
      <w:tr w:rsidR="00F84F22" w:rsidRPr="00A51CB3" w:rsidTr="00145773">
        <w:tc>
          <w:tcPr>
            <w:tcW w:w="2835" w:type="dxa"/>
            <w:tcBorders>
              <w:top w:val="single" w:sz="4" w:space="0" w:color="auto"/>
              <w:left w:val="single" w:sz="4" w:space="0" w:color="auto"/>
              <w:bottom w:val="single" w:sz="4" w:space="0" w:color="auto"/>
              <w:right w:val="single" w:sz="4" w:space="0" w:color="auto"/>
            </w:tcBorders>
            <w:hideMark/>
          </w:tcPr>
          <w:p w:rsidR="00F84F22" w:rsidRPr="00F97CE6" w:rsidRDefault="000A7CE7" w:rsidP="000A7CE7">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П</w:t>
            </w:r>
            <w:r w:rsidR="00F84F22" w:rsidRPr="00F97CE6">
              <w:rPr>
                <w:rFonts w:ascii="Times New Roman" w:hAnsi="Times New Roman" w:cs="Times New Roman"/>
                <w:color w:val="000000"/>
                <w:sz w:val="24"/>
                <w:szCs w:val="24"/>
              </w:rPr>
              <w:t xml:space="preserve">аллиативная </w:t>
            </w:r>
            <w:proofErr w:type="gramStart"/>
            <w:r w:rsidR="00F84F22" w:rsidRPr="00F97CE6">
              <w:rPr>
                <w:rFonts w:ascii="Times New Roman" w:hAnsi="Times New Roman" w:cs="Times New Roman"/>
                <w:color w:val="000000"/>
                <w:sz w:val="24"/>
                <w:szCs w:val="24"/>
              </w:rPr>
              <w:t>медицин</w:t>
            </w:r>
            <w:r>
              <w:rPr>
                <w:rFonts w:ascii="Times New Roman" w:hAnsi="Times New Roman" w:cs="Times New Roman"/>
                <w:color w:val="000000"/>
                <w:sz w:val="24"/>
                <w:szCs w:val="24"/>
              </w:rPr>
              <w:t>-</w:t>
            </w:r>
            <w:r w:rsidR="00F84F22" w:rsidRPr="00F97CE6">
              <w:rPr>
                <w:rFonts w:ascii="Times New Roman" w:hAnsi="Times New Roman" w:cs="Times New Roman"/>
                <w:color w:val="000000"/>
                <w:sz w:val="24"/>
                <w:szCs w:val="24"/>
              </w:rPr>
              <w:t>ская</w:t>
            </w:r>
            <w:proofErr w:type="gramEnd"/>
            <w:r w:rsidR="00F84F22" w:rsidRPr="00F97CE6">
              <w:rPr>
                <w:rFonts w:ascii="Times New Roman" w:hAnsi="Times New Roman" w:cs="Times New Roman"/>
                <w:color w:val="000000"/>
                <w:sz w:val="24"/>
                <w:szCs w:val="24"/>
              </w:rPr>
              <w:t xml:space="preserve"> помощь</w:t>
            </w:r>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37</w:t>
            </w:r>
          </w:p>
        </w:tc>
        <w:tc>
          <w:tcPr>
            <w:tcW w:w="1418" w:type="dxa"/>
            <w:tcBorders>
              <w:top w:val="single" w:sz="4" w:space="0" w:color="auto"/>
              <w:left w:val="single" w:sz="4" w:space="0" w:color="auto"/>
              <w:bottom w:val="single" w:sz="4" w:space="0" w:color="auto"/>
              <w:right w:val="single" w:sz="4" w:space="0" w:color="auto"/>
            </w:tcBorders>
            <w:hideMark/>
          </w:tcPr>
          <w:p w:rsidR="00F84F22" w:rsidRPr="00F97CE6" w:rsidRDefault="00F84F22" w:rsidP="00191DDF">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койко-</w:t>
            </w:r>
            <w:r w:rsidR="000A7CE7">
              <w:rPr>
                <w:rFonts w:ascii="Times New Roman" w:hAnsi="Times New Roman" w:cs="Times New Roman"/>
                <w:color w:val="000000"/>
                <w:sz w:val="24"/>
                <w:szCs w:val="24"/>
              </w:rPr>
              <w:t>дней</w:t>
            </w: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r>
      <w:tr w:rsidR="00F84F22" w:rsidRPr="00A51CB3" w:rsidTr="00145773">
        <w:tc>
          <w:tcPr>
            <w:tcW w:w="2835" w:type="dxa"/>
            <w:tcBorders>
              <w:top w:val="single" w:sz="4" w:space="0" w:color="auto"/>
              <w:left w:val="single" w:sz="4" w:space="0" w:color="auto"/>
              <w:bottom w:val="single" w:sz="4" w:space="0" w:color="auto"/>
              <w:right w:val="single" w:sz="4" w:space="0" w:color="auto"/>
            </w:tcBorders>
            <w:hideMark/>
          </w:tcPr>
          <w:p w:rsidR="00DB110A" w:rsidRDefault="00F84F22" w:rsidP="00A63480">
            <w:pPr>
              <w:pStyle w:val="ConsPlusNormal"/>
              <w:ind w:firstLine="0"/>
              <w:rPr>
                <w:rFonts w:ascii="Times New Roman" w:hAnsi="Times New Roman" w:cs="Times New Roman"/>
                <w:color w:val="000000"/>
                <w:sz w:val="24"/>
                <w:szCs w:val="24"/>
              </w:rPr>
            </w:pPr>
            <w:proofErr w:type="gramStart"/>
            <w:r w:rsidRPr="00F97CE6">
              <w:rPr>
                <w:rFonts w:ascii="Times New Roman" w:hAnsi="Times New Roman" w:cs="Times New Roman"/>
                <w:color w:val="000000"/>
                <w:sz w:val="24"/>
                <w:szCs w:val="24"/>
              </w:rPr>
              <w:t xml:space="preserve">Итого (сумма строк </w:t>
            </w:r>
            <w:proofErr w:type="gramEnd"/>
          </w:p>
          <w:p w:rsidR="00F84F22" w:rsidRPr="00F97CE6" w:rsidRDefault="00F84F22" w:rsidP="00A63480">
            <w:pPr>
              <w:pStyle w:val="ConsPlusNormal"/>
              <w:ind w:firstLine="0"/>
              <w:rPr>
                <w:rFonts w:ascii="Times New Roman" w:hAnsi="Times New Roman" w:cs="Times New Roman"/>
                <w:color w:val="000000"/>
                <w:sz w:val="24"/>
                <w:szCs w:val="24"/>
              </w:rPr>
            </w:pPr>
            <w:proofErr w:type="gramStart"/>
            <w:r w:rsidRPr="00F97CE6">
              <w:rPr>
                <w:rFonts w:ascii="Times New Roman" w:hAnsi="Times New Roman" w:cs="Times New Roman"/>
                <w:color w:val="000000"/>
                <w:sz w:val="24"/>
                <w:szCs w:val="24"/>
              </w:rPr>
              <w:t>01</w:t>
            </w:r>
            <w:r w:rsidR="00DB110A">
              <w:rPr>
                <w:rFonts w:ascii="Times New Roman" w:hAnsi="Times New Roman" w:cs="Times New Roman"/>
                <w:color w:val="000000"/>
                <w:sz w:val="24"/>
                <w:szCs w:val="24"/>
              </w:rPr>
              <w:t xml:space="preserve"> </w:t>
            </w:r>
            <w:r w:rsidRPr="00F97CE6">
              <w:rPr>
                <w:rFonts w:ascii="Times New Roman" w:hAnsi="Times New Roman" w:cs="Times New Roman"/>
                <w:color w:val="000000"/>
                <w:sz w:val="24"/>
                <w:szCs w:val="24"/>
              </w:rPr>
              <w:t>+</w:t>
            </w:r>
            <w:r w:rsidR="00DB110A">
              <w:rPr>
                <w:rFonts w:ascii="Times New Roman" w:hAnsi="Times New Roman" w:cs="Times New Roman"/>
                <w:color w:val="000000"/>
                <w:sz w:val="24"/>
                <w:szCs w:val="24"/>
              </w:rPr>
              <w:t xml:space="preserve"> </w:t>
            </w:r>
            <w:r w:rsidRPr="00F97CE6">
              <w:rPr>
                <w:rFonts w:ascii="Times New Roman" w:hAnsi="Times New Roman" w:cs="Times New Roman"/>
                <w:color w:val="000000"/>
                <w:sz w:val="24"/>
                <w:szCs w:val="24"/>
              </w:rPr>
              <w:t>15</w:t>
            </w:r>
            <w:r w:rsidR="00DB110A">
              <w:rPr>
                <w:rFonts w:ascii="Times New Roman" w:hAnsi="Times New Roman" w:cs="Times New Roman"/>
                <w:color w:val="000000"/>
                <w:sz w:val="24"/>
                <w:szCs w:val="24"/>
              </w:rPr>
              <w:t xml:space="preserve"> </w:t>
            </w:r>
            <w:r w:rsidRPr="00F97CE6">
              <w:rPr>
                <w:rFonts w:ascii="Times New Roman" w:hAnsi="Times New Roman" w:cs="Times New Roman"/>
                <w:color w:val="000000"/>
                <w:sz w:val="24"/>
                <w:szCs w:val="24"/>
              </w:rPr>
              <w:t>+</w:t>
            </w:r>
            <w:r w:rsidR="00DB110A">
              <w:rPr>
                <w:rFonts w:ascii="Times New Roman" w:hAnsi="Times New Roman" w:cs="Times New Roman"/>
                <w:color w:val="000000"/>
                <w:sz w:val="24"/>
                <w:szCs w:val="24"/>
              </w:rPr>
              <w:t xml:space="preserve"> </w:t>
            </w:r>
            <w:r w:rsidRPr="00F97CE6">
              <w:rPr>
                <w:rFonts w:ascii="Times New Roman" w:hAnsi="Times New Roman" w:cs="Times New Roman"/>
                <w:color w:val="000000"/>
                <w:sz w:val="24"/>
                <w:szCs w:val="24"/>
              </w:rPr>
              <w:t>20)</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38</w:t>
            </w:r>
          </w:p>
        </w:tc>
        <w:tc>
          <w:tcPr>
            <w:tcW w:w="1418" w:type="dxa"/>
            <w:tcBorders>
              <w:top w:val="single" w:sz="4" w:space="0" w:color="auto"/>
              <w:left w:val="single" w:sz="4" w:space="0" w:color="auto"/>
              <w:bottom w:val="single" w:sz="4" w:space="0" w:color="auto"/>
              <w:right w:val="single" w:sz="4" w:space="0" w:color="auto"/>
            </w:tcBorders>
          </w:tcPr>
          <w:p w:rsidR="00F84F22" w:rsidRPr="00F97CE6" w:rsidRDefault="00F84F22" w:rsidP="00A63480">
            <w:pPr>
              <w:pStyle w:val="ConsPlusNormal"/>
              <w:ind w:firstLine="0"/>
              <w:jc w:val="both"/>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1901,37</w:t>
            </w:r>
          </w:p>
        </w:tc>
        <w:tc>
          <w:tcPr>
            <w:tcW w:w="1701"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14128,27</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1 191 454,4</w:t>
            </w:r>
          </w:p>
        </w:tc>
        <w:tc>
          <w:tcPr>
            <w:tcW w:w="1276"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9 375 081,3</w:t>
            </w:r>
          </w:p>
        </w:tc>
        <w:tc>
          <w:tcPr>
            <w:tcW w:w="992" w:type="dxa"/>
            <w:tcBorders>
              <w:top w:val="single" w:sz="4" w:space="0" w:color="auto"/>
              <w:left w:val="single" w:sz="4" w:space="0" w:color="auto"/>
              <w:bottom w:val="single" w:sz="4" w:space="0" w:color="auto"/>
              <w:right w:val="single" w:sz="4" w:space="0" w:color="auto"/>
            </w:tcBorders>
            <w:hideMark/>
          </w:tcPr>
          <w:p w:rsidR="00F84F22" w:rsidRPr="00F97CE6" w:rsidRDefault="00F84F22" w:rsidP="00A63480">
            <w:pPr>
              <w:pStyle w:val="ConsPlusNormal"/>
              <w:ind w:firstLine="0"/>
              <w:jc w:val="center"/>
              <w:rPr>
                <w:rFonts w:ascii="Times New Roman" w:hAnsi="Times New Roman" w:cs="Times New Roman"/>
                <w:color w:val="000000"/>
                <w:sz w:val="24"/>
                <w:szCs w:val="24"/>
              </w:rPr>
            </w:pPr>
            <w:r w:rsidRPr="00F97CE6">
              <w:rPr>
                <w:rFonts w:ascii="Times New Roman" w:hAnsi="Times New Roman" w:cs="Times New Roman"/>
                <w:color w:val="000000"/>
                <w:sz w:val="24"/>
                <w:szCs w:val="24"/>
              </w:rPr>
              <w:t>100</w:t>
            </w:r>
          </w:p>
        </w:tc>
      </w:tr>
    </w:tbl>
    <w:p w:rsidR="00F84F22" w:rsidRDefault="00F84F22" w:rsidP="00F84F22">
      <w:pPr>
        <w:pStyle w:val="ConsPlusNormal"/>
        <w:ind w:firstLine="540"/>
        <w:jc w:val="both"/>
        <w:rPr>
          <w:color w:val="000000"/>
        </w:rPr>
      </w:pPr>
    </w:p>
    <w:p w:rsidR="00F84F22" w:rsidRDefault="00F84F22" w:rsidP="00F84F22">
      <w:pPr>
        <w:pStyle w:val="ConsPlusNormal"/>
        <w:ind w:firstLine="540"/>
        <w:jc w:val="both"/>
        <w:rPr>
          <w:color w:val="000000"/>
        </w:rPr>
      </w:pPr>
      <w:r>
        <w:rPr>
          <w:color w:val="000000"/>
        </w:rPr>
        <w:t>--------------------------------</w:t>
      </w:r>
    </w:p>
    <w:p w:rsidR="00F84F22" w:rsidRPr="000A7CE7" w:rsidRDefault="00F84F22" w:rsidP="00F84F22">
      <w:pPr>
        <w:pStyle w:val="ConsPlusNormal"/>
        <w:ind w:firstLine="540"/>
        <w:jc w:val="both"/>
        <w:rPr>
          <w:rFonts w:ascii="Times New Roman" w:hAnsi="Times New Roman" w:cs="Times New Roman"/>
          <w:color w:val="000000"/>
          <w:sz w:val="22"/>
          <w:szCs w:val="22"/>
        </w:rPr>
      </w:pPr>
      <w:r w:rsidRPr="000A7CE7">
        <w:rPr>
          <w:rFonts w:ascii="Times New Roman" w:hAnsi="Times New Roman" w:cs="Times New Roman"/>
          <w:color w:val="000000"/>
          <w:sz w:val="22"/>
          <w:szCs w:val="22"/>
        </w:rPr>
        <w: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F84F22" w:rsidRPr="000A7CE7" w:rsidRDefault="00F84F22" w:rsidP="00F84F22">
      <w:pPr>
        <w:pStyle w:val="ConsPlusNormal"/>
        <w:ind w:firstLine="540"/>
        <w:jc w:val="both"/>
        <w:rPr>
          <w:rFonts w:ascii="Times New Roman" w:hAnsi="Times New Roman" w:cs="Times New Roman"/>
          <w:color w:val="000000"/>
          <w:sz w:val="22"/>
          <w:szCs w:val="22"/>
        </w:rPr>
      </w:pPr>
      <w:r w:rsidRPr="000A7CE7">
        <w:rPr>
          <w:rFonts w:ascii="Times New Roman" w:hAnsi="Times New Roman" w:cs="Times New Roman"/>
          <w:color w:val="000000"/>
          <w:sz w:val="22"/>
          <w:szCs w:val="22"/>
        </w:rPr>
        <w:t>**</w:t>
      </w:r>
      <w:r w:rsidR="00A51CB3" w:rsidRPr="000A7CE7">
        <w:rPr>
          <w:rFonts w:ascii="Times New Roman" w:hAnsi="Times New Roman" w:cs="Times New Roman"/>
          <w:color w:val="000000"/>
          <w:sz w:val="22"/>
          <w:szCs w:val="22"/>
        </w:rPr>
        <w:t xml:space="preserve"> </w:t>
      </w:r>
      <w:r w:rsidRPr="000A7CE7">
        <w:rPr>
          <w:rFonts w:ascii="Times New Roman" w:hAnsi="Times New Roman" w:cs="Times New Roman"/>
          <w:color w:val="000000"/>
          <w:sz w:val="22"/>
          <w:szCs w:val="22"/>
        </w:rPr>
        <w:t>Расходы консолидированного бюджета Республики Карелия на приобретение медицинского оборудования для медицинских организаций, работающих в системе ОМС, сверх территориальной программы ОМС.</w:t>
      </w:r>
    </w:p>
    <w:p w:rsidR="00F84F22" w:rsidRPr="000A7CE7" w:rsidRDefault="00F84F22" w:rsidP="00F84F22">
      <w:pPr>
        <w:pStyle w:val="ConsPlusNormal"/>
        <w:ind w:firstLine="540"/>
        <w:jc w:val="both"/>
        <w:rPr>
          <w:rFonts w:ascii="Times New Roman" w:hAnsi="Times New Roman" w:cs="Times New Roman"/>
          <w:color w:val="000000"/>
          <w:sz w:val="22"/>
          <w:szCs w:val="22"/>
        </w:rPr>
      </w:pPr>
      <w:r w:rsidRPr="000A7CE7">
        <w:rPr>
          <w:rFonts w:ascii="Times New Roman" w:hAnsi="Times New Roman" w:cs="Times New Roman"/>
          <w:color w:val="000000"/>
          <w:sz w:val="22"/>
          <w:szCs w:val="22"/>
        </w:rPr>
        <w: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Карелия.</w:t>
      </w:r>
    </w:p>
    <w:p w:rsidR="00F84F22" w:rsidRDefault="00F84F22" w:rsidP="00F84F22">
      <w:pPr>
        <w:pStyle w:val="ConsPlusNormal"/>
        <w:ind w:firstLine="540"/>
        <w:jc w:val="both"/>
        <w:rPr>
          <w:color w:val="000000"/>
        </w:rPr>
      </w:pPr>
    </w:p>
    <w:p w:rsidR="00F84F22" w:rsidRDefault="00F84F22" w:rsidP="00F84F22">
      <w:pPr>
        <w:pStyle w:val="ConsPlusNormal"/>
        <w:ind w:firstLine="540"/>
        <w:jc w:val="both"/>
        <w:rPr>
          <w:color w:val="000000"/>
        </w:rPr>
      </w:pPr>
    </w:p>
    <w:p w:rsidR="002058FF" w:rsidRDefault="002058FF" w:rsidP="00F84F22">
      <w:pPr>
        <w:pStyle w:val="ConsPlusNormal"/>
        <w:jc w:val="center"/>
        <w:rPr>
          <w:b/>
          <w:bCs/>
          <w:color w:val="000000"/>
        </w:rPr>
        <w:sectPr w:rsidR="002058FF" w:rsidSect="00DF02A6">
          <w:pgSz w:w="16838" w:h="11906" w:orient="landscape"/>
          <w:pgMar w:top="1134" w:right="1134" w:bottom="851" w:left="1134" w:header="0" w:footer="0" w:gutter="0"/>
          <w:pgNumType w:start="1"/>
          <w:cols w:space="720"/>
          <w:titlePg/>
          <w:docGrid w:linePitch="381"/>
        </w:sectPr>
      </w:pPr>
    </w:p>
    <w:p w:rsidR="00F84F22" w:rsidRPr="00FC4418" w:rsidRDefault="00A63480" w:rsidP="00A63480">
      <w:pPr>
        <w:pStyle w:val="ConsPlusNormal"/>
        <w:ind w:firstLine="0"/>
        <w:jc w:val="center"/>
        <w:rPr>
          <w:rFonts w:ascii="Times New Roman" w:hAnsi="Times New Roman" w:cs="Times New Roman"/>
          <w:bCs/>
          <w:color w:val="000000"/>
          <w:sz w:val="26"/>
          <w:szCs w:val="26"/>
        </w:rPr>
      </w:pPr>
      <w:r w:rsidRPr="00FC4418">
        <w:rPr>
          <w:rFonts w:ascii="Times New Roman" w:hAnsi="Times New Roman" w:cs="Times New Roman"/>
          <w:bCs/>
          <w:color w:val="000000"/>
          <w:sz w:val="26"/>
          <w:szCs w:val="26"/>
        </w:rPr>
        <w:lastRenderedPageBreak/>
        <w:t>Стоимость</w:t>
      </w:r>
    </w:p>
    <w:p w:rsidR="00F84F22" w:rsidRPr="00FC4418" w:rsidRDefault="00A63480" w:rsidP="00A63480">
      <w:pPr>
        <w:pStyle w:val="ConsPlusNormal"/>
        <w:ind w:firstLine="0"/>
        <w:jc w:val="center"/>
        <w:rPr>
          <w:rFonts w:ascii="Times New Roman" w:hAnsi="Times New Roman" w:cs="Times New Roman"/>
          <w:bCs/>
          <w:color w:val="000000"/>
          <w:sz w:val="26"/>
          <w:szCs w:val="26"/>
        </w:rPr>
      </w:pPr>
      <w:r w:rsidRPr="00FC4418">
        <w:rPr>
          <w:rFonts w:ascii="Times New Roman" w:hAnsi="Times New Roman" w:cs="Times New Roman"/>
          <w:bCs/>
          <w:color w:val="000000"/>
          <w:sz w:val="26"/>
          <w:szCs w:val="26"/>
        </w:rPr>
        <w:t>программы по условиям предоставления бесплатной медицинской помощи на 2018 год</w:t>
      </w:r>
    </w:p>
    <w:p w:rsidR="00F84F22" w:rsidRDefault="00F84F22" w:rsidP="00F84F22">
      <w:pPr>
        <w:pStyle w:val="ConsPlusNormal"/>
        <w:jc w:val="center"/>
        <w:rPr>
          <w:color w:val="000000"/>
          <w:sz w:val="16"/>
          <w:szCs w:val="16"/>
        </w:rPr>
      </w:pPr>
    </w:p>
    <w:tbl>
      <w:tblPr>
        <w:tblW w:w="14884" w:type="dxa"/>
        <w:tblInd w:w="62" w:type="dxa"/>
        <w:tblLayout w:type="fixed"/>
        <w:tblCellMar>
          <w:top w:w="102" w:type="dxa"/>
          <w:left w:w="62" w:type="dxa"/>
          <w:bottom w:w="102" w:type="dxa"/>
          <w:right w:w="62" w:type="dxa"/>
        </w:tblCellMar>
        <w:tblLook w:val="04A0"/>
      </w:tblPr>
      <w:tblGrid>
        <w:gridCol w:w="1020"/>
        <w:gridCol w:w="823"/>
        <w:gridCol w:w="1559"/>
        <w:gridCol w:w="709"/>
        <w:gridCol w:w="1418"/>
        <w:gridCol w:w="1559"/>
        <w:gridCol w:w="1559"/>
        <w:gridCol w:w="1559"/>
        <w:gridCol w:w="1134"/>
        <w:gridCol w:w="1276"/>
        <w:gridCol w:w="1418"/>
        <w:gridCol w:w="850"/>
      </w:tblGrid>
      <w:tr w:rsidR="00F84F22" w:rsidRPr="00A63480" w:rsidTr="006C7CA4">
        <w:tc>
          <w:tcPr>
            <w:tcW w:w="3402" w:type="dxa"/>
            <w:gridSpan w:val="3"/>
            <w:vMerge w:val="restart"/>
            <w:tcBorders>
              <w:top w:val="single" w:sz="4" w:space="0" w:color="auto"/>
              <w:left w:val="single" w:sz="4" w:space="0" w:color="auto"/>
              <w:bottom w:val="single" w:sz="4" w:space="0" w:color="auto"/>
              <w:right w:val="single" w:sz="4" w:space="0" w:color="auto"/>
            </w:tcBorders>
          </w:tcPr>
          <w:p w:rsidR="00F84F22" w:rsidRPr="00FC4418" w:rsidRDefault="00F84F22" w:rsidP="00A63480">
            <w:pPr>
              <w:pStyle w:val="ConsPlusNormal"/>
              <w:ind w:firstLine="0"/>
              <w:jc w:val="center"/>
              <w:rPr>
                <w:rFonts w:ascii="Times New Roman" w:hAnsi="Times New Roman" w:cs="Times New Roman"/>
                <w:color w:val="000000"/>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E840C3" w:rsidRDefault="00A63480"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w:t>
            </w:r>
          </w:p>
          <w:p w:rsidR="00F84F22" w:rsidRPr="00FC4418" w:rsidRDefault="00E840C3" w:rsidP="00E840C3">
            <w:pPr>
              <w:pStyle w:val="ConsPlusNormal"/>
              <w:ind w:firstLine="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w:t>
            </w:r>
            <w:r w:rsidR="00F84F22" w:rsidRPr="00FC4418">
              <w:rPr>
                <w:rFonts w:ascii="Times New Roman" w:hAnsi="Times New Roman" w:cs="Times New Roman"/>
                <w:color w:val="000000"/>
                <w:sz w:val="24"/>
                <w:szCs w:val="24"/>
              </w:rPr>
              <w:t>тро</w:t>
            </w:r>
            <w:r>
              <w:rPr>
                <w:rFonts w:ascii="Times New Roman" w:hAnsi="Times New Roman" w:cs="Times New Roman"/>
                <w:color w:val="000000"/>
                <w:sz w:val="24"/>
                <w:szCs w:val="24"/>
              </w:rPr>
              <w:t>-</w:t>
            </w:r>
            <w:r w:rsidR="00F84F22" w:rsidRPr="00FC4418">
              <w:rPr>
                <w:rFonts w:ascii="Times New Roman" w:hAnsi="Times New Roman" w:cs="Times New Roman"/>
                <w:color w:val="000000"/>
                <w:sz w:val="24"/>
                <w:szCs w:val="24"/>
              </w:rPr>
              <w:t>ки</w:t>
            </w:r>
            <w:proofErr w:type="gramEnd"/>
          </w:p>
        </w:tc>
        <w:tc>
          <w:tcPr>
            <w:tcW w:w="1418" w:type="dxa"/>
            <w:vMerge w:val="restart"/>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40C3"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 xml:space="preserve">Объем медицинской помощи в расчете </w:t>
            </w:r>
            <w:proofErr w:type="gramStart"/>
            <w:r w:rsidRPr="00FC4418">
              <w:rPr>
                <w:rFonts w:ascii="Times New Roman" w:hAnsi="Times New Roman" w:cs="Times New Roman"/>
                <w:color w:val="000000"/>
                <w:sz w:val="24"/>
                <w:szCs w:val="24"/>
              </w:rPr>
              <w:t>на</w:t>
            </w:r>
            <w:proofErr w:type="gramEnd"/>
            <w:r w:rsidRPr="00FC4418">
              <w:rPr>
                <w:rFonts w:ascii="Times New Roman" w:hAnsi="Times New Roman" w:cs="Times New Roman"/>
                <w:color w:val="000000"/>
                <w:sz w:val="24"/>
                <w:szCs w:val="24"/>
              </w:rPr>
              <w:t xml:space="preserve"> </w:t>
            </w:r>
          </w:p>
          <w:p w:rsidR="00F84F22" w:rsidRPr="00FC4418" w:rsidRDefault="00F84F22" w:rsidP="00E840C3">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 жителя (норматив объем</w:t>
            </w:r>
            <w:r w:rsidR="00E840C3">
              <w:rPr>
                <w:rFonts w:ascii="Times New Roman" w:hAnsi="Times New Roman" w:cs="Times New Roman"/>
                <w:color w:val="000000"/>
                <w:sz w:val="24"/>
                <w:szCs w:val="24"/>
              </w:rPr>
              <w:t>а</w:t>
            </w:r>
            <w:r w:rsidRPr="00FC4418">
              <w:rPr>
                <w:rFonts w:ascii="Times New Roman" w:hAnsi="Times New Roman" w:cs="Times New Roman"/>
                <w:color w:val="000000"/>
                <w:sz w:val="24"/>
                <w:szCs w:val="24"/>
              </w:rPr>
              <w:t xml:space="preserve"> </w:t>
            </w:r>
            <w:proofErr w:type="gramStart"/>
            <w:r w:rsidRPr="00FC4418">
              <w:rPr>
                <w:rFonts w:ascii="Times New Roman" w:hAnsi="Times New Roman" w:cs="Times New Roman"/>
                <w:color w:val="000000"/>
                <w:sz w:val="24"/>
                <w:szCs w:val="24"/>
              </w:rPr>
              <w:t>предо</w:t>
            </w:r>
            <w:r w:rsidR="00E840C3">
              <w:rPr>
                <w:rFonts w:ascii="Times New Roman" w:hAnsi="Times New Roman" w:cs="Times New Roman"/>
                <w:color w:val="000000"/>
                <w:sz w:val="24"/>
                <w:szCs w:val="24"/>
              </w:rPr>
              <w:t>-</w:t>
            </w:r>
            <w:r w:rsidRPr="00FC4418">
              <w:rPr>
                <w:rFonts w:ascii="Times New Roman" w:hAnsi="Times New Roman" w:cs="Times New Roman"/>
                <w:color w:val="000000"/>
                <w:sz w:val="24"/>
                <w:szCs w:val="24"/>
              </w:rPr>
              <w:t>ставления</w:t>
            </w:r>
            <w:proofErr w:type="gramEnd"/>
            <w:r w:rsidRPr="00FC4418">
              <w:rPr>
                <w:rFonts w:ascii="Times New Roman" w:hAnsi="Times New Roman" w:cs="Times New Roman"/>
                <w:color w:val="000000"/>
                <w:sz w:val="24"/>
                <w:szCs w:val="24"/>
              </w:rPr>
              <w:t xml:space="preserve"> медицинской помощи в расчете на </w:t>
            </w:r>
            <w:r w:rsidR="000C630B">
              <w:rPr>
                <w:rFonts w:ascii="Times New Roman" w:hAnsi="Times New Roman" w:cs="Times New Roman"/>
                <w:color w:val="000000"/>
                <w:sz w:val="24"/>
                <w:szCs w:val="24"/>
              </w:rPr>
              <w:t xml:space="preserve">           </w:t>
            </w:r>
            <w:r w:rsidRPr="00FC4418">
              <w:rPr>
                <w:rFonts w:ascii="Times New Roman" w:hAnsi="Times New Roman" w:cs="Times New Roman"/>
                <w:color w:val="000000"/>
                <w:sz w:val="24"/>
                <w:szCs w:val="24"/>
              </w:rPr>
              <w:t>1 застрахо</w:t>
            </w:r>
            <w:r w:rsidR="000C630B">
              <w:rPr>
                <w:rFonts w:ascii="Times New Roman" w:hAnsi="Times New Roman" w:cs="Times New Roman"/>
                <w:color w:val="000000"/>
                <w:sz w:val="24"/>
                <w:szCs w:val="24"/>
              </w:rPr>
              <w:t>-</w:t>
            </w:r>
            <w:r w:rsidRPr="00FC4418">
              <w:rPr>
                <w:rFonts w:ascii="Times New Roman" w:hAnsi="Times New Roman" w:cs="Times New Roman"/>
                <w:color w:val="000000"/>
                <w:sz w:val="24"/>
                <w:szCs w:val="24"/>
              </w:rPr>
              <w:t>ванное лицо)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 xml:space="preserve">Стоимость единицы объема медицинской помощи (норматив финансовых затрат на единицу объема </w:t>
            </w:r>
            <w:proofErr w:type="gramStart"/>
            <w:r w:rsidRPr="00FC4418">
              <w:rPr>
                <w:rFonts w:ascii="Times New Roman" w:hAnsi="Times New Roman" w:cs="Times New Roman"/>
                <w:color w:val="000000"/>
                <w:sz w:val="24"/>
                <w:szCs w:val="24"/>
              </w:rPr>
              <w:t>предо</w:t>
            </w:r>
            <w:r w:rsidR="00E840C3">
              <w:rPr>
                <w:rFonts w:ascii="Times New Roman" w:hAnsi="Times New Roman" w:cs="Times New Roman"/>
                <w:color w:val="000000"/>
                <w:sz w:val="24"/>
                <w:szCs w:val="24"/>
              </w:rPr>
              <w:t>-</w:t>
            </w:r>
            <w:r w:rsidRPr="00FC4418">
              <w:rPr>
                <w:rFonts w:ascii="Times New Roman" w:hAnsi="Times New Roman" w:cs="Times New Roman"/>
                <w:color w:val="000000"/>
                <w:sz w:val="24"/>
                <w:szCs w:val="24"/>
              </w:rPr>
              <w:t>ставления</w:t>
            </w:r>
            <w:proofErr w:type="gramEnd"/>
            <w:r w:rsidRPr="00FC4418">
              <w:rPr>
                <w:rFonts w:ascii="Times New Roman" w:hAnsi="Times New Roman" w:cs="Times New Roman"/>
                <w:color w:val="000000"/>
                <w:sz w:val="24"/>
                <w:szCs w:val="24"/>
              </w:rPr>
              <w:t xml:space="preserve"> медицинской помощи)</w:t>
            </w:r>
          </w:p>
        </w:tc>
        <w:tc>
          <w:tcPr>
            <w:tcW w:w="2693" w:type="dxa"/>
            <w:gridSpan w:val="2"/>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Подушевые нормативы финансирования Программы</w:t>
            </w:r>
          </w:p>
        </w:tc>
        <w:tc>
          <w:tcPr>
            <w:tcW w:w="3544" w:type="dxa"/>
            <w:gridSpan w:val="3"/>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Стоимость Программы по источникам финансового обеспечения</w:t>
            </w:r>
          </w:p>
        </w:tc>
      </w:tr>
      <w:tr w:rsidR="00F84F22" w:rsidRPr="00A63480" w:rsidTr="006C7CA4">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F84F22" w:rsidRPr="00FC4418" w:rsidRDefault="00F84F22" w:rsidP="00A63480">
            <w:pPr>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84F22" w:rsidRPr="00FC4418" w:rsidRDefault="00F84F22" w:rsidP="00A63480">
            <w:pPr>
              <w:rPr>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84F22" w:rsidRPr="00FC4418" w:rsidRDefault="00F84F22" w:rsidP="00A63480">
            <w:pPr>
              <w:rPr>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84F22" w:rsidRPr="00FC4418" w:rsidRDefault="00F84F22" w:rsidP="00A63480">
            <w:pPr>
              <w:rPr>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84F22" w:rsidRPr="00FC4418" w:rsidRDefault="00F84F22" w:rsidP="00A63480">
            <w:pPr>
              <w:rPr>
                <w:color w:val="000000"/>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рублей</w:t>
            </w:r>
          </w:p>
        </w:tc>
        <w:tc>
          <w:tcPr>
            <w:tcW w:w="2694" w:type="dxa"/>
            <w:gridSpan w:val="2"/>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тыс. рублей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proofErr w:type="gramStart"/>
            <w:r w:rsidRPr="00FC4418">
              <w:rPr>
                <w:rFonts w:ascii="Times New Roman" w:hAnsi="Times New Roman" w:cs="Times New Roman"/>
                <w:color w:val="000000"/>
                <w:sz w:val="24"/>
                <w:szCs w:val="24"/>
              </w:rPr>
              <w:t>в</w:t>
            </w:r>
            <w:proofErr w:type="gramEnd"/>
            <w:r w:rsidRPr="00FC4418">
              <w:rPr>
                <w:rFonts w:ascii="Times New Roman" w:hAnsi="Times New Roman" w:cs="Times New Roman"/>
                <w:color w:val="000000"/>
                <w:sz w:val="24"/>
                <w:szCs w:val="24"/>
              </w:rPr>
              <w:t xml:space="preserve"> % к итогу</w:t>
            </w:r>
          </w:p>
        </w:tc>
      </w:tr>
      <w:tr w:rsidR="00F84F22" w:rsidRPr="00A63480" w:rsidTr="006C7CA4">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F84F22" w:rsidRPr="00FC4418" w:rsidRDefault="00F84F22" w:rsidP="00A63480">
            <w:pPr>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84F22" w:rsidRPr="00FC4418" w:rsidRDefault="00F84F22" w:rsidP="00A63480">
            <w:pPr>
              <w:rPr>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84F22" w:rsidRPr="00FC4418" w:rsidRDefault="00F84F22" w:rsidP="00A63480">
            <w:pPr>
              <w:rPr>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84F22" w:rsidRPr="00FC4418" w:rsidRDefault="00F84F22" w:rsidP="00A63480">
            <w:pPr>
              <w:rPr>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84F22" w:rsidRPr="00FC4418" w:rsidRDefault="00F84F22" w:rsidP="00A63480">
            <w:pP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за счет средств бюджета Республики Карелия</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E840C3">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за счет средств  ОМС</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 xml:space="preserve">за счет средств бюджета </w:t>
            </w:r>
            <w:proofErr w:type="gramStart"/>
            <w:r w:rsidRPr="00FC4418">
              <w:rPr>
                <w:rFonts w:ascii="Times New Roman" w:hAnsi="Times New Roman" w:cs="Times New Roman"/>
                <w:color w:val="000000"/>
                <w:sz w:val="24"/>
                <w:szCs w:val="24"/>
              </w:rPr>
              <w:t>Респуб</w:t>
            </w:r>
            <w:r w:rsidR="006C7CA4">
              <w:rPr>
                <w:rFonts w:ascii="Times New Roman" w:hAnsi="Times New Roman" w:cs="Times New Roman"/>
                <w:color w:val="000000"/>
                <w:sz w:val="24"/>
                <w:szCs w:val="24"/>
              </w:rPr>
              <w:t>-</w:t>
            </w:r>
            <w:r w:rsidRPr="00FC4418">
              <w:rPr>
                <w:rFonts w:ascii="Times New Roman" w:hAnsi="Times New Roman" w:cs="Times New Roman"/>
                <w:color w:val="000000"/>
                <w:sz w:val="24"/>
                <w:szCs w:val="24"/>
              </w:rPr>
              <w:t>лики</w:t>
            </w:r>
            <w:proofErr w:type="gramEnd"/>
            <w:r w:rsidRPr="00FC4418">
              <w:rPr>
                <w:rFonts w:ascii="Times New Roman" w:hAnsi="Times New Roman" w:cs="Times New Roman"/>
                <w:color w:val="000000"/>
                <w:sz w:val="24"/>
                <w:szCs w:val="24"/>
              </w:rPr>
              <w:t xml:space="preserve"> Карелия</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E840C3" w:rsidP="00E840C3">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 счет </w:t>
            </w:r>
            <w:r w:rsidR="00F84F22" w:rsidRPr="00FC4418">
              <w:rPr>
                <w:rFonts w:ascii="Times New Roman" w:hAnsi="Times New Roman" w:cs="Times New Roman"/>
                <w:color w:val="000000"/>
                <w:sz w:val="24"/>
                <w:szCs w:val="24"/>
              </w:rPr>
              <w:t>средств ОМС</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4F22" w:rsidRPr="00FC4418" w:rsidRDefault="00F84F22" w:rsidP="00A63480">
            <w:pPr>
              <w:rPr>
                <w:color w:val="000000"/>
                <w:sz w:val="24"/>
                <w:szCs w:val="24"/>
              </w:rPr>
            </w:pPr>
          </w:p>
        </w:tc>
      </w:tr>
      <w:tr w:rsidR="00F84F22"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10</w:t>
            </w:r>
          </w:p>
        </w:tc>
      </w:tr>
      <w:tr w:rsidR="00F84F22"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F84F22" w:rsidRPr="00FC4418" w:rsidRDefault="00F84F22" w:rsidP="00E840C3">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 xml:space="preserve">I. Медицинская помощь, предоставляемая за счет </w:t>
            </w:r>
            <w:r w:rsidR="00E840C3">
              <w:rPr>
                <w:rFonts w:ascii="Times New Roman" w:hAnsi="Times New Roman" w:cs="Times New Roman"/>
                <w:color w:val="000000"/>
                <w:sz w:val="24"/>
                <w:szCs w:val="24"/>
              </w:rPr>
              <w:t xml:space="preserve">средств </w:t>
            </w:r>
            <w:r w:rsidRPr="00FC4418">
              <w:rPr>
                <w:rFonts w:ascii="Times New Roman" w:hAnsi="Times New Roman" w:cs="Times New Roman"/>
                <w:color w:val="000000"/>
                <w:sz w:val="24"/>
                <w:szCs w:val="24"/>
              </w:rPr>
              <w:t>консолидированного бюджета Республики Карелия, в том числе</w:t>
            </w:r>
            <w:r w:rsidR="00E840C3">
              <w:rPr>
                <w:rFonts w:ascii="Times New Roman" w:hAnsi="Times New Roman" w:cs="Times New Roman"/>
                <w:color w:val="000000"/>
                <w:sz w:val="24"/>
                <w:szCs w:val="24"/>
              </w:rPr>
              <w:t xml:space="preserve"> </w:t>
            </w:r>
            <w:r w:rsidRPr="00FC44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F84F22" w:rsidRPr="00FC4418" w:rsidRDefault="00F84F22" w:rsidP="00191DDF">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1 533,43</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956 115,0</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8,0</w:t>
            </w:r>
          </w:p>
        </w:tc>
      </w:tr>
      <w:tr w:rsidR="00F84F22"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F84F22" w:rsidRPr="00FC4418" w:rsidRDefault="00F84F22" w:rsidP="00160B6B">
            <w:pPr>
              <w:pStyle w:val="111"/>
              <w:rPr>
                <w:rFonts w:ascii="Times New Roman" w:hAnsi="Times New Roman"/>
                <w:color w:val="000000"/>
                <w:sz w:val="24"/>
                <w:szCs w:val="24"/>
                <w:lang w:val="ru-RU"/>
              </w:rPr>
            </w:pPr>
            <w:r w:rsidRPr="00FC4418">
              <w:rPr>
                <w:rFonts w:ascii="Times New Roman" w:hAnsi="Times New Roman"/>
                <w:color w:val="000000"/>
                <w:sz w:val="24"/>
                <w:szCs w:val="24"/>
                <w:lang w:val="ru-RU"/>
              </w:rPr>
              <w:t xml:space="preserve">1. Скорая, в том числе скорая специализированная, </w:t>
            </w:r>
            <w:proofErr w:type="gramStart"/>
            <w:r w:rsidRPr="00FC4418">
              <w:rPr>
                <w:rFonts w:ascii="Times New Roman" w:hAnsi="Times New Roman"/>
                <w:color w:val="000000"/>
                <w:sz w:val="24"/>
                <w:szCs w:val="24"/>
                <w:lang w:val="ru-RU"/>
              </w:rPr>
              <w:t>медицин</w:t>
            </w:r>
            <w:r w:rsidR="00160B6B">
              <w:rPr>
                <w:rFonts w:ascii="Times New Roman" w:hAnsi="Times New Roman"/>
                <w:color w:val="000000"/>
                <w:sz w:val="24"/>
                <w:szCs w:val="24"/>
                <w:lang w:val="ru-RU"/>
              </w:rPr>
              <w:t>-</w:t>
            </w:r>
            <w:r w:rsidRPr="00FC4418">
              <w:rPr>
                <w:rFonts w:ascii="Times New Roman" w:hAnsi="Times New Roman"/>
                <w:color w:val="000000"/>
                <w:sz w:val="24"/>
                <w:szCs w:val="24"/>
                <w:lang w:val="ru-RU"/>
              </w:rPr>
              <w:t>ская</w:t>
            </w:r>
            <w:proofErr w:type="gramEnd"/>
            <w:r w:rsidRPr="00FC4418">
              <w:rPr>
                <w:rFonts w:ascii="Times New Roman" w:hAnsi="Times New Roman"/>
                <w:color w:val="000000"/>
                <w:sz w:val="24"/>
                <w:szCs w:val="24"/>
                <w:lang w:val="ru-RU"/>
              </w:rPr>
              <w:t xml:space="preserve"> помощь, не включенная в территориальную программу ОМС, в том числе</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111"/>
              <w:jc w:val="center"/>
              <w:rPr>
                <w:rFonts w:ascii="Times New Roman" w:hAnsi="Times New Roman"/>
                <w:color w:val="000000"/>
                <w:sz w:val="24"/>
                <w:szCs w:val="24"/>
              </w:rPr>
            </w:pPr>
            <w:r w:rsidRPr="00FC4418">
              <w:rPr>
                <w:rFonts w:ascii="Times New Roman" w:hAnsi="Times New Roman"/>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F84F22" w:rsidRPr="00E840C3" w:rsidRDefault="00F84F22" w:rsidP="00191DDF">
            <w:pPr>
              <w:pStyle w:val="111"/>
              <w:jc w:val="center"/>
              <w:rPr>
                <w:rFonts w:ascii="Times New Roman" w:hAnsi="Times New Roman"/>
                <w:color w:val="000000"/>
                <w:sz w:val="24"/>
                <w:szCs w:val="24"/>
                <w:lang w:val="ru-RU"/>
              </w:rPr>
            </w:pPr>
            <w:r w:rsidRPr="00FC4418">
              <w:rPr>
                <w:rFonts w:ascii="Times New Roman" w:hAnsi="Times New Roman"/>
                <w:color w:val="000000"/>
                <w:sz w:val="24"/>
                <w:szCs w:val="24"/>
              </w:rPr>
              <w:t>вызов</w:t>
            </w:r>
            <w:r w:rsidR="00E840C3">
              <w:rPr>
                <w:rFonts w:ascii="Times New Roman" w:hAnsi="Times New Roman"/>
                <w:color w:val="000000"/>
                <w:sz w:val="24"/>
                <w:szCs w:val="24"/>
                <w:lang w:val="ru-RU"/>
              </w:rPr>
              <w:t>ов</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0,0461</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1 172,2</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54,04</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33 693,0</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111"/>
              <w:rPr>
                <w:rFonts w:ascii="Times New Roman" w:hAnsi="Times New Roman"/>
                <w:color w:val="000000"/>
                <w:sz w:val="24"/>
                <w:szCs w:val="24"/>
                <w:lang w:val="ru-RU"/>
              </w:rPr>
            </w:pPr>
            <w:r w:rsidRPr="00FC4418">
              <w:rPr>
                <w:rFonts w:ascii="Times New Roman" w:hAnsi="Times New Roman"/>
                <w:color w:val="000000"/>
                <w:sz w:val="24"/>
                <w:szCs w:val="24"/>
                <w:lang w:val="ru-RU"/>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111"/>
              <w:jc w:val="center"/>
              <w:rPr>
                <w:rFonts w:ascii="Times New Roman" w:hAnsi="Times New Roman"/>
                <w:color w:val="000000"/>
                <w:sz w:val="24"/>
                <w:szCs w:val="24"/>
              </w:rPr>
            </w:pPr>
            <w:r w:rsidRPr="00FC4418">
              <w:rPr>
                <w:rFonts w:ascii="Times New Roman" w:hAnsi="Times New Roman"/>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F84F22" w:rsidRPr="00E840C3" w:rsidRDefault="00F84F22" w:rsidP="00191DDF">
            <w:pPr>
              <w:pStyle w:val="111"/>
              <w:jc w:val="center"/>
              <w:rPr>
                <w:rFonts w:ascii="Times New Roman" w:hAnsi="Times New Roman"/>
                <w:color w:val="000000"/>
                <w:sz w:val="24"/>
                <w:szCs w:val="24"/>
                <w:lang w:val="ru-RU"/>
              </w:rPr>
            </w:pPr>
            <w:r w:rsidRPr="00FC4418">
              <w:rPr>
                <w:rFonts w:ascii="Times New Roman" w:hAnsi="Times New Roman"/>
                <w:color w:val="000000"/>
                <w:sz w:val="24"/>
                <w:szCs w:val="24"/>
              </w:rPr>
              <w:t>вызов</w:t>
            </w:r>
            <w:r w:rsidR="00E840C3">
              <w:rPr>
                <w:rFonts w:ascii="Times New Roman" w:hAnsi="Times New Roman"/>
                <w:color w:val="000000"/>
                <w:sz w:val="24"/>
                <w:szCs w:val="24"/>
                <w:lang w:val="ru-RU"/>
              </w:rPr>
              <w:t>ов</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0,0456</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756,6</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34,50</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21 511,4</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3B1303"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3B1303" w:rsidRPr="00FC4418" w:rsidRDefault="003B1303"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3B1303" w:rsidRPr="00FC4418" w:rsidRDefault="003B1303"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3B1303" w:rsidRPr="00FC4418" w:rsidRDefault="003B1303"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3B1303" w:rsidRPr="00FC4418" w:rsidRDefault="003B1303"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10</w:t>
            </w:r>
          </w:p>
        </w:tc>
      </w:tr>
      <w:tr w:rsidR="00F84F22" w:rsidRPr="00A63480" w:rsidTr="006C7CA4">
        <w:tc>
          <w:tcPr>
            <w:tcW w:w="3402" w:type="dxa"/>
            <w:gridSpan w:val="3"/>
            <w:vMerge w:val="restart"/>
            <w:tcBorders>
              <w:top w:val="single" w:sz="4" w:space="0" w:color="auto"/>
              <w:left w:val="single" w:sz="4" w:space="0" w:color="auto"/>
              <w:bottom w:val="single" w:sz="4" w:space="0" w:color="auto"/>
              <w:right w:val="single" w:sz="4" w:space="0" w:color="auto"/>
            </w:tcBorders>
            <w:hideMark/>
          </w:tcPr>
          <w:p w:rsidR="00F84F22" w:rsidRPr="00FC4418" w:rsidRDefault="00F84F22" w:rsidP="003B1303">
            <w:pPr>
              <w:pStyle w:val="111"/>
              <w:rPr>
                <w:rFonts w:ascii="Times New Roman" w:hAnsi="Times New Roman"/>
                <w:color w:val="000000"/>
                <w:sz w:val="24"/>
                <w:szCs w:val="24"/>
                <w:lang w:val="ru-RU"/>
              </w:rPr>
            </w:pPr>
            <w:r w:rsidRPr="00FC4418">
              <w:rPr>
                <w:rFonts w:ascii="Times New Roman" w:hAnsi="Times New Roman"/>
                <w:color w:val="000000"/>
                <w:sz w:val="24"/>
                <w:szCs w:val="24"/>
                <w:lang w:val="ru-RU"/>
              </w:rPr>
              <w:t>2. Медицинская помощь в амбулаторных условиях, в том числе</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111"/>
              <w:jc w:val="center"/>
              <w:rPr>
                <w:rFonts w:ascii="Times New Roman" w:hAnsi="Times New Roman"/>
                <w:color w:val="000000"/>
                <w:sz w:val="24"/>
                <w:szCs w:val="24"/>
              </w:rPr>
            </w:pPr>
            <w:r w:rsidRPr="00FC4418">
              <w:rPr>
                <w:rFonts w:ascii="Times New Roman" w:hAnsi="Times New Roman"/>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111"/>
              <w:jc w:val="center"/>
              <w:rPr>
                <w:rFonts w:ascii="Times New Roman" w:hAnsi="Times New Roman"/>
                <w:color w:val="000000"/>
                <w:sz w:val="24"/>
                <w:szCs w:val="24"/>
                <w:lang w:val="ru-RU"/>
              </w:rPr>
            </w:pPr>
            <w:r w:rsidRPr="00FC4418">
              <w:rPr>
                <w:rFonts w:ascii="Times New Roman" w:hAnsi="Times New Roman"/>
                <w:color w:val="000000"/>
                <w:sz w:val="24"/>
                <w:szCs w:val="24"/>
                <w:lang w:val="ru-RU"/>
              </w:rPr>
              <w:t>посещени</w:t>
            </w:r>
            <w:r w:rsidR="003B1303">
              <w:rPr>
                <w:rFonts w:ascii="Times New Roman" w:hAnsi="Times New Roman"/>
                <w:color w:val="000000"/>
                <w:sz w:val="24"/>
                <w:szCs w:val="24"/>
                <w:lang w:val="ru-RU"/>
              </w:rPr>
              <w:t>й</w:t>
            </w:r>
            <w:r w:rsidRPr="00FC4418">
              <w:rPr>
                <w:rFonts w:ascii="Times New Roman" w:hAnsi="Times New Roman"/>
                <w:color w:val="000000"/>
                <w:sz w:val="24"/>
                <w:szCs w:val="24"/>
                <w:lang w:val="ru-RU"/>
              </w:rPr>
              <w:t xml:space="preserve"> с </w:t>
            </w:r>
            <w:proofErr w:type="gramStart"/>
            <w:r w:rsidRPr="00FC4418">
              <w:rPr>
                <w:rFonts w:ascii="Times New Roman" w:hAnsi="Times New Roman"/>
                <w:color w:val="000000"/>
                <w:sz w:val="24"/>
                <w:szCs w:val="24"/>
                <w:lang w:val="ru-RU"/>
              </w:rPr>
              <w:t>профилак</w:t>
            </w:r>
            <w:r w:rsidR="003B1303">
              <w:rPr>
                <w:rFonts w:ascii="Times New Roman" w:hAnsi="Times New Roman"/>
                <w:color w:val="000000"/>
                <w:sz w:val="24"/>
                <w:szCs w:val="24"/>
                <w:lang w:val="ru-RU"/>
              </w:rPr>
              <w:t>-</w:t>
            </w:r>
            <w:r w:rsidRPr="00FC4418">
              <w:rPr>
                <w:rFonts w:ascii="Times New Roman" w:hAnsi="Times New Roman"/>
                <w:color w:val="000000"/>
                <w:sz w:val="24"/>
                <w:szCs w:val="24"/>
                <w:lang w:val="ru-RU"/>
              </w:rPr>
              <w:t>тическими</w:t>
            </w:r>
            <w:proofErr w:type="gramEnd"/>
            <w:r w:rsidRPr="00FC4418">
              <w:rPr>
                <w:rFonts w:ascii="Times New Roman" w:hAnsi="Times New Roman"/>
                <w:color w:val="000000"/>
                <w:sz w:val="24"/>
                <w:szCs w:val="24"/>
                <w:lang w:val="ru-RU"/>
              </w:rPr>
              <w:t xml:space="preserve"> </w:t>
            </w:r>
            <w:r w:rsidR="003B1303">
              <w:rPr>
                <w:rFonts w:ascii="Times New Roman" w:hAnsi="Times New Roman"/>
                <w:color w:val="000000"/>
                <w:sz w:val="24"/>
                <w:szCs w:val="24"/>
                <w:lang w:val="ru-RU"/>
              </w:rPr>
              <w:t xml:space="preserve"> </w:t>
            </w:r>
            <w:r w:rsidRPr="00FC4418">
              <w:rPr>
                <w:rFonts w:ascii="Times New Roman" w:hAnsi="Times New Roman"/>
                <w:color w:val="000000"/>
                <w:sz w:val="24"/>
                <w:szCs w:val="24"/>
                <w:lang w:val="ru-RU"/>
              </w:rPr>
              <w:t>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137,7</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96,37</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60 089,8</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F84F22" w:rsidRPr="00FC4418" w:rsidRDefault="00F84F22" w:rsidP="00A63480">
            <w:pPr>
              <w:rPr>
                <w:color w:val="000000"/>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111"/>
              <w:jc w:val="center"/>
              <w:rPr>
                <w:rFonts w:ascii="Times New Roman" w:hAnsi="Times New Roman"/>
                <w:color w:val="000000"/>
                <w:sz w:val="24"/>
                <w:szCs w:val="24"/>
              </w:rPr>
            </w:pPr>
            <w:r w:rsidRPr="00FC4418">
              <w:rPr>
                <w:rFonts w:ascii="Times New Roman" w:hAnsi="Times New Roman"/>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111"/>
              <w:jc w:val="center"/>
              <w:rPr>
                <w:rFonts w:ascii="Times New Roman" w:hAnsi="Times New Roman"/>
                <w:color w:val="000000"/>
                <w:sz w:val="24"/>
                <w:szCs w:val="24"/>
              </w:rPr>
            </w:pPr>
            <w:r w:rsidRPr="00FC4418">
              <w:rPr>
                <w:rFonts w:ascii="Times New Roman" w:hAnsi="Times New Roman"/>
                <w:color w:val="000000"/>
                <w:sz w:val="24"/>
                <w:szCs w:val="24"/>
              </w:rPr>
              <w:t>обращени</w:t>
            </w:r>
            <w:r w:rsidR="003B1303">
              <w:rPr>
                <w:rFonts w:ascii="Times New Roman" w:hAnsi="Times New Roman"/>
                <w:color w:val="000000"/>
                <w:sz w:val="24"/>
                <w:szCs w:val="24"/>
                <w:lang w:val="ru-RU"/>
              </w:rPr>
              <w:t>й</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0,200</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694,9</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138,98</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86 654,2</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3B1303" w:rsidRPr="00A63480" w:rsidTr="006C7CA4">
        <w:tc>
          <w:tcPr>
            <w:tcW w:w="3402" w:type="dxa"/>
            <w:gridSpan w:val="3"/>
            <w:vMerge w:val="restart"/>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191DDF">
            <w:pPr>
              <w:pStyle w:val="111"/>
              <w:jc w:val="center"/>
              <w:rPr>
                <w:rFonts w:ascii="Times New Roman" w:hAnsi="Times New Roman"/>
                <w:color w:val="000000"/>
                <w:sz w:val="24"/>
                <w:szCs w:val="24"/>
                <w:lang w:val="ru-RU"/>
              </w:rPr>
            </w:pPr>
            <w:r w:rsidRPr="00FC4418">
              <w:rPr>
                <w:rFonts w:ascii="Times New Roman" w:hAnsi="Times New Roman"/>
                <w:color w:val="000000"/>
                <w:sz w:val="24"/>
                <w:szCs w:val="24"/>
                <w:lang w:val="ru-RU"/>
              </w:rPr>
              <w:t>посещени</w:t>
            </w:r>
            <w:r>
              <w:rPr>
                <w:rFonts w:ascii="Times New Roman" w:hAnsi="Times New Roman"/>
                <w:color w:val="000000"/>
                <w:sz w:val="24"/>
                <w:szCs w:val="24"/>
                <w:lang w:val="ru-RU"/>
              </w:rPr>
              <w:t>й</w:t>
            </w:r>
            <w:r w:rsidRPr="00FC4418">
              <w:rPr>
                <w:rFonts w:ascii="Times New Roman" w:hAnsi="Times New Roman"/>
                <w:color w:val="000000"/>
                <w:sz w:val="24"/>
                <w:szCs w:val="24"/>
                <w:lang w:val="ru-RU"/>
              </w:rPr>
              <w:t xml:space="preserve"> с </w:t>
            </w:r>
            <w:proofErr w:type="gramStart"/>
            <w:r w:rsidRPr="00FC4418">
              <w:rPr>
                <w:rFonts w:ascii="Times New Roman" w:hAnsi="Times New Roman"/>
                <w:color w:val="000000"/>
                <w:sz w:val="24"/>
                <w:szCs w:val="24"/>
                <w:lang w:val="ru-RU"/>
              </w:rPr>
              <w:t>профилак</w:t>
            </w:r>
            <w:r>
              <w:rPr>
                <w:rFonts w:ascii="Times New Roman" w:hAnsi="Times New Roman"/>
                <w:color w:val="000000"/>
                <w:sz w:val="24"/>
                <w:szCs w:val="24"/>
                <w:lang w:val="ru-RU"/>
              </w:rPr>
              <w:t>-</w:t>
            </w:r>
            <w:r w:rsidRPr="00FC4418">
              <w:rPr>
                <w:rFonts w:ascii="Times New Roman" w:hAnsi="Times New Roman"/>
                <w:color w:val="000000"/>
                <w:sz w:val="24"/>
                <w:szCs w:val="24"/>
                <w:lang w:val="ru-RU"/>
              </w:rPr>
              <w:t>тическими</w:t>
            </w:r>
            <w:proofErr w:type="gramEnd"/>
            <w:r w:rsidRPr="00FC4418">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 </w:t>
            </w:r>
            <w:r w:rsidRPr="00FC4418">
              <w:rPr>
                <w:rFonts w:ascii="Times New Roman" w:hAnsi="Times New Roman"/>
                <w:color w:val="000000"/>
                <w:sz w:val="24"/>
                <w:szCs w:val="24"/>
                <w:lang w:val="ru-RU"/>
              </w:rPr>
              <w:t>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0,027</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149,6</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4,04</w:t>
            </w:r>
          </w:p>
        </w:tc>
        <w:tc>
          <w:tcPr>
            <w:tcW w:w="1134"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2 518,0</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F84F22" w:rsidRPr="00FC4418" w:rsidRDefault="00F84F22" w:rsidP="00A6348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3B1303"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olor w:val="000000"/>
                <w:sz w:val="24"/>
                <w:szCs w:val="24"/>
              </w:rPr>
              <w:t>обращени</w:t>
            </w:r>
            <w:r>
              <w:rPr>
                <w:rFonts w:ascii="Times New Roman" w:hAnsi="Times New Roman"/>
                <w:color w:val="000000"/>
                <w:sz w:val="24"/>
                <w:szCs w:val="24"/>
              </w:rPr>
              <w:t>й</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F84F22" w:rsidRPr="00FC4418" w:rsidRDefault="00F84F22" w:rsidP="003B1303">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3. Специализированная медицинская 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08</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случа</w:t>
            </w:r>
            <w:r w:rsidR="003B1303">
              <w:rPr>
                <w:rFonts w:ascii="Times New Roman" w:hAnsi="Times New Roman" w:cs="Times New Roman"/>
                <w:color w:val="000000"/>
                <w:sz w:val="24"/>
                <w:szCs w:val="24"/>
              </w:rPr>
              <w:t>ев</w:t>
            </w:r>
            <w:r w:rsidRPr="00FC4418">
              <w:rPr>
                <w:rFonts w:ascii="Times New Roman" w:hAnsi="Times New Roman" w:cs="Times New Roman"/>
                <w:color w:val="000000"/>
                <w:sz w:val="24"/>
                <w:szCs w:val="24"/>
              </w:rPr>
              <w:t xml:space="preserve"> </w:t>
            </w:r>
            <w:proofErr w:type="gramStart"/>
            <w:r w:rsidRPr="00FC4418">
              <w:rPr>
                <w:rFonts w:ascii="Times New Roman" w:hAnsi="Times New Roman" w:cs="Times New Roman"/>
                <w:color w:val="000000"/>
                <w:sz w:val="24"/>
                <w:szCs w:val="24"/>
              </w:rPr>
              <w:t>госпитали</w:t>
            </w:r>
            <w:r w:rsidR="003B1303">
              <w:rPr>
                <w:rFonts w:ascii="Times New Roman" w:hAnsi="Times New Roman" w:cs="Times New Roman"/>
                <w:color w:val="000000"/>
                <w:sz w:val="24"/>
                <w:szCs w:val="24"/>
              </w:rPr>
              <w:t>-</w:t>
            </w:r>
            <w:r w:rsidRPr="00FC4418">
              <w:rPr>
                <w:rFonts w:ascii="Times New Roman" w:hAnsi="Times New Roman" w:cs="Times New Roman"/>
                <w:color w:val="000000"/>
                <w:sz w:val="24"/>
                <w:szCs w:val="24"/>
              </w:rPr>
              <w:t>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0,01433</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31 507,3</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451,50</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281 518,9</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3B1303"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09</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случа</w:t>
            </w:r>
            <w:r>
              <w:rPr>
                <w:rFonts w:ascii="Times New Roman" w:hAnsi="Times New Roman" w:cs="Times New Roman"/>
                <w:color w:val="000000"/>
                <w:sz w:val="24"/>
                <w:szCs w:val="24"/>
              </w:rPr>
              <w:t>ев</w:t>
            </w:r>
            <w:r w:rsidRPr="00FC4418">
              <w:rPr>
                <w:rFonts w:ascii="Times New Roman" w:hAnsi="Times New Roman" w:cs="Times New Roman"/>
                <w:color w:val="000000"/>
                <w:sz w:val="24"/>
                <w:szCs w:val="24"/>
              </w:rPr>
              <w:t xml:space="preserve"> </w:t>
            </w:r>
            <w:proofErr w:type="gramStart"/>
            <w:r w:rsidRPr="00FC4418">
              <w:rPr>
                <w:rFonts w:ascii="Times New Roman" w:hAnsi="Times New Roman" w:cs="Times New Roman"/>
                <w:color w:val="000000"/>
                <w:sz w:val="24"/>
                <w:szCs w:val="24"/>
              </w:rPr>
              <w:t>госпитали</w:t>
            </w:r>
            <w:r>
              <w:rPr>
                <w:rFonts w:ascii="Times New Roman" w:hAnsi="Times New Roman" w:cs="Times New Roman"/>
                <w:color w:val="000000"/>
                <w:sz w:val="24"/>
                <w:szCs w:val="24"/>
              </w:rPr>
              <w:t>-</w:t>
            </w:r>
            <w:r w:rsidRPr="00FC4418">
              <w:rPr>
                <w:rFonts w:ascii="Times New Roman" w:hAnsi="Times New Roman" w:cs="Times New Roman"/>
                <w:color w:val="000000"/>
                <w:sz w:val="24"/>
                <w:szCs w:val="24"/>
              </w:rPr>
              <w:t>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0,00137</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18 230,9</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24,98</w:t>
            </w:r>
          </w:p>
        </w:tc>
        <w:tc>
          <w:tcPr>
            <w:tcW w:w="1134"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15 574,3</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F84F22" w:rsidRPr="00FC4418" w:rsidRDefault="00F84F22" w:rsidP="009D1D48">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4. Медицинская помощь в условиях дневного стационара, в том числе</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случа</w:t>
            </w:r>
            <w:r w:rsidR="009D1D48">
              <w:rPr>
                <w:rFonts w:ascii="Times New Roman" w:hAnsi="Times New Roman" w:cs="Times New Roman"/>
                <w:color w:val="000000"/>
                <w:sz w:val="24"/>
                <w:szCs w:val="24"/>
              </w:rPr>
              <w:t>ев</w:t>
            </w:r>
            <w:r w:rsidRPr="00FC4418">
              <w:rPr>
                <w:rFonts w:ascii="Times New Roman" w:hAnsi="Times New Roman" w:cs="Times New Roman"/>
                <w:color w:val="000000"/>
                <w:sz w:val="24"/>
                <w:szCs w:val="24"/>
              </w:rPr>
              <w:t xml:space="preserve"> лечения</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0,004</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9 847,5</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39,39</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24 560,0</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случа</w:t>
            </w:r>
            <w:r w:rsidR="009D1D48">
              <w:rPr>
                <w:rFonts w:ascii="Times New Roman" w:hAnsi="Times New Roman" w:cs="Times New Roman"/>
                <w:color w:val="000000"/>
                <w:sz w:val="24"/>
                <w:szCs w:val="24"/>
              </w:rPr>
              <w:t>ев</w:t>
            </w:r>
            <w:r w:rsidRPr="00FC4418">
              <w:rPr>
                <w:rFonts w:ascii="Times New Roman" w:hAnsi="Times New Roman" w:cs="Times New Roman"/>
                <w:color w:val="000000"/>
                <w:sz w:val="24"/>
                <w:szCs w:val="24"/>
              </w:rPr>
              <w:t xml:space="preserve"> лечения</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3B1303"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5. Паллиативная медицинская помощь</w:t>
            </w:r>
          </w:p>
        </w:tc>
        <w:tc>
          <w:tcPr>
            <w:tcW w:w="70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койко-</w:t>
            </w:r>
            <w:r>
              <w:rPr>
                <w:rFonts w:ascii="Times New Roman" w:hAnsi="Times New Roman" w:cs="Times New Roman"/>
                <w:color w:val="000000"/>
                <w:sz w:val="24"/>
                <w:szCs w:val="24"/>
              </w:rPr>
              <w:t>дней</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0,092</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924,2</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85,03</w:t>
            </w:r>
          </w:p>
        </w:tc>
        <w:tc>
          <w:tcPr>
            <w:tcW w:w="1134"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53 018,1</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9D1D48"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9D1D48" w:rsidRPr="00FC4418" w:rsidRDefault="009D1D48"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9D1D48" w:rsidRPr="00FC4418" w:rsidRDefault="009D1D48"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9D1D48" w:rsidRPr="00FC4418" w:rsidRDefault="009D1D48"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9D1D48" w:rsidRPr="00FC4418" w:rsidRDefault="009D1D48"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9D1D48" w:rsidRPr="00FC4418" w:rsidRDefault="009D1D48"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9D1D48" w:rsidRPr="00FC4418" w:rsidRDefault="009D1D48"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9D1D48" w:rsidRPr="00FC4418" w:rsidRDefault="009D1D48"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D1D48" w:rsidRPr="00FC4418" w:rsidRDefault="009D1D48"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9D1D48" w:rsidRPr="00FC4418" w:rsidRDefault="009D1D48"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9D1D48" w:rsidRPr="00FC4418" w:rsidRDefault="009D1D48"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10</w:t>
            </w:r>
          </w:p>
        </w:tc>
      </w:tr>
      <w:tr w:rsidR="00F84F22"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6. Иные государственные и муниципальные услуги (работы)</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630,86</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393 347,0</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3B1303"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7. Высокотехнологичная медицинская помощь, оказываемая в медицинских организациях Республики Карелия</w:t>
            </w:r>
          </w:p>
        </w:tc>
        <w:tc>
          <w:tcPr>
            <w:tcW w:w="70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14</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случа</w:t>
            </w:r>
            <w:r>
              <w:rPr>
                <w:rFonts w:ascii="Times New Roman" w:hAnsi="Times New Roman" w:cs="Times New Roman"/>
                <w:color w:val="000000"/>
                <w:sz w:val="24"/>
                <w:szCs w:val="24"/>
              </w:rPr>
              <w:t>ев</w:t>
            </w:r>
            <w:r w:rsidRPr="00FC4418">
              <w:rPr>
                <w:rFonts w:ascii="Times New Roman" w:hAnsi="Times New Roman" w:cs="Times New Roman"/>
                <w:color w:val="000000"/>
                <w:sz w:val="24"/>
                <w:szCs w:val="24"/>
              </w:rPr>
              <w:t xml:space="preserve"> </w:t>
            </w:r>
            <w:proofErr w:type="gramStart"/>
            <w:r w:rsidRPr="00FC4418">
              <w:rPr>
                <w:rFonts w:ascii="Times New Roman" w:hAnsi="Times New Roman" w:cs="Times New Roman"/>
                <w:color w:val="000000"/>
                <w:sz w:val="24"/>
                <w:szCs w:val="24"/>
              </w:rPr>
              <w:t>госпитали</w:t>
            </w:r>
            <w:r>
              <w:rPr>
                <w:rFonts w:ascii="Times New Roman" w:hAnsi="Times New Roman" w:cs="Times New Roman"/>
                <w:color w:val="000000"/>
                <w:sz w:val="24"/>
                <w:szCs w:val="24"/>
              </w:rPr>
              <w:t>-</w:t>
            </w:r>
            <w:r w:rsidRPr="00FC4418">
              <w:rPr>
                <w:rFonts w:ascii="Times New Roman" w:hAnsi="Times New Roman" w:cs="Times New Roman"/>
                <w:color w:val="000000"/>
                <w:sz w:val="24"/>
                <w:szCs w:val="24"/>
              </w:rPr>
              <w:t>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0,00048</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77 634,9</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37,26</w:t>
            </w:r>
          </w:p>
        </w:tc>
        <w:tc>
          <w:tcPr>
            <w:tcW w:w="1134"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23 234,0</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F84F22" w:rsidRPr="00FC4418" w:rsidRDefault="00F84F22" w:rsidP="009D1D48">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 xml:space="preserve">II. Средства </w:t>
            </w:r>
            <w:proofErr w:type="gramStart"/>
            <w:r w:rsidRPr="00FC4418">
              <w:rPr>
                <w:rFonts w:ascii="Times New Roman" w:hAnsi="Times New Roman" w:cs="Times New Roman"/>
                <w:color w:val="000000"/>
                <w:sz w:val="24"/>
                <w:szCs w:val="24"/>
              </w:rPr>
              <w:t>консолидирован</w:t>
            </w:r>
            <w:r w:rsidR="009D1D48">
              <w:rPr>
                <w:rFonts w:ascii="Times New Roman" w:hAnsi="Times New Roman" w:cs="Times New Roman"/>
                <w:color w:val="000000"/>
                <w:sz w:val="24"/>
                <w:szCs w:val="24"/>
              </w:rPr>
              <w:t>-</w:t>
            </w:r>
            <w:r w:rsidRPr="00FC4418">
              <w:rPr>
                <w:rFonts w:ascii="Times New Roman" w:hAnsi="Times New Roman" w:cs="Times New Roman"/>
                <w:color w:val="000000"/>
                <w:sz w:val="24"/>
                <w:szCs w:val="24"/>
              </w:rPr>
              <w:t>ного</w:t>
            </w:r>
            <w:proofErr w:type="gramEnd"/>
            <w:r w:rsidRPr="00FC4418">
              <w:rPr>
                <w:rFonts w:ascii="Times New Roman" w:hAnsi="Times New Roman" w:cs="Times New Roman"/>
                <w:color w:val="000000"/>
                <w:sz w:val="24"/>
                <w:szCs w:val="24"/>
              </w:rPr>
              <w:t xml:space="preserve"> бюджета Республики Карелия на приобретение медицинского оборудования для медицинских организаций, работающих в системе ОМС</w:t>
            </w:r>
            <w:r w:rsidRPr="00FC4418">
              <w:rPr>
                <w:rFonts w:ascii="Times New Roman" w:hAnsi="Times New Roman" w:cs="Times New Roman"/>
                <w:sz w:val="24"/>
                <w:szCs w:val="24"/>
              </w:rPr>
              <w:t>**</w:t>
            </w:r>
            <w:r w:rsidR="009D1D48">
              <w:rPr>
                <w:rFonts w:ascii="Times New Roman" w:hAnsi="Times New Roman" w:cs="Times New Roman"/>
                <w:sz w:val="24"/>
                <w:szCs w:val="24"/>
              </w:rPr>
              <w:t>, в том числе на приобретение</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F84F22" w:rsidRPr="00FC4418" w:rsidRDefault="00F84F22" w:rsidP="00191DDF">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6,98</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4 350,0</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0,04</w:t>
            </w:r>
          </w:p>
        </w:tc>
      </w:tr>
      <w:tr w:rsidR="00F84F22"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санитарного транспорта</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16</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6,98</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4 350,0</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КТ</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17</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МРТ</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18</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иного медицинского оборудования</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19</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Cell"/>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F84F22" w:rsidRPr="00FC4418" w:rsidRDefault="00F84F22" w:rsidP="006C7CA4">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III. Медицинская помощь</w:t>
            </w:r>
            <w:r w:rsidR="006C7CA4">
              <w:rPr>
                <w:rFonts w:ascii="Times New Roman" w:hAnsi="Times New Roman" w:cs="Times New Roman"/>
                <w:color w:val="000000"/>
                <w:sz w:val="24"/>
                <w:szCs w:val="24"/>
              </w:rPr>
              <w:t>,</w:t>
            </w:r>
            <w:r w:rsidRPr="00FC4418">
              <w:rPr>
                <w:rFonts w:ascii="Times New Roman" w:hAnsi="Times New Roman" w:cs="Times New Roman"/>
                <w:color w:val="000000"/>
                <w:sz w:val="24"/>
                <w:szCs w:val="24"/>
              </w:rPr>
              <w:t xml:space="preserve"> </w:t>
            </w:r>
            <w:r w:rsidR="006C7CA4">
              <w:rPr>
                <w:rFonts w:ascii="Times New Roman" w:hAnsi="Times New Roman" w:cs="Times New Roman"/>
                <w:color w:val="000000"/>
                <w:sz w:val="24"/>
                <w:szCs w:val="24"/>
              </w:rPr>
              <w:t xml:space="preserve">оказываемая </w:t>
            </w:r>
            <w:r w:rsidRPr="00FC4418">
              <w:rPr>
                <w:rFonts w:ascii="Times New Roman" w:hAnsi="Times New Roman" w:cs="Times New Roman"/>
                <w:color w:val="000000"/>
                <w:sz w:val="24"/>
                <w:szCs w:val="24"/>
              </w:rPr>
              <w:t>в рамках территориальной программы ОМС</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F84F22" w:rsidRPr="00FC4418" w:rsidRDefault="00F84F22" w:rsidP="00191DDF">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16 495,61</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10 945 977,4</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lang w:val="en-US"/>
              </w:rPr>
            </w:pPr>
            <w:r w:rsidRPr="00FC4418">
              <w:rPr>
                <w:rFonts w:ascii="Times New Roman" w:hAnsi="Times New Roman" w:cs="Times New Roman"/>
                <w:color w:val="000000"/>
                <w:sz w:val="24"/>
                <w:szCs w:val="24"/>
                <w:lang w:val="en-US"/>
              </w:rPr>
              <w:t>91</w:t>
            </w:r>
            <w:r w:rsidRPr="00FC4418">
              <w:rPr>
                <w:rFonts w:ascii="Times New Roman" w:hAnsi="Times New Roman" w:cs="Times New Roman"/>
                <w:color w:val="000000"/>
                <w:sz w:val="24"/>
                <w:szCs w:val="24"/>
              </w:rPr>
              <w:t>,</w:t>
            </w:r>
            <w:r w:rsidRPr="00FC4418">
              <w:rPr>
                <w:rFonts w:ascii="Times New Roman" w:hAnsi="Times New Roman" w:cs="Times New Roman"/>
                <w:color w:val="000000"/>
                <w:sz w:val="24"/>
                <w:szCs w:val="24"/>
                <w:lang w:val="en-US"/>
              </w:rPr>
              <w:t>9</w:t>
            </w:r>
          </w:p>
        </w:tc>
      </w:tr>
      <w:tr w:rsidR="00F84F22"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F84F22" w:rsidRPr="00FC4418" w:rsidRDefault="000C630B" w:rsidP="000C630B">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00F84F22" w:rsidRPr="00FC4418">
              <w:rPr>
                <w:rFonts w:ascii="Times New Roman" w:hAnsi="Times New Roman" w:cs="Times New Roman"/>
                <w:color w:val="000000"/>
                <w:sz w:val="24"/>
                <w:szCs w:val="24"/>
              </w:rPr>
              <w:t>корая медицинская помощь (сумма строк 27</w:t>
            </w:r>
            <w:r w:rsidR="00DB110A">
              <w:rPr>
                <w:rFonts w:ascii="Times New Roman" w:hAnsi="Times New Roman" w:cs="Times New Roman"/>
                <w:color w:val="000000"/>
                <w:sz w:val="24"/>
                <w:szCs w:val="24"/>
              </w:rPr>
              <w:t xml:space="preserve"> </w:t>
            </w:r>
            <w:r w:rsidR="00F84F22" w:rsidRPr="00FC4418">
              <w:rPr>
                <w:rFonts w:ascii="Times New Roman" w:hAnsi="Times New Roman" w:cs="Times New Roman"/>
                <w:color w:val="000000"/>
                <w:sz w:val="24"/>
                <w:szCs w:val="24"/>
              </w:rPr>
              <w:t>+</w:t>
            </w:r>
            <w:r w:rsidR="00DB110A">
              <w:rPr>
                <w:rFonts w:ascii="Times New Roman" w:hAnsi="Times New Roman" w:cs="Times New Roman"/>
                <w:color w:val="000000"/>
                <w:sz w:val="24"/>
                <w:szCs w:val="24"/>
              </w:rPr>
              <w:t xml:space="preserve"> </w:t>
            </w:r>
            <w:r w:rsidR="00F84F22" w:rsidRPr="00FC4418">
              <w:rPr>
                <w:rFonts w:ascii="Times New Roman" w:hAnsi="Times New Roman" w:cs="Times New Roman"/>
                <w:color w:val="000000"/>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21</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вызов</w:t>
            </w:r>
            <w:r w:rsidR="000C630B">
              <w:rPr>
                <w:rFonts w:ascii="Times New Roman" w:hAnsi="Times New Roman" w:cs="Times New Roman"/>
                <w:color w:val="000000"/>
                <w:sz w:val="24"/>
                <w:szCs w:val="24"/>
              </w:rPr>
              <w:t>ов</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3 306,9</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992,07</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658 306,9</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0C630B" w:rsidRPr="00A63480" w:rsidTr="00B354FA">
        <w:tc>
          <w:tcPr>
            <w:tcW w:w="3402" w:type="dxa"/>
            <w:gridSpan w:val="3"/>
            <w:tcBorders>
              <w:top w:val="single" w:sz="4" w:space="0" w:color="auto"/>
              <w:left w:val="single" w:sz="4" w:space="0" w:color="auto"/>
              <w:bottom w:val="single" w:sz="4" w:space="0" w:color="auto"/>
              <w:right w:val="single" w:sz="4" w:space="0" w:color="auto"/>
            </w:tcBorders>
            <w:hideMark/>
          </w:tcPr>
          <w:p w:rsidR="000C630B" w:rsidRPr="00FC4418" w:rsidRDefault="000C630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0C630B" w:rsidRPr="00FC4418" w:rsidRDefault="000C630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0C630B" w:rsidRPr="00FC4418" w:rsidRDefault="000C630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0C630B" w:rsidRPr="00FC4418" w:rsidRDefault="000C630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0C630B" w:rsidRPr="00FC4418" w:rsidRDefault="000C630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0C630B" w:rsidRPr="00FC4418" w:rsidRDefault="000C630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0C630B" w:rsidRPr="00FC4418" w:rsidRDefault="000C630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0C630B" w:rsidRPr="00FC4418" w:rsidRDefault="000C630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0C630B" w:rsidRPr="00FC4418" w:rsidRDefault="000C630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0C630B" w:rsidRPr="00FC4418" w:rsidRDefault="000C630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10</w:t>
            </w:r>
          </w:p>
        </w:tc>
      </w:tr>
      <w:tr w:rsidR="00F84F22" w:rsidRPr="00A63480" w:rsidTr="000C630B">
        <w:tc>
          <w:tcPr>
            <w:tcW w:w="1020" w:type="dxa"/>
            <w:vMerge w:val="restart"/>
            <w:tcBorders>
              <w:top w:val="single" w:sz="4" w:space="0" w:color="auto"/>
              <w:left w:val="single" w:sz="4" w:space="0" w:color="auto"/>
              <w:bottom w:val="single" w:sz="4" w:space="0" w:color="auto"/>
              <w:right w:val="single" w:sz="4" w:space="0" w:color="auto"/>
            </w:tcBorders>
            <w:hideMark/>
          </w:tcPr>
          <w:p w:rsidR="00F84F22" w:rsidRPr="00FC4418" w:rsidRDefault="000C630B" w:rsidP="00A63480">
            <w:pPr>
              <w:pStyle w:val="ConsPlusNormal"/>
              <w:ind w:firstLine="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w:t>
            </w:r>
            <w:r w:rsidR="00F84F22" w:rsidRPr="00FC4418">
              <w:rPr>
                <w:rFonts w:ascii="Times New Roman" w:hAnsi="Times New Roman" w:cs="Times New Roman"/>
                <w:color w:val="000000"/>
                <w:sz w:val="24"/>
                <w:szCs w:val="24"/>
              </w:rPr>
              <w:t>еди</w:t>
            </w:r>
            <w:r>
              <w:rPr>
                <w:rFonts w:ascii="Times New Roman" w:hAnsi="Times New Roman" w:cs="Times New Roman"/>
                <w:color w:val="000000"/>
                <w:sz w:val="24"/>
                <w:szCs w:val="24"/>
              </w:rPr>
              <w:t>-</w:t>
            </w:r>
            <w:r w:rsidR="00F84F22" w:rsidRPr="00FC4418">
              <w:rPr>
                <w:rFonts w:ascii="Times New Roman" w:hAnsi="Times New Roman" w:cs="Times New Roman"/>
                <w:color w:val="000000"/>
                <w:sz w:val="24"/>
                <w:szCs w:val="24"/>
              </w:rPr>
              <w:t>цинская</w:t>
            </w:r>
            <w:proofErr w:type="gramEnd"/>
            <w:r w:rsidR="00F84F22" w:rsidRPr="00FC4418">
              <w:rPr>
                <w:rFonts w:ascii="Times New Roman" w:hAnsi="Times New Roman" w:cs="Times New Roman"/>
                <w:color w:val="000000"/>
                <w:sz w:val="24"/>
                <w:szCs w:val="24"/>
              </w:rPr>
              <w:t xml:space="preserve"> помощь в амбу</w:t>
            </w:r>
            <w:r>
              <w:rPr>
                <w:rFonts w:ascii="Times New Roman" w:hAnsi="Times New Roman" w:cs="Times New Roman"/>
                <w:color w:val="000000"/>
                <w:sz w:val="24"/>
                <w:szCs w:val="24"/>
              </w:rPr>
              <w:t>-</w:t>
            </w:r>
            <w:r w:rsidR="00F84F22" w:rsidRPr="00FC4418">
              <w:rPr>
                <w:rFonts w:ascii="Times New Roman" w:hAnsi="Times New Roman" w:cs="Times New Roman"/>
                <w:color w:val="000000"/>
                <w:sz w:val="24"/>
                <w:szCs w:val="24"/>
              </w:rPr>
              <w:t>латор</w:t>
            </w:r>
            <w:r>
              <w:rPr>
                <w:rFonts w:ascii="Times New Roman" w:hAnsi="Times New Roman" w:cs="Times New Roman"/>
                <w:color w:val="000000"/>
                <w:sz w:val="24"/>
                <w:szCs w:val="24"/>
              </w:rPr>
              <w:t>-</w:t>
            </w:r>
            <w:r w:rsidR="00F84F22" w:rsidRPr="00FC4418">
              <w:rPr>
                <w:rFonts w:ascii="Times New Roman" w:hAnsi="Times New Roman" w:cs="Times New Roman"/>
                <w:color w:val="000000"/>
                <w:sz w:val="24"/>
                <w:szCs w:val="24"/>
              </w:rPr>
              <w:t>ных усло</w:t>
            </w:r>
            <w:r>
              <w:rPr>
                <w:rFonts w:ascii="Times New Roman" w:hAnsi="Times New Roman" w:cs="Times New Roman"/>
                <w:color w:val="000000"/>
                <w:sz w:val="24"/>
                <w:szCs w:val="24"/>
              </w:rPr>
              <w:t>-</w:t>
            </w:r>
            <w:r w:rsidR="00F84F22" w:rsidRPr="00FC4418">
              <w:rPr>
                <w:rFonts w:ascii="Times New Roman" w:hAnsi="Times New Roman" w:cs="Times New Roman"/>
                <w:color w:val="000000"/>
                <w:sz w:val="24"/>
                <w:szCs w:val="24"/>
              </w:rPr>
              <w:t>виях</w:t>
            </w:r>
          </w:p>
        </w:tc>
        <w:tc>
          <w:tcPr>
            <w:tcW w:w="823" w:type="dxa"/>
            <w:vMerge w:val="restart"/>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сумма строк</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29.1</w:t>
            </w:r>
            <w:r w:rsidR="00DB110A">
              <w:rPr>
                <w:rFonts w:ascii="Times New Roman" w:hAnsi="Times New Roman" w:cs="Times New Roman"/>
                <w:color w:val="000000"/>
                <w:sz w:val="24"/>
                <w:szCs w:val="24"/>
              </w:rPr>
              <w:t xml:space="preserve"> </w:t>
            </w:r>
            <w:r w:rsidRPr="00FC4418">
              <w:rPr>
                <w:rFonts w:ascii="Times New Roman" w:hAnsi="Times New Roman" w:cs="Times New Roman"/>
                <w:color w:val="000000"/>
                <w:sz w:val="24"/>
                <w:szCs w:val="24"/>
              </w:rPr>
              <w:t>+</w:t>
            </w:r>
            <w:r w:rsidR="00DB110A">
              <w:rPr>
                <w:rFonts w:ascii="Times New Roman" w:hAnsi="Times New Roman" w:cs="Times New Roman"/>
                <w:color w:val="000000"/>
                <w:sz w:val="24"/>
                <w:szCs w:val="24"/>
              </w:rPr>
              <w:t xml:space="preserve"> </w:t>
            </w:r>
            <w:r w:rsidRPr="00FC4418">
              <w:rPr>
                <w:rFonts w:ascii="Times New Roman" w:hAnsi="Times New Roman" w:cs="Times New Roman"/>
                <w:color w:val="000000"/>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22.1</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посещени</w:t>
            </w:r>
            <w:r w:rsidR="000C630B">
              <w:rPr>
                <w:rFonts w:ascii="Times New Roman" w:hAnsi="Times New Roman" w:cs="Times New Roman"/>
                <w:color w:val="000000"/>
                <w:sz w:val="24"/>
                <w:szCs w:val="24"/>
              </w:rPr>
              <w:t>й</w:t>
            </w:r>
            <w:r w:rsidRPr="00FC4418">
              <w:rPr>
                <w:rFonts w:ascii="Times New Roman" w:hAnsi="Times New Roman" w:cs="Times New Roman"/>
                <w:color w:val="000000"/>
                <w:sz w:val="24"/>
                <w:szCs w:val="24"/>
              </w:rPr>
              <w:t xml:space="preserve"> с </w:t>
            </w:r>
            <w:proofErr w:type="gramStart"/>
            <w:r w:rsidRPr="00FC4418">
              <w:rPr>
                <w:rFonts w:ascii="Times New Roman" w:hAnsi="Times New Roman" w:cs="Times New Roman"/>
                <w:color w:val="000000"/>
                <w:sz w:val="24"/>
                <w:szCs w:val="24"/>
              </w:rPr>
              <w:t>профи</w:t>
            </w:r>
            <w:r w:rsidR="000C630B">
              <w:rPr>
                <w:rFonts w:ascii="Times New Roman" w:hAnsi="Times New Roman" w:cs="Times New Roman"/>
                <w:color w:val="000000"/>
                <w:sz w:val="24"/>
                <w:szCs w:val="24"/>
              </w:rPr>
              <w:t>лак-</w:t>
            </w:r>
            <w:r w:rsidRPr="00FC4418">
              <w:rPr>
                <w:rFonts w:ascii="Times New Roman" w:hAnsi="Times New Roman" w:cs="Times New Roman"/>
                <w:color w:val="000000"/>
                <w:sz w:val="24"/>
                <w:szCs w:val="24"/>
              </w:rPr>
              <w:t>тическими</w:t>
            </w:r>
            <w:proofErr w:type="gramEnd"/>
            <w:r w:rsidRPr="00FC4418">
              <w:rPr>
                <w:rFonts w:ascii="Times New Roman" w:hAnsi="Times New Roman" w:cs="Times New Roman"/>
                <w:color w:val="000000"/>
                <w:sz w:val="24"/>
                <w:szCs w:val="24"/>
              </w:rPr>
              <w:t xml:space="preserve"> </w:t>
            </w:r>
            <w:r w:rsidR="000C630B">
              <w:rPr>
                <w:rFonts w:ascii="Times New Roman" w:hAnsi="Times New Roman" w:cs="Times New Roman"/>
                <w:color w:val="000000"/>
                <w:sz w:val="24"/>
                <w:szCs w:val="24"/>
              </w:rPr>
              <w:t xml:space="preserve">   </w:t>
            </w:r>
            <w:r w:rsidRPr="00FC4418">
              <w:rPr>
                <w:rFonts w:ascii="Times New Roman" w:hAnsi="Times New Roman" w:cs="Times New Roman"/>
                <w:color w:val="000000"/>
                <w:sz w:val="24"/>
                <w:szCs w:val="24"/>
              </w:rPr>
              <w:t>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2,35</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 xml:space="preserve">        698,6</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1 641,71</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1 089 387,9</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0C630B">
        <w:tc>
          <w:tcPr>
            <w:tcW w:w="1020" w:type="dxa"/>
            <w:vMerge/>
            <w:tcBorders>
              <w:top w:val="single" w:sz="4" w:space="0" w:color="auto"/>
              <w:left w:val="single" w:sz="4" w:space="0" w:color="auto"/>
              <w:bottom w:val="single" w:sz="4" w:space="0" w:color="auto"/>
              <w:right w:val="single" w:sz="4" w:space="0" w:color="auto"/>
            </w:tcBorders>
            <w:vAlign w:val="center"/>
            <w:hideMark/>
          </w:tcPr>
          <w:p w:rsidR="00F84F22" w:rsidRPr="00FC4418" w:rsidRDefault="00F84F22" w:rsidP="00A63480">
            <w:pPr>
              <w:rPr>
                <w:color w:val="000000"/>
                <w:sz w:val="24"/>
                <w:szCs w:val="24"/>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F84F22" w:rsidRPr="00FC4418" w:rsidRDefault="00F84F22" w:rsidP="00A63480">
            <w:pP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29.2</w:t>
            </w:r>
            <w:r w:rsidR="00DB110A">
              <w:rPr>
                <w:rFonts w:ascii="Times New Roman" w:hAnsi="Times New Roman" w:cs="Times New Roman"/>
                <w:color w:val="000000"/>
                <w:sz w:val="24"/>
                <w:szCs w:val="24"/>
              </w:rPr>
              <w:t xml:space="preserve"> </w:t>
            </w:r>
            <w:r w:rsidRPr="00FC4418">
              <w:rPr>
                <w:rFonts w:ascii="Times New Roman" w:hAnsi="Times New Roman" w:cs="Times New Roman"/>
                <w:color w:val="000000"/>
                <w:sz w:val="24"/>
                <w:szCs w:val="24"/>
              </w:rPr>
              <w:t>+</w:t>
            </w:r>
            <w:r w:rsidR="00DB110A">
              <w:rPr>
                <w:rFonts w:ascii="Times New Roman" w:hAnsi="Times New Roman" w:cs="Times New Roman"/>
                <w:color w:val="000000"/>
                <w:sz w:val="24"/>
                <w:szCs w:val="24"/>
              </w:rPr>
              <w:t xml:space="preserve"> </w:t>
            </w:r>
            <w:r w:rsidRPr="00FC4418">
              <w:rPr>
                <w:rFonts w:ascii="Times New Roman" w:hAnsi="Times New Roman" w:cs="Times New Roman"/>
                <w:color w:val="000000"/>
                <w:sz w:val="24"/>
                <w:szCs w:val="24"/>
              </w:rPr>
              <w:t>34.2</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22.2</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посещени</w:t>
            </w:r>
            <w:r w:rsidR="000C630B">
              <w:rPr>
                <w:rFonts w:ascii="Times New Roman" w:hAnsi="Times New Roman" w:cs="Times New Roman"/>
                <w:color w:val="000000"/>
                <w:sz w:val="24"/>
                <w:szCs w:val="24"/>
              </w:rPr>
              <w:t>й</w:t>
            </w:r>
            <w:r w:rsidRPr="00FC4418">
              <w:rPr>
                <w:rFonts w:ascii="Times New Roman" w:hAnsi="Times New Roman" w:cs="Times New Roman"/>
                <w:color w:val="000000"/>
                <w:sz w:val="24"/>
                <w:szCs w:val="24"/>
              </w:rPr>
              <w:t xml:space="preserve"> по </w:t>
            </w:r>
            <w:proofErr w:type="gramStart"/>
            <w:r w:rsidRPr="00FC4418">
              <w:rPr>
                <w:rFonts w:ascii="Times New Roman" w:hAnsi="Times New Roman" w:cs="Times New Roman"/>
                <w:color w:val="000000"/>
                <w:sz w:val="24"/>
                <w:szCs w:val="24"/>
              </w:rPr>
              <w:t>неотлож</w:t>
            </w:r>
            <w:r w:rsidR="000C630B">
              <w:rPr>
                <w:rFonts w:ascii="Times New Roman" w:hAnsi="Times New Roman" w:cs="Times New Roman"/>
                <w:color w:val="000000"/>
                <w:sz w:val="24"/>
                <w:szCs w:val="24"/>
              </w:rPr>
              <w:t>-</w:t>
            </w:r>
            <w:r w:rsidRPr="00FC4418">
              <w:rPr>
                <w:rFonts w:ascii="Times New Roman" w:hAnsi="Times New Roman" w:cs="Times New Roman"/>
                <w:color w:val="000000"/>
                <w:sz w:val="24"/>
                <w:szCs w:val="24"/>
              </w:rPr>
              <w:t>ной</w:t>
            </w:r>
            <w:proofErr w:type="gramEnd"/>
            <w:r w:rsidRPr="00FC4418">
              <w:rPr>
                <w:rFonts w:ascii="Times New Roman" w:hAnsi="Times New Roman" w:cs="Times New Roman"/>
                <w:color w:val="000000"/>
                <w:sz w:val="24"/>
                <w:szCs w:val="24"/>
              </w:rPr>
              <w:t xml:space="preserve"> меди</w:t>
            </w:r>
            <w:r w:rsidR="000C630B">
              <w:rPr>
                <w:rFonts w:ascii="Times New Roman" w:hAnsi="Times New Roman" w:cs="Times New Roman"/>
                <w:color w:val="000000"/>
                <w:sz w:val="24"/>
                <w:szCs w:val="24"/>
              </w:rPr>
              <w:t>-</w:t>
            </w:r>
            <w:r w:rsidRPr="00FC4418">
              <w:rPr>
                <w:rFonts w:ascii="Times New Roman" w:hAnsi="Times New Roman" w:cs="Times New Roman"/>
                <w:color w:val="000000"/>
                <w:sz w:val="24"/>
                <w:szCs w:val="24"/>
              </w:rPr>
              <w:t>цинской помощи</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0,56</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894,2</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500,75</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332 282,2</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0C630B">
        <w:tc>
          <w:tcPr>
            <w:tcW w:w="1020" w:type="dxa"/>
            <w:vMerge/>
            <w:tcBorders>
              <w:top w:val="single" w:sz="4" w:space="0" w:color="auto"/>
              <w:left w:val="single" w:sz="4" w:space="0" w:color="auto"/>
              <w:bottom w:val="single" w:sz="4" w:space="0" w:color="auto"/>
              <w:right w:val="single" w:sz="4" w:space="0" w:color="auto"/>
            </w:tcBorders>
            <w:vAlign w:val="center"/>
            <w:hideMark/>
          </w:tcPr>
          <w:p w:rsidR="00F84F22" w:rsidRPr="00FC4418" w:rsidRDefault="00F84F22" w:rsidP="00A63480">
            <w:pPr>
              <w:rPr>
                <w:color w:val="000000"/>
                <w:sz w:val="24"/>
                <w:szCs w:val="24"/>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F84F22" w:rsidRPr="00FC4418" w:rsidRDefault="00F84F22" w:rsidP="00A63480">
            <w:pP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29.3</w:t>
            </w:r>
            <w:r w:rsidR="00DB110A">
              <w:rPr>
                <w:rFonts w:ascii="Times New Roman" w:hAnsi="Times New Roman" w:cs="Times New Roman"/>
                <w:color w:val="000000"/>
                <w:sz w:val="24"/>
                <w:szCs w:val="24"/>
              </w:rPr>
              <w:t xml:space="preserve"> </w:t>
            </w:r>
            <w:r w:rsidRPr="00FC4418">
              <w:rPr>
                <w:rFonts w:ascii="Times New Roman" w:hAnsi="Times New Roman" w:cs="Times New Roman"/>
                <w:color w:val="000000"/>
                <w:sz w:val="24"/>
                <w:szCs w:val="24"/>
              </w:rPr>
              <w:t>+</w:t>
            </w:r>
            <w:r w:rsidR="00DB110A">
              <w:rPr>
                <w:rFonts w:ascii="Times New Roman" w:hAnsi="Times New Roman" w:cs="Times New Roman"/>
                <w:color w:val="000000"/>
                <w:sz w:val="24"/>
                <w:szCs w:val="24"/>
              </w:rPr>
              <w:t xml:space="preserve"> </w:t>
            </w:r>
            <w:r w:rsidRPr="00FC4418">
              <w:rPr>
                <w:rFonts w:ascii="Times New Roman" w:hAnsi="Times New Roman" w:cs="Times New Roman"/>
                <w:color w:val="000000"/>
                <w:sz w:val="24"/>
                <w:szCs w:val="24"/>
              </w:rPr>
              <w:t>34.3</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22.3</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3B1303"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olor w:val="000000"/>
                <w:sz w:val="24"/>
                <w:szCs w:val="24"/>
              </w:rPr>
              <w:t>обращени</w:t>
            </w:r>
            <w:r>
              <w:rPr>
                <w:rFonts w:ascii="Times New Roman" w:hAnsi="Times New Roman"/>
                <w:color w:val="000000"/>
                <w:sz w:val="24"/>
                <w:szCs w:val="24"/>
              </w:rPr>
              <w:t>й</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1,98</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1 957,2</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3 875,26</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2 571 502,4</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3B1303"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3B1303" w:rsidRPr="00FC4418" w:rsidRDefault="000C630B" w:rsidP="000C630B">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003B1303" w:rsidRPr="00FC4418">
              <w:rPr>
                <w:rFonts w:ascii="Times New Roman" w:hAnsi="Times New Roman" w:cs="Times New Roman"/>
                <w:color w:val="000000"/>
                <w:sz w:val="24"/>
                <w:szCs w:val="24"/>
              </w:rPr>
              <w:t>пециализированная медицинская помощь в стационарных условиях (сумма строк 30</w:t>
            </w:r>
            <w:r w:rsidR="00DB110A">
              <w:rPr>
                <w:rFonts w:ascii="Times New Roman" w:hAnsi="Times New Roman" w:cs="Times New Roman"/>
                <w:color w:val="000000"/>
                <w:sz w:val="24"/>
                <w:szCs w:val="24"/>
              </w:rPr>
              <w:t xml:space="preserve"> </w:t>
            </w:r>
            <w:r w:rsidR="003B1303" w:rsidRPr="00FC4418">
              <w:rPr>
                <w:rFonts w:ascii="Times New Roman" w:hAnsi="Times New Roman" w:cs="Times New Roman"/>
                <w:color w:val="000000"/>
                <w:sz w:val="24"/>
                <w:szCs w:val="24"/>
              </w:rPr>
              <w:t>+</w:t>
            </w:r>
            <w:r w:rsidR="00DB110A">
              <w:rPr>
                <w:rFonts w:ascii="Times New Roman" w:hAnsi="Times New Roman" w:cs="Times New Roman"/>
                <w:color w:val="000000"/>
                <w:sz w:val="24"/>
                <w:szCs w:val="24"/>
              </w:rPr>
              <w:t xml:space="preserve"> </w:t>
            </w:r>
            <w:r w:rsidR="003B1303" w:rsidRPr="00FC4418">
              <w:rPr>
                <w:rFonts w:ascii="Times New Roman" w:hAnsi="Times New Roman" w:cs="Times New Roman"/>
                <w:color w:val="000000"/>
                <w:sz w:val="24"/>
                <w:szCs w:val="24"/>
              </w:rPr>
              <w:t>35), в том числе</w:t>
            </w:r>
          </w:p>
        </w:tc>
        <w:tc>
          <w:tcPr>
            <w:tcW w:w="70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23</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случа</w:t>
            </w:r>
            <w:r>
              <w:rPr>
                <w:rFonts w:ascii="Times New Roman" w:hAnsi="Times New Roman" w:cs="Times New Roman"/>
                <w:color w:val="000000"/>
                <w:sz w:val="24"/>
                <w:szCs w:val="24"/>
              </w:rPr>
              <w:t>ев</w:t>
            </w:r>
            <w:r w:rsidRPr="00FC4418">
              <w:rPr>
                <w:rFonts w:ascii="Times New Roman" w:hAnsi="Times New Roman" w:cs="Times New Roman"/>
                <w:color w:val="000000"/>
                <w:sz w:val="24"/>
                <w:szCs w:val="24"/>
              </w:rPr>
              <w:t xml:space="preserve"> </w:t>
            </w:r>
            <w:proofErr w:type="gramStart"/>
            <w:r w:rsidRPr="00FC4418">
              <w:rPr>
                <w:rFonts w:ascii="Times New Roman" w:hAnsi="Times New Roman" w:cs="Times New Roman"/>
                <w:color w:val="000000"/>
                <w:sz w:val="24"/>
                <w:szCs w:val="24"/>
              </w:rPr>
              <w:t>госпитали</w:t>
            </w:r>
            <w:r>
              <w:rPr>
                <w:rFonts w:ascii="Times New Roman" w:hAnsi="Times New Roman" w:cs="Times New Roman"/>
                <w:color w:val="000000"/>
                <w:sz w:val="24"/>
                <w:szCs w:val="24"/>
              </w:rPr>
              <w:t>-</w:t>
            </w:r>
            <w:r w:rsidRPr="00FC4418">
              <w:rPr>
                <w:rFonts w:ascii="Times New Roman" w:hAnsi="Times New Roman" w:cs="Times New Roman"/>
                <w:color w:val="000000"/>
                <w:sz w:val="24"/>
                <w:szCs w:val="24"/>
              </w:rPr>
              <w:t>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0,17233</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45 912,8</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7 912,15</w:t>
            </w:r>
          </w:p>
        </w:tc>
        <w:tc>
          <w:tcPr>
            <w:tcW w:w="1276"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5 250 257,5</w:t>
            </w:r>
          </w:p>
        </w:tc>
        <w:tc>
          <w:tcPr>
            <w:tcW w:w="850"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3B1303"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медицинская реабилитация в стационарных условиях (сумма строк 30.1</w:t>
            </w:r>
            <w:r w:rsidR="00DB110A">
              <w:rPr>
                <w:rFonts w:ascii="Times New Roman" w:hAnsi="Times New Roman" w:cs="Times New Roman"/>
                <w:color w:val="000000"/>
                <w:sz w:val="24"/>
                <w:szCs w:val="24"/>
              </w:rPr>
              <w:t xml:space="preserve"> </w:t>
            </w:r>
            <w:r w:rsidRPr="00FC4418">
              <w:rPr>
                <w:rFonts w:ascii="Times New Roman" w:hAnsi="Times New Roman" w:cs="Times New Roman"/>
                <w:color w:val="000000"/>
                <w:sz w:val="24"/>
                <w:szCs w:val="24"/>
              </w:rPr>
              <w:t>+</w:t>
            </w:r>
            <w:r w:rsidR="00DB110A">
              <w:rPr>
                <w:rFonts w:ascii="Times New Roman" w:hAnsi="Times New Roman" w:cs="Times New Roman"/>
                <w:color w:val="000000"/>
                <w:sz w:val="24"/>
                <w:szCs w:val="24"/>
              </w:rPr>
              <w:t xml:space="preserve"> </w:t>
            </w:r>
            <w:r w:rsidRPr="00FC4418">
              <w:rPr>
                <w:rFonts w:ascii="Times New Roman" w:hAnsi="Times New Roman" w:cs="Times New Roman"/>
                <w:color w:val="000000"/>
                <w:sz w:val="24"/>
                <w:szCs w:val="24"/>
              </w:rPr>
              <w:t>35.1)</w:t>
            </w:r>
          </w:p>
        </w:tc>
        <w:tc>
          <w:tcPr>
            <w:tcW w:w="70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23.1</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койко-</w:t>
            </w:r>
            <w:r>
              <w:rPr>
                <w:rFonts w:ascii="Times New Roman" w:hAnsi="Times New Roman" w:cs="Times New Roman"/>
                <w:color w:val="000000"/>
                <w:sz w:val="24"/>
                <w:szCs w:val="24"/>
              </w:rPr>
              <w:t>дней</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0,039</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3 093,7</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120,65</w:t>
            </w:r>
          </w:p>
        </w:tc>
        <w:tc>
          <w:tcPr>
            <w:tcW w:w="1276"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80 059,6</w:t>
            </w:r>
          </w:p>
        </w:tc>
        <w:tc>
          <w:tcPr>
            <w:tcW w:w="850"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3B1303"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высокотехнологичная медицинская помощь (сумма строк 30.2</w:t>
            </w:r>
            <w:r w:rsidR="00DB110A">
              <w:rPr>
                <w:rFonts w:ascii="Times New Roman" w:hAnsi="Times New Roman" w:cs="Times New Roman"/>
                <w:color w:val="000000"/>
                <w:sz w:val="24"/>
                <w:szCs w:val="24"/>
              </w:rPr>
              <w:t xml:space="preserve"> </w:t>
            </w:r>
            <w:r w:rsidRPr="00FC4418">
              <w:rPr>
                <w:rFonts w:ascii="Times New Roman" w:hAnsi="Times New Roman" w:cs="Times New Roman"/>
                <w:color w:val="000000"/>
                <w:sz w:val="24"/>
                <w:szCs w:val="24"/>
              </w:rPr>
              <w:t>+</w:t>
            </w:r>
            <w:r w:rsidR="00DB110A">
              <w:rPr>
                <w:rFonts w:ascii="Times New Roman" w:hAnsi="Times New Roman" w:cs="Times New Roman"/>
                <w:color w:val="000000"/>
                <w:sz w:val="24"/>
                <w:szCs w:val="24"/>
              </w:rPr>
              <w:t xml:space="preserve"> </w:t>
            </w:r>
            <w:r w:rsidRPr="00FC4418">
              <w:rPr>
                <w:rFonts w:ascii="Times New Roman" w:hAnsi="Times New Roman" w:cs="Times New Roman"/>
                <w:color w:val="000000"/>
                <w:sz w:val="24"/>
                <w:szCs w:val="24"/>
              </w:rPr>
              <w:t>35.2)</w:t>
            </w:r>
          </w:p>
        </w:tc>
        <w:tc>
          <w:tcPr>
            <w:tcW w:w="70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23.2</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случа</w:t>
            </w:r>
            <w:r>
              <w:rPr>
                <w:rFonts w:ascii="Times New Roman" w:hAnsi="Times New Roman" w:cs="Times New Roman"/>
                <w:color w:val="000000"/>
                <w:sz w:val="24"/>
                <w:szCs w:val="24"/>
              </w:rPr>
              <w:t>ев</w:t>
            </w:r>
            <w:r w:rsidRPr="00FC4418">
              <w:rPr>
                <w:rFonts w:ascii="Times New Roman" w:hAnsi="Times New Roman" w:cs="Times New Roman"/>
                <w:color w:val="000000"/>
                <w:sz w:val="24"/>
                <w:szCs w:val="24"/>
              </w:rPr>
              <w:t xml:space="preserve"> </w:t>
            </w:r>
            <w:proofErr w:type="gramStart"/>
            <w:r w:rsidRPr="00FC4418">
              <w:rPr>
                <w:rFonts w:ascii="Times New Roman" w:hAnsi="Times New Roman" w:cs="Times New Roman"/>
                <w:color w:val="000000"/>
                <w:sz w:val="24"/>
                <w:szCs w:val="24"/>
              </w:rPr>
              <w:t>госпитали</w:t>
            </w:r>
            <w:r>
              <w:rPr>
                <w:rFonts w:ascii="Times New Roman" w:hAnsi="Times New Roman" w:cs="Times New Roman"/>
                <w:color w:val="000000"/>
                <w:sz w:val="24"/>
                <w:szCs w:val="24"/>
              </w:rPr>
              <w:t>-</w:t>
            </w:r>
            <w:r w:rsidRPr="00FC4418">
              <w:rPr>
                <w:rFonts w:ascii="Times New Roman" w:hAnsi="Times New Roman" w:cs="Times New Roman"/>
                <w:color w:val="000000"/>
                <w:sz w:val="24"/>
                <w:szCs w:val="24"/>
              </w:rPr>
              <w:t>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0,00413</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152 151,2</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628,38</w:t>
            </w:r>
          </w:p>
        </w:tc>
        <w:tc>
          <w:tcPr>
            <w:tcW w:w="1276"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416 973,5</w:t>
            </w:r>
          </w:p>
        </w:tc>
        <w:tc>
          <w:tcPr>
            <w:tcW w:w="850"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F84F22" w:rsidRPr="00FC4418" w:rsidRDefault="000C630B" w:rsidP="000C630B">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М</w:t>
            </w:r>
            <w:r w:rsidR="00F84F22" w:rsidRPr="00FC4418">
              <w:rPr>
                <w:rFonts w:ascii="Times New Roman" w:hAnsi="Times New Roman" w:cs="Times New Roman"/>
                <w:color w:val="000000"/>
                <w:sz w:val="24"/>
                <w:szCs w:val="24"/>
              </w:rPr>
              <w:t>едицинская помощь в условиях дневного стационара (сумма строк 31 + 36)</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24</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случа</w:t>
            </w:r>
            <w:r w:rsidR="000C630B">
              <w:rPr>
                <w:rFonts w:ascii="Times New Roman" w:hAnsi="Times New Roman" w:cs="Times New Roman"/>
                <w:color w:val="000000"/>
                <w:sz w:val="24"/>
                <w:szCs w:val="24"/>
              </w:rPr>
              <w:t>ев</w:t>
            </w:r>
            <w:r w:rsidRPr="00FC4418">
              <w:rPr>
                <w:rFonts w:ascii="Times New Roman" w:hAnsi="Times New Roman" w:cs="Times New Roman"/>
                <w:color w:val="000000"/>
                <w:sz w:val="24"/>
                <w:szCs w:val="24"/>
              </w:rPr>
              <w:t xml:space="preserve"> лечения</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0,06</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24 143,2</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1 448,59</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961 239,4</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3B1303" w:rsidRPr="00A63480" w:rsidTr="006C7CA4">
        <w:tc>
          <w:tcPr>
            <w:tcW w:w="3402" w:type="dxa"/>
            <w:gridSpan w:val="3"/>
            <w:tcBorders>
              <w:top w:val="single" w:sz="4" w:space="0" w:color="auto"/>
              <w:left w:val="single" w:sz="4" w:space="0" w:color="auto"/>
              <w:bottom w:val="single" w:sz="4" w:space="0" w:color="auto"/>
              <w:right w:val="single" w:sz="4" w:space="0" w:color="auto"/>
            </w:tcBorders>
            <w:hideMark/>
          </w:tcPr>
          <w:p w:rsidR="003B1303" w:rsidRPr="00FC4418" w:rsidRDefault="000C630B" w:rsidP="000C630B">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П</w:t>
            </w:r>
            <w:r w:rsidR="003B1303" w:rsidRPr="00FC4418">
              <w:rPr>
                <w:rFonts w:ascii="Times New Roman" w:hAnsi="Times New Roman" w:cs="Times New Roman"/>
                <w:color w:val="000000"/>
                <w:sz w:val="24"/>
                <w:szCs w:val="24"/>
              </w:rPr>
              <w:t>аллиативная медицинская помощь</w:t>
            </w:r>
            <w:r w:rsidR="003B1303" w:rsidRPr="00FC4418">
              <w:rPr>
                <w:rFonts w:ascii="Times New Roman" w:hAnsi="Times New Roman" w:cs="Times New Roman"/>
                <w:sz w:val="24"/>
                <w:szCs w:val="24"/>
              </w:rPr>
              <w:t>***</w:t>
            </w:r>
            <w:r w:rsidR="003B1303" w:rsidRPr="00FC4418">
              <w:rPr>
                <w:rFonts w:ascii="Times New Roman" w:hAnsi="Times New Roman" w:cs="Times New Roman"/>
                <w:color w:val="000000"/>
                <w:sz w:val="24"/>
                <w:szCs w:val="24"/>
              </w:rPr>
              <w:t xml:space="preserve"> (равно строке 37)</w:t>
            </w:r>
          </w:p>
        </w:tc>
        <w:tc>
          <w:tcPr>
            <w:tcW w:w="70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25</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койко-</w:t>
            </w:r>
            <w:r>
              <w:rPr>
                <w:rFonts w:ascii="Times New Roman" w:hAnsi="Times New Roman" w:cs="Times New Roman"/>
                <w:color w:val="000000"/>
                <w:sz w:val="24"/>
                <w:szCs w:val="24"/>
              </w:rPr>
              <w:t>дней</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bl>
    <w:p w:rsidR="000C630B" w:rsidRDefault="000C630B"/>
    <w:tbl>
      <w:tblPr>
        <w:tblW w:w="14884" w:type="dxa"/>
        <w:tblInd w:w="62" w:type="dxa"/>
        <w:tblLayout w:type="fixed"/>
        <w:tblCellMar>
          <w:top w:w="102" w:type="dxa"/>
          <w:left w:w="62" w:type="dxa"/>
          <w:bottom w:w="102" w:type="dxa"/>
          <w:right w:w="62" w:type="dxa"/>
        </w:tblCellMar>
        <w:tblLook w:val="04A0"/>
      </w:tblPr>
      <w:tblGrid>
        <w:gridCol w:w="3402"/>
        <w:gridCol w:w="709"/>
        <w:gridCol w:w="1418"/>
        <w:gridCol w:w="1559"/>
        <w:gridCol w:w="1559"/>
        <w:gridCol w:w="1559"/>
        <w:gridCol w:w="1134"/>
        <w:gridCol w:w="1276"/>
        <w:gridCol w:w="1418"/>
        <w:gridCol w:w="850"/>
      </w:tblGrid>
      <w:tr w:rsidR="000C630B" w:rsidRPr="00A63480" w:rsidTr="00B354FA">
        <w:tc>
          <w:tcPr>
            <w:tcW w:w="3402" w:type="dxa"/>
            <w:tcBorders>
              <w:top w:val="single" w:sz="4" w:space="0" w:color="auto"/>
              <w:left w:val="single" w:sz="4" w:space="0" w:color="auto"/>
              <w:bottom w:val="single" w:sz="4" w:space="0" w:color="auto"/>
              <w:right w:val="single" w:sz="4" w:space="0" w:color="auto"/>
            </w:tcBorders>
            <w:hideMark/>
          </w:tcPr>
          <w:p w:rsidR="000C630B" w:rsidRPr="00FC4418" w:rsidRDefault="000C630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0C630B" w:rsidRPr="00FC4418" w:rsidRDefault="000C630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0C630B" w:rsidRPr="00FC4418" w:rsidRDefault="000C630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0C630B" w:rsidRPr="00FC4418" w:rsidRDefault="000C630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0C630B" w:rsidRPr="00FC4418" w:rsidRDefault="000C630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0C630B" w:rsidRPr="00FC4418" w:rsidRDefault="000C630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0C630B" w:rsidRPr="00FC4418" w:rsidRDefault="000C630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0C630B" w:rsidRPr="00FC4418" w:rsidRDefault="000C630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0C630B" w:rsidRPr="00FC4418" w:rsidRDefault="000C630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0C630B" w:rsidRPr="00FC4418" w:rsidRDefault="000C630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10</w:t>
            </w:r>
          </w:p>
        </w:tc>
      </w:tr>
      <w:tr w:rsidR="00F84F22" w:rsidRPr="00A63480" w:rsidTr="006C7CA4">
        <w:tc>
          <w:tcPr>
            <w:tcW w:w="3402" w:type="dxa"/>
            <w:tcBorders>
              <w:top w:val="single" w:sz="4" w:space="0" w:color="auto"/>
              <w:left w:val="single" w:sz="4" w:space="0" w:color="auto"/>
              <w:bottom w:val="single" w:sz="4" w:space="0" w:color="auto"/>
              <w:right w:val="single" w:sz="4" w:space="0" w:color="auto"/>
            </w:tcBorders>
            <w:hideMark/>
          </w:tcPr>
          <w:p w:rsidR="00F84F22" w:rsidRPr="00FC4418" w:rsidRDefault="009C66DB" w:rsidP="009C66DB">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З</w:t>
            </w:r>
            <w:r w:rsidR="00F84F22" w:rsidRPr="00FC4418">
              <w:rPr>
                <w:rFonts w:ascii="Times New Roman" w:hAnsi="Times New Roman" w:cs="Times New Roman"/>
                <w:color w:val="000000"/>
                <w:sz w:val="24"/>
                <w:szCs w:val="24"/>
              </w:rPr>
              <w:t xml:space="preserve">атраты на ведение дела страховых медицинских организаций в сфере ОМС </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26</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125,08</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83 001,1</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9C66DB">
        <w:trPr>
          <w:trHeight w:val="1339"/>
        </w:trPr>
        <w:tc>
          <w:tcPr>
            <w:tcW w:w="3402"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из строки 20:</w:t>
            </w:r>
          </w:p>
          <w:p w:rsidR="00F84F22" w:rsidRPr="00FC4418" w:rsidRDefault="00F84F22"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1. Медицинская помощь, предоставляемая в рамках базовой программы ОМС застрахованным лицам</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27</w:t>
            </w:r>
          </w:p>
        </w:tc>
        <w:tc>
          <w:tcPr>
            <w:tcW w:w="1418" w:type="dxa"/>
            <w:tcBorders>
              <w:top w:val="single" w:sz="4" w:space="0" w:color="auto"/>
              <w:left w:val="single" w:sz="4" w:space="0" w:color="auto"/>
              <w:bottom w:val="single" w:sz="4" w:space="0" w:color="auto"/>
              <w:right w:val="single" w:sz="4" w:space="0" w:color="auto"/>
            </w:tcBorders>
          </w:tcPr>
          <w:p w:rsidR="00F84F22" w:rsidRPr="00FC4418" w:rsidRDefault="00F84F22" w:rsidP="00191DDF">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16 370,53</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10 862 976,3</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99,2</w:t>
            </w:r>
          </w:p>
        </w:tc>
      </w:tr>
      <w:tr w:rsidR="00F84F22" w:rsidRPr="00A63480" w:rsidTr="006C7CA4">
        <w:tc>
          <w:tcPr>
            <w:tcW w:w="3402" w:type="dxa"/>
            <w:tcBorders>
              <w:top w:val="single" w:sz="4" w:space="0" w:color="auto"/>
              <w:left w:val="single" w:sz="4" w:space="0" w:color="auto"/>
              <w:bottom w:val="single" w:sz="4" w:space="0" w:color="auto"/>
              <w:right w:val="single" w:sz="4" w:space="0" w:color="auto"/>
            </w:tcBorders>
            <w:hideMark/>
          </w:tcPr>
          <w:p w:rsidR="00F84F22" w:rsidRPr="00FC4418" w:rsidRDefault="009C66DB" w:rsidP="009C66DB">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00F84F22" w:rsidRPr="00FC4418">
              <w:rPr>
                <w:rFonts w:ascii="Times New Roman" w:hAnsi="Times New Roman" w:cs="Times New Roman"/>
                <w:color w:val="000000"/>
                <w:sz w:val="24"/>
                <w:szCs w:val="24"/>
              </w:rPr>
              <w:t>корая медицинская помощь</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28</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вызов</w:t>
            </w:r>
            <w:r w:rsidR="009C66DB">
              <w:rPr>
                <w:rFonts w:ascii="Times New Roman" w:hAnsi="Times New Roman" w:cs="Times New Roman"/>
                <w:color w:val="000000"/>
                <w:sz w:val="24"/>
                <w:szCs w:val="24"/>
              </w:rPr>
              <w:t>ов</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3 306,9</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992,07</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658 306,9</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vMerge w:val="restart"/>
            <w:tcBorders>
              <w:top w:val="single" w:sz="4" w:space="0" w:color="auto"/>
              <w:left w:val="single" w:sz="4" w:space="0" w:color="auto"/>
              <w:bottom w:val="single" w:sz="4" w:space="0" w:color="auto"/>
              <w:right w:val="single" w:sz="4" w:space="0" w:color="auto"/>
            </w:tcBorders>
            <w:hideMark/>
          </w:tcPr>
          <w:p w:rsidR="00F84F22" w:rsidRPr="00FC4418" w:rsidRDefault="009C66DB" w:rsidP="00A6348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М</w:t>
            </w:r>
            <w:r w:rsidR="00F84F22" w:rsidRPr="00FC4418">
              <w:rPr>
                <w:rFonts w:ascii="Times New Roman" w:hAnsi="Times New Roman" w:cs="Times New Roman"/>
                <w:color w:val="000000"/>
                <w:sz w:val="24"/>
                <w:szCs w:val="24"/>
              </w:rPr>
              <w:t>едицинская помощь в амбулаторных условиях</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29.1</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посещени</w:t>
            </w:r>
            <w:r w:rsidR="009C66DB">
              <w:rPr>
                <w:rFonts w:ascii="Times New Roman" w:hAnsi="Times New Roman" w:cs="Times New Roman"/>
                <w:color w:val="000000"/>
                <w:sz w:val="24"/>
                <w:szCs w:val="24"/>
              </w:rPr>
              <w:t>й</w:t>
            </w:r>
            <w:r w:rsidRPr="00FC4418">
              <w:rPr>
                <w:rFonts w:ascii="Times New Roman" w:hAnsi="Times New Roman" w:cs="Times New Roman"/>
                <w:color w:val="000000"/>
                <w:sz w:val="24"/>
                <w:szCs w:val="24"/>
              </w:rPr>
              <w:t xml:space="preserve"> с </w:t>
            </w:r>
            <w:proofErr w:type="gramStart"/>
            <w:r w:rsidRPr="00FC4418">
              <w:rPr>
                <w:rFonts w:ascii="Times New Roman" w:hAnsi="Times New Roman" w:cs="Times New Roman"/>
                <w:color w:val="000000"/>
                <w:sz w:val="24"/>
                <w:szCs w:val="24"/>
              </w:rPr>
              <w:t>профилак</w:t>
            </w:r>
            <w:r w:rsidR="009C66DB">
              <w:rPr>
                <w:rFonts w:ascii="Times New Roman" w:hAnsi="Times New Roman" w:cs="Times New Roman"/>
                <w:color w:val="000000"/>
                <w:sz w:val="24"/>
                <w:szCs w:val="24"/>
              </w:rPr>
              <w:t>-</w:t>
            </w:r>
            <w:r w:rsidRPr="00FC4418">
              <w:rPr>
                <w:rFonts w:ascii="Times New Roman" w:hAnsi="Times New Roman" w:cs="Times New Roman"/>
                <w:color w:val="000000"/>
                <w:sz w:val="24"/>
                <w:szCs w:val="24"/>
              </w:rPr>
              <w:t>тическими</w:t>
            </w:r>
            <w:proofErr w:type="gramEnd"/>
            <w:r w:rsidRPr="00FC4418">
              <w:rPr>
                <w:rFonts w:ascii="Times New Roman" w:hAnsi="Times New Roman" w:cs="Times New Roman"/>
                <w:color w:val="000000"/>
                <w:sz w:val="24"/>
                <w:szCs w:val="24"/>
              </w:rPr>
              <w:t xml:space="preserve"> </w:t>
            </w:r>
            <w:r w:rsidR="009C66DB">
              <w:rPr>
                <w:rFonts w:ascii="Times New Roman" w:hAnsi="Times New Roman" w:cs="Times New Roman"/>
                <w:color w:val="000000"/>
                <w:sz w:val="24"/>
                <w:szCs w:val="24"/>
              </w:rPr>
              <w:t xml:space="preserve"> </w:t>
            </w:r>
            <w:r w:rsidRPr="00FC4418">
              <w:rPr>
                <w:rFonts w:ascii="Times New Roman" w:hAnsi="Times New Roman" w:cs="Times New Roman"/>
                <w:color w:val="000000"/>
                <w:sz w:val="24"/>
                <w:szCs w:val="24"/>
              </w:rPr>
              <w:t>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2,35</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 xml:space="preserve">        698,6</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1 641,71</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1 089 387,9</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vMerge/>
            <w:tcBorders>
              <w:top w:val="single" w:sz="4" w:space="0" w:color="auto"/>
              <w:left w:val="single" w:sz="4" w:space="0" w:color="auto"/>
              <w:bottom w:val="single" w:sz="4" w:space="0" w:color="auto"/>
              <w:right w:val="single" w:sz="4" w:space="0" w:color="auto"/>
            </w:tcBorders>
            <w:vAlign w:val="center"/>
            <w:hideMark/>
          </w:tcPr>
          <w:p w:rsidR="00F84F22" w:rsidRPr="00FC4418" w:rsidRDefault="00F84F22" w:rsidP="00A6348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29.2</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посещени</w:t>
            </w:r>
            <w:r w:rsidR="009C66DB">
              <w:rPr>
                <w:rFonts w:ascii="Times New Roman" w:hAnsi="Times New Roman" w:cs="Times New Roman"/>
                <w:color w:val="000000"/>
                <w:sz w:val="24"/>
                <w:szCs w:val="24"/>
              </w:rPr>
              <w:t>й</w:t>
            </w:r>
            <w:r w:rsidRPr="00FC4418">
              <w:rPr>
                <w:rFonts w:ascii="Times New Roman" w:hAnsi="Times New Roman" w:cs="Times New Roman"/>
                <w:color w:val="000000"/>
                <w:sz w:val="24"/>
                <w:szCs w:val="24"/>
              </w:rPr>
              <w:t xml:space="preserve"> по </w:t>
            </w:r>
            <w:proofErr w:type="gramStart"/>
            <w:r w:rsidRPr="00FC4418">
              <w:rPr>
                <w:rFonts w:ascii="Times New Roman" w:hAnsi="Times New Roman" w:cs="Times New Roman"/>
                <w:color w:val="000000"/>
                <w:sz w:val="24"/>
                <w:szCs w:val="24"/>
              </w:rPr>
              <w:t>неотлож</w:t>
            </w:r>
            <w:r w:rsidR="009C66DB">
              <w:rPr>
                <w:rFonts w:ascii="Times New Roman" w:hAnsi="Times New Roman" w:cs="Times New Roman"/>
                <w:color w:val="000000"/>
                <w:sz w:val="24"/>
                <w:szCs w:val="24"/>
              </w:rPr>
              <w:t>-</w:t>
            </w:r>
            <w:r w:rsidRPr="00FC4418">
              <w:rPr>
                <w:rFonts w:ascii="Times New Roman" w:hAnsi="Times New Roman" w:cs="Times New Roman"/>
                <w:color w:val="000000"/>
                <w:sz w:val="24"/>
                <w:szCs w:val="24"/>
              </w:rPr>
              <w:t>ной</w:t>
            </w:r>
            <w:proofErr w:type="gramEnd"/>
            <w:r w:rsidRPr="00FC4418">
              <w:rPr>
                <w:rFonts w:ascii="Times New Roman" w:hAnsi="Times New Roman" w:cs="Times New Roman"/>
                <w:color w:val="000000"/>
                <w:sz w:val="24"/>
                <w:szCs w:val="24"/>
              </w:rPr>
              <w:t xml:space="preserve"> меди</w:t>
            </w:r>
            <w:r w:rsidR="009C66DB">
              <w:rPr>
                <w:rFonts w:ascii="Times New Roman" w:hAnsi="Times New Roman" w:cs="Times New Roman"/>
                <w:color w:val="000000"/>
                <w:sz w:val="24"/>
                <w:szCs w:val="24"/>
              </w:rPr>
              <w:t>-</w:t>
            </w:r>
            <w:r w:rsidRPr="00FC4418">
              <w:rPr>
                <w:rFonts w:ascii="Times New Roman" w:hAnsi="Times New Roman" w:cs="Times New Roman"/>
                <w:color w:val="000000"/>
                <w:sz w:val="24"/>
                <w:szCs w:val="24"/>
              </w:rPr>
              <w:t>цинской помощи</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0,56</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894,2</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500,75</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332 282,2</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vMerge/>
            <w:tcBorders>
              <w:top w:val="single" w:sz="4" w:space="0" w:color="auto"/>
              <w:left w:val="single" w:sz="4" w:space="0" w:color="auto"/>
              <w:bottom w:val="single" w:sz="4" w:space="0" w:color="auto"/>
              <w:right w:val="single" w:sz="4" w:space="0" w:color="auto"/>
            </w:tcBorders>
            <w:vAlign w:val="center"/>
            <w:hideMark/>
          </w:tcPr>
          <w:p w:rsidR="00F84F22" w:rsidRPr="00FC4418" w:rsidRDefault="00F84F22" w:rsidP="00A6348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29.3</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обращени</w:t>
            </w:r>
            <w:r w:rsidR="009C66DB">
              <w:rPr>
                <w:rFonts w:ascii="Times New Roman" w:hAnsi="Times New Roman" w:cs="Times New Roman"/>
                <w:color w:val="000000"/>
                <w:sz w:val="24"/>
                <w:szCs w:val="24"/>
              </w:rPr>
              <w:t>й</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1,98</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1 957,2</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3 875,26</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2 571 502,4</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3B1303" w:rsidRPr="00A63480" w:rsidTr="006C7CA4">
        <w:tc>
          <w:tcPr>
            <w:tcW w:w="3402" w:type="dxa"/>
            <w:tcBorders>
              <w:top w:val="single" w:sz="4" w:space="0" w:color="auto"/>
              <w:left w:val="single" w:sz="4" w:space="0" w:color="auto"/>
              <w:bottom w:val="single" w:sz="4" w:space="0" w:color="auto"/>
              <w:right w:val="single" w:sz="4" w:space="0" w:color="auto"/>
            </w:tcBorders>
            <w:hideMark/>
          </w:tcPr>
          <w:p w:rsidR="003B1303" w:rsidRPr="00FC4418" w:rsidRDefault="009C66DB" w:rsidP="009C66DB">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003B1303" w:rsidRPr="00FC4418">
              <w:rPr>
                <w:rFonts w:ascii="Times New Roman" w:hAnsi="Times New Roman" w:cs="Times New Roman"/>
                <w:color w:val="000000"/>
                <w:sz w:val="24"/>
                <w:szCs w:val="24"/>
              </w:rPr>
              <w:t xml:space="preserve">пециализированная </w:t>
            </w:r>
            <w:proofErr w:type="gramStart"/>
            <w:r w:rsidR="003B1303" w:rsidRPr="00FC4418">
              <w:rPr>
                <w:rFonts w:ascii="Times New Roman" w:hAnsi="Times New Roman" w:cs="Times New Roman"/>
                <w:color w:val="000000"/>
                <w:sz w:val="24"/>
                <w:szCs w:val="24"/>
              </w:rPr>
              <w:t>медицин</w:t>
            </w:r>
            <w:r>
              <w:rPr>
                <w:rFonts w:ascii="Times New Roman" w:hAnsi="Times New Roman" w:cs="Times New Roman"/>
                <w:color w:val="000000"/>
                <w:sz w:val="24"/>
                <w:szCs w:val="24"/>
              </w:rPr>
              <w:t>-</w:t>
            </w:r>
            <w:r w:rsidR="003B1303" w:rsidRPr="00FC4418">
              <w:rPr>
                <w:rFonts w:ascii="Times New Roman" w:hAnsi="Times New Roman" w:cs="Times New Roman"/>
                <w:color w:val="000000"/>
                <w:sz w:val="24"/>
                <w:szCs w:val="24"/>
              </w:rPr>
              <w:t>ская</w:t>
            </w:r>
            <w:proofErr w:type="gramEnd"/>
            <w:r w:rsidR="003B1303" w:rsidRPr="00FC4418">
              <w:rPr>
                <w:rFonts w:ascii="Times New Roman" w:hAnsi="Times New Roman" w:cs="Times New Roman"/>
                <w:color w:val="000000"/>
                <w:sz w:val="24"/>
                <w:szCs w:val="24"/>
              </w:rPr>
              <w:t xml:space="preserve"> 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случа</w:t>
            </w:r>
            <w:r>
              <w:rPr>
                <w:rFonts w:ascii="Times New Roman" w:hAnsi="Times New Roman" w:cs="Times New Roman"/>
                <w:color w:val="000000"/>
                <w:sz w:val="24"/>
                <w:szCs w:val="24"/>
              </w:rPr>
              <w:t>ев</w:t>
            </w:r>
            <w:r w:rsidRPr="00FC4418">
              <w:rPr>
                <w:rFonts w:ascii="Times New Roman" w:hAnsi="Times New Roman" w:cs="Times New Roman"/>
                <w:color w:val="000000"/>
                <w:sz w:val="24"/>
                <w:szCs w:val="24"/>
              </w:rPr>
              <w:t xml:space="preserve"> </w:t>
            </w:r>
            <w:proofErr w:type="gramStart"/>
            <w:r w:rsidRPr="00FC4418">
              <w:rPr>
                <w:rFonts w:ascii="Times New Roman" w:hAnsi="Times New Roman" w:cs="Times New Roman"/>
                <w:color w:val="000000"/>
                <w:sz w:val="24"/>
                <w:szCs w:val="24"/>
              </w:rPr>
              <w:t>госпитали</w:t>
            </w:r>
            <w:r>
              <w:rPr>
                <w:rFonts w:ascii="Times New Roman" w:hAnsi="Times New Roman" w:cs="Times New Roman"/>
                <w:color w:val="000000"/>
                <w:sz w:val="24"/>
                <w:szCs w:val="24"/>
              </w:rPr>
              <w:t>-</w:t>
            </w:r>
            <w:r w:rsidRPr="00FC4418">
              <w:rPr>
                <w:rFonts w:ascii="Times New Roman" w:hAnsi="Times New Roman" w:cs="Times New Roman"/>
                <w:color w:val="000000"/>
                <w:sz w:val="24"/>
                <w:szCs w:val="24"/>
              </w:rPr>
              <w:t>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0,17233</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45 912,8</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7 912,15</w:t>
            </w:r>
          </w:p>
        </w:tc>
        <w:tc>
          <w:tcPr>
            <w:tcW w:w="1276"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5 250 257,5</w:t>
            </w:r>
          </w:p>
        </w:tc>
        <w:tc>
          <w:tcPr>
            <w:tcW w:w="850"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3B1303" w:rsidRPr="00A63480" w:rsidTr="006C7CA4">
        <w:tc>
          <w:tcPr>
            <w:tcW w:w="3402"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медицинская реабилитация в стационарных условиях</w:t>
            </w:r>
          </w:p>
        </w:tc>
        <w:tc>
          <w:tcPr>
            <w:tcW w:w="70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30.1</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койко-</w:t>
            </w:r>
            <w:r>
              <w:rPr>
                <w:rFonts w:ascii="Times New Roman" w:hAnsi="Times New Roman" w:cs="Times New Roman"/>
                <w:color w:val="000000"/>
                <w:sz w:val="24"/>
                <w:szCs w:val="24"/>
              </w:rPr>
              <w:t>дней</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0,039</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3 093,7</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120,65</w:t>
            </w:r>
          </w:p>
        </w:tc>
        <w:tc>
          <w:tcPr>
            <w:tcW w:w="1276"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80 059,6</w:t>
            </w:r>
          </w:p>
        </w:tc>
        <w:tc>
          <w:tcPr>
            <w:tcW w:w="850"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bl>
    <w:p w:rsidR="009C66DB" w:rsidRDefault="009C66DB"/>
    <w:tbl>
      <w:tblPr>
        <w:tblW w:w="14884" w:type="dxa"/>
        <w:tblInd w:w="62" w:type="dxa"/>
        <w:tblLayout w:type="fixed"/>
        <w:tblCellMar>
          <w:top w:w="102" w:type="dxa"/>
          <w:left w:w="62" w:type="dxa"/>
          <w:bottom w:w="102" w:type="dxa"/>
          <w:right w:w="62" w:type="dxa"/>
        </w:tblCellMar>
        <w:tblLook w:val="04A0"/>
      </w:tblPr>
      <w:tblGrid>
        <w:gridCol w:w="3402"/>
        <w:gridCol w:w="709"/>
        <w:gridCol w:w="1418"/>
        <w:gridCol w:w="1559"/>
        <w:gridCol w:w="1559"/>
        <w:gridCol w:w="1559"/>
        <w:gridCol w:w="1134"/>
        <w:gridCol w:w="1276"/>
        <w:gridCol w:w="1418"/>
        <w:gridCol w:w="850"/>
      </w:tblGrid>
      <w:tr w:rsidR="009C66DB" w:rsidRPr="00A63480" w:rsidTr="00B354FA">
        <w:tc>
          <w:tcPr>
            <w:tcW w:w="3402" w:type="dxa"/>
            <w:tcBorders>
              <w:top w:val="single" w:sz="4" w:space="0" w:color="auto"/>
              <w:left w:val="single" w:sz="4" w:space="0" w:color="auto"/>
              <w:bottom w:val="single" w:sz="4" w:space="0" w:color="auto"/>
              <w:right w:val="single" w:sz="4" w:space="0" w:color="auto"/>
            </w:tcBorders>
            <w:hideMark/>
          </w:tcPr>
          <w:p w:rsidR="009C66DB" w:rsidRPr="00FC4418" w:rsidRDefault="009C66D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9C66DB" w:rsidRPr="00FC4418" w:rsidRDefault="009C66D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9C66DB" w:rsidRPr="00FC4418" w:rsidRDefault="009C66D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9C66DB" w:rsidRPr="00FC4418" w:rsidRDefault="009C66D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9C66DB" w:rsidRPr="00FC4418" w:rsidRDefault="009C66D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9C66DB" w:rsidRPr="00FC4418" w:rsidRDefault="009C66D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9C66DB" w:rsidRPr="00FC4418" w:rsidRDefault="009C66D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C66DB" w:rsidRPr="00FC4418" w:rsidRDefault="009C66D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9C66DB" w:rsidRPr="00FC4418" w:rsidRDefault="009C66D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9C66DB" w:rsidRPr="00FC4418" w:rsidRDefault="009C66DB"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10</w:t>
            </w:r>
          </w:p>
        </w:tc>
      </w:tr>
      <w:tr w:rsidR="003B1303" w:rsidRPr="00A63480" w:rsidTr="006C7CA4">
        <w:tc>
          <w:tcPr>
            <w:tcW w:w="3402"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высокотехнологичная медицинская помощь</w:t>
            </w:r>
          </w:p>
        </w:tc>
        <w:tc>
          <w:tcPr>
            <w:tcW w:w="70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30.2</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случа</w:t>
            </w:r>
            <w:r>
              <w:rPr>
                <w:rFonts w:ascii="Times New Roman" w:hAnsi="Times New Roman" w:cs="Times New Roman"/>
                <w:color w:val="000000"/>
                <w:sz w:val="24"/>
                <w:szCs w:val="24"/>
              </w:rPr>
              <w:t>ев</w:t>
            </w:r>
            <w:r w:rsidRPr="00FC4418">
              <w:rPr>
                <w:rFonts w:ascii="Times New Roman" w:hAnsi="Times New Roman" w:cs="Times New Roman"/>
                <w:color w:val="000000"/>
                <w:sz w:val="24"/>
                <w:szCs w:val="24"/>
              </w:rPr>
              <w:t xml:space="preserve"> </w:t>
            </w:r>
            <w:proofErr w:type="gramStart"/>
            <w:r w:rsidRPr="00FC4418">
              <w:rPr>
                <w:rFonts w:ascii="Times New Roman" w:hAnsi="Times New Roman" w:cs="Times New Roman"/>
                <w:color w:val="000000"/>
                <w:sz w:val="24"/>
                <w:szCs w:val="24"/>
              </w:rPr>
              <w:t>госпитали</w:t>
            </w:r>
            <w:r>
              <w:rPr>
                <w:rFonts w:ascii="Times New Roman" w:hAnsi="Times New Roman" w:cs="Times New Roman"/>
                <w:color w:val="000000"/>
                <w:sz w:val="24"/>
                <w:szCs w:val="24"/>
              </w:rPr>
              <w:t>-</w:t>
            </w:r>
            <w:r w:rsidRPr="00FC4418">
              <w:rPr>
                <w:rFonts w:ascii="Times New Roman" w:hAnsi="Times New Roman" w:cs="Times New Roman"/>
                <w:color w:val="000000"/>
                <w:sz w:val="24"/>
                <w:szCs w:val="24"/>
              </w:rPr>
              <w:t>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0,00413</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152 151,2</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628,38</w:t>
            </w:r>
          </w:p>
        </w:tc>
        <w:tc>
          <w:tcPr>
            <w:tcW w:w="1276"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416 973,5</w:t>
            </w:r>
          </w:p>
        </w:tc>
        <w:tc>
          <w:tcPr>
            <w:tcW w:w="850"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tcBorders>
              <w:top w:val="single" w:sz="4" w:space="0" w:color="auto"/>
              <w:left w:val="single" w:sz="4" w:space="0" w:color="auto"/>
              <w:bottom w:val="single" w:sz="4" w:space="0" w:color="auto"/>
              <w:right w:val="single" w:sz="4" w:space="0" w:color="auto"/>
            </w:tcBorders>
            <w:hideMark/>
          </w:tcPr>
          <w:p w:rsidR="00F84F22" w:rsidRPr="00FC4418" w:rsidRDefault="00651174" w:rsidP="00651174">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М</w:t>
            </w:r>
            <w:r w:rsidR="00F84F22" w:rsidRPr="00FC4418">
              <w:rPr>
                <w:rFonts w:ascii="Times New Roman" w:hAnsi="Times New Roman" w:cs="Times New Roman"/>
                <w:color w:val="000000"/>
                <w:sz w:val="24"/>
                <w:szCs w:val="24"/>
              </w:rPr>
              <w:t>едицинская помощь в условиях дневного стационара</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31</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случа</w:t>
            </w:r>
            <w:r w:rsidR="00651174">
              <w:rPr>
                <w:rFonts w:ascii="Times New Roman" w:hAnsi="Times New Roman" w:cs="Times New Roman"/>
                <w:color w:val="000000"/>
                <w:sz w:val="24"/>
                <w:szCs w:val="24"/>
              </w:rPr>
              <w:t>ев</w:t>
            </w:r>
            <w:r w:rsidRPr="00FC4418">
              <w:rPr>
                <w:rFonts w:ascii="Times New Roman" w:hAnsi="Times New Roman" w:cs="Times New Roman"/>
                <w:color w:val="000000"/>
                <w:sz w:val="24"/>
                <w:szCs w:val="24"/>
              </w:rPr>
              <w:t xml:space="preserve"> лечения</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0,06</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24 143,2</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1 448,59</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961 239,4</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tcBorders>
              <w:top w:val="single" w:sz="4" w:space="0" w:color="auto"/>
              <w:left w:val="single" w:sz="4" w:space="0" w:color="auto"/>
              <w:bottom w:val="single" w:sz="4" w:space="0" w:color="auto"/>
              <w:right w:val="single" w:sz="4" w:space="0" w:color="auto"/>
            </w:tcBorders>
            <w:hideMark/>
          </w:tcPr>
          <w:p w:rsidR="00F84F22" w:rsidRPr="00FC4418" w:rsidRDefault="00F84F22" w:rsidP="00651174">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2. Медицинская помощь по видам и заболеваниям сверх базовой программы</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F84F22" w:rsidRPr="00FC4418" w:rsidRDefault="00F84F22" w:rsidP="00191DDF">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tcBorders>
              <w:top w:val="single" w:sz="4" w:space="0" w:color="auto"/>
              <w:left w:val="single" w:sz="4" w:space="0" w:color="auto"/>
              <w:bottom w:val="single" w:sz="4" w:space="0" w:color="auto"/>
              <w:right w:val="single" w:sz="4" w:space="0" w:color="auto"/>
            </w:tcBorders>
            <w:hideMark/>
          </w:tcPr>
          <w:p w:rsidR="00F84F22" w:rsidRPr="00FC4418" w:rsidRDefault="00651174" w:rsidP="00A6348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00F84F22" w:rsidRPr="00FC4418">
              <w:rPr>
                <w:rFonts w:ascii="Times New Roman" w:hAnsi="Times New Roman" w:cs="Times New Roman"/>
                <w:color w:val="000000"/>
                <w:sz w:val="24"/>
                <w:szCs w:val="24"/>
              </w:rPr>
              <w:t>корая медицинская помощь</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33</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вызов</w:t>
            </w:r>
            <w:r w:rsidR="00651174">
              <w:rPr>
                <w:rFonts w:ascii="Times New Roman" w:hAnsi="Times New Roman" w:cs="Times New Roman"/>
                <w:color w:val="000000"/>
                <w:sz w:val="24"/>
                <w:szCs w:val="24"/>
              </w:rPr>
              <w:t>ов</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vMerge w:val="restart"/>
            <w:tcBorders>
              <w:top w:val="single" w:sz="4" w:space="0" w:color="auto"/>
              <w:left w:val="single" w:sz="4" w:space="0" w:color="auto"/>
              <w:bottom w:val="single" w:sz="4" w:space="0" w:color="auto"/>
              <w:right w:val="single" w:sz="4" w:space="0" w:color="auto"/>
            </w:tcBorders>
            <w:hideMark/>
          </w:tcPr>
          <w:p w:rsidR="00F84F22" w:rsidRPr="00FC4418" w:rsidRDefault="00651174" w:rsidP="00651174">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М</w:t>
            </w:r>
            <w:r w:rsidR="00F84F22" w:rsidRPr="00FC4418">
              <w:rPr>
                <w:rFonts w:ascii="Times New Roman" w:hAnsi="Times New Roman" w:cs="Times New Roman"/>
                <w:color w:val="000000"/>
                <w:sz w:val="24"/>
                <w:szCs w:val="24"/>
              </w:rPr>
              <w:t>едицинская помощь в амбулаторных условиях</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34.1</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посещени</w:t>
            </w:r>
            <w:r w:rsidR="00651174">
              <w:rPr>
                <w:rFonts w:ascii="Times New Roman" w:hAnsi="Times New Roman" w:cs="Times New Roman"/>
                <w:color w:val="000000"/>
                <w:sz w:val="24"/>
                <w:szCs w:val="24"/>
              </w:rPr>
              <w:t>й</w:t>
            </w:r>
            <w:r w:rsidRPr="00FC4418">
              <w:rPr>
                <w:rFonts w:ascii="Times New Roman" w:hAnsi="Times New Roman" w:cs="Times New Roman"/>
                <w:color w:val="000000"/>
                <w:sz w:val="24"/>
                <w:szCs w:val="24"/>
              </w:rPr>
              <w:t xml:space="preserve"> с </w:t>
            </w:r>
            <w:proofErr w:type="gramStart"/>
            <w:r w:rsidRPr="00FC4418">
              <w:rPr>
                <w:rFonts w:ascii="Times New Roman" w:hAnsi="Times New Roman" w:cs="Times New Roman"/>
                <w:color w:val="000000"/>
                <w:sz w:val="24"/>
                <w:szCs w:val="24"/>
              </w:rPr>
              <w:t>профилак</w:t>
            </w:r>
            <w:r w:rsidR="00651174">
              <w:rPr>
                <w:rFonts w:ascii="Times New Roman" w:hAnsi="Times New Roman" w:cs="Times New Roman"/>
                <w:color w:val="000000"/>
                <w:sz w:val="24"/>
                <w:szCs w:val="24"/>
              </w:rPr>
              <w:t>-</w:t>
            </w:r>
            <w:r w:rsidRPr="00FC4418">
              <w:rPr>
                <w:rFonts w:ascii="Times New Roman" w:hAnsi="Times New Roman" w:cs="Times New Roman"/>
                <w:color w:val="000000"/>
                <w:sz w:val="24"/>
                <w:szCs w:val="24"/>
              </w:rPr>
              <w:t>тическими</w:t>
            </w:r>
            <w:proofErr w:type="gramEnd"/>
            <w:r w:rsidRPr="00FC4418">
              <w:rPr>
                <w:rFonts w:ascii="Times New Roman" w:hAnsi="Times New Roman" w:cs="Times New Roman"/>
                <w:color w:val="000000"/>
                <w:sz w:val="24"/>
                <w:szCs w:val="24"/>
              </w:rPr>
              <w:t xml:space="preserve"> </w:t>
            </w:r>
            <w:r w:rsidR="00651174">
              <w:rPr>
                <w:rFonts w:ascii="Times New Roman" w:hAnsi="Times New Roman" w:cs="Times New Roman"/>
                <w:color w:val="000000"/>
                <w:sz w:val="24"/>
                <w:szCs w:val="24"/>
              </w:rPr>
              <w:t xml:space="preserve"> </w:t>
            </w:r>
            <w:r w:rsidRPr="00FC4418">
              <w:rPr>
                <w:rFonts w:ascii="Times New Roman" w:hAnsi="Times New Roman" w:cs="Times New Roman"/>
                <w:color w:val="000000"/>
                <w:sz w:val="24"/>
                <w:szCs w:val="24"/>
              </w:rPr>
              <w:t>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vMerge/>
            <w:tcBorders>
              <w:top w:val="single" w:sz="4" w:space="0" w:color="auto"/>
              <w:left w:val="single" w:sz="4" w:space="0" w:color="auto"/>
              <w:bottom w:val="single" w:sz="4" w:space="0" w:color="auto"/>
              <w:right w:val="single" w:sz="4" w:space="0" w:color="auto"/>
            </w:tcBorders>
            <w:vAlign w:val="center"/>
            <w:hideMark/>
          </w:tcPr>
          <w:p w:rsidR="00F84F22" w:rsidRPr="00FC4418" w:rsidRDefault="00F84F22" w:rsidP="00A6348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34.2</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посещени</w:t>
            </w:r>
            <w:r w:rsidR="00651174">
              <w:rPr>
                <w:rFonts w:ascii="Times New Roman" w:hAnsi="Times New Roman" w:cs="Times New Roman"/>
                <w:color w:val="000000"/>
                <w:sz w:val="24"/>
                <w:szCs w:val="24"/>
              </w:rPr>
              <w:t>й</w:t>
            </w:r>
            <w:r w:rsidRPr="00FC4418">
              <w:rPr>
                <w:rFonts w:ascii="Times New Roman" w:hAnsi="Times New Roman" w:cs="Times New Roman"/>
                <w:color w:val="000000"/>
                <w:sz w:val="24"/>
                <w:szCs w:val="24"/>
              </w:rPr>
              <w:t xml:space="preserve"> по </w:t>
            </w:r>
            <w:proofErr w:type="gramStart"/>
            <w:r w:rsidRPr="00FC4418">
              <w:rPr>
                <w:rFonts w:ascii="Times New Roman" w:hAnsi="Times New Roman" w:cs="Times New Roman"/>
                <w:color w:val="000000"/>
                <w:sz w:val="24"/>
                <w:szCs w:val="24"/>
              </w:rPr>
              <w:t>неотлож</w:t>
            </w:r>
            <w:r w:rsidR="00651174">
              <w:rPr>
                <w:rFonts w:ascii="Times New Roman" w:hAnsi="Times New Roman" w:cs="Times New Roman"/>
                <w:color w:val="000000"/>
                <w:sz w:val="24"/>
                <w:szCs w:val="24"/>
              </w:rPr>
              <w:t>-</w:t>
            </w:r>
            <w:r w:rsidRPr="00FC4418">
              <w:rPr>
                <w:rFonts w:ascii="Times New Roman" w:hAnsi="Times New Roman" w:cs="Times New Roman"/>
                <w:color w:val="000000"/>
                <w:sz w:val="24"/>
                <w:szCs w:val="24"/>
              </w:rPr>
              <w:t>ной</w:t>
            </w:r>
            <w:proofErr w:type="gramEnd"/>
            <w:r w:rsidRPr="00FC4418">
              <w:rPr>
                <w:rFonts w:ascii="Times New Roman" w:hAnsi="Times New Roman" w:cs="Times New Roman"/>
                <w:color w:val="000000"/>
                <w:sz w:val="24"/>
                <w:szCs w:val="24"/>
              </w:rPr>
              <w:t xml:space="preserve"> меди</w:t>
            </w:r>
            <w:r w:rsidR="00651174">
              <w:rPr>
                <w:rFonts w:ascii="Times New Roman" w:hAnsi="Times New Roman" w:cs="Times New Roman"/>
                <w:color w:val="000000"/>
                <w:sz w:val="24"/>
                <w:szCs w:val="24"/>
              </w:rPr>
              <w:t>-</w:t>
            </w:r>
            <w:r w:rsidRPr="00FC4418">
              <w:rPr>
                <w:rFonts w:ascii="Times New Roman" w:hAnsi="Times New Roman" w:cs="Times New Roman"/>
                <w:color w:val="000000"/>
                <w:sz w:val="24"/>
                <w:szCs w:val="24"/>
              </w:rPr>
              <w:t>цинской помощи</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vMerge/>
            <w:tcBorders>
              <w:top w:val="single" w:sz="4" w:space="0" w:color="auto"/>
              <w:left w:val="single" w:sz="4" w:space="0" w:color="auto"/>
              <w:bottom w:val="single" w:sz="4" w:space="0" w:color="auto"/>
              <w:right w:val="single" w:sz="4" w:space="0" w:color="auto"/>
            </w:tcBorders>
            <w:vAlign w:val="center"/>
            <w:hideMark/>
          </w:tcPr>
          <w:p w:rsidR="00F84F22" w:rsidRPr="00FC4418" w:rsidRDefault="00F84F22" w:rsidP="00A6348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34.3</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обращени</w:t>
            </w:r>
            <w:r w:rsidR="00651174">
              <w:rPr>
                <w:rFonts w:ascii="Times New Roman" w:hAnsi="Times New Roman" w:cs="Times New Roman"/>
                <w:color w:val="000000"/>
                <w:sz w:val="24"/>
                <w:szCs w:val="24"/>
              </w:rPr>
              <w:t>й</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3B1303" w:rsidRPr="00A63480" w:rsidTr="006C7CA4">
        <w:tc>
          <w:tcPr>
            <w:tcW w:w="3402" w:type="dxa"/>
            <w:tcBorders>
              <w:top w:val="single" w:sz="4" w:space="0" w:color="auto"/>
              <w:left w:val="single" w:sz="4" w:space="0" w:color="auto"/>
              <w:bottom w:val="single" w:sz="4" w:space="0" w:color="auto"/>
              <w:right w:val="single" w:sz="4" w:space="0" w:color="auto"/>
            </w:tcBorders>
            <w:hideMark/>
          </w:tcPr>
          <w:p w:rsidR="003B1303" w:rsidRPr="00FC4418" w:rsidRDefault="00651174" w:rsidP="00651174">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003B1303" w:rsidRPr="00FC4418">
              <w:rPr>
                <w:rFonts w:ascii="Times New Roman" w:hAnsi="Times New Roman" w:cs="Times New Roman"/>
                <w:color w:val="000000"/>
                <w:sz w:val="24"/>
                <w:szCs w:val="24"/>
              </w:rPr>
              <w:t xml:space="preserve">пециализированная </w:t>
            </w:r>
            <w:proofErr w:type="gramStart"/>
            <w:r w:rsidR="003B1303" w:rsidRPr="00FC4418">
              <w:rPr>
                <w:rFonts w:ascii="Times New Roman" w:hAnsi="Times New Roman" w:cs="Times New Roman"/>
                <w:color w:val="000000"/>
                <w:sz w:val="24"/>
                <w:szCs w:val="24"/>
              </w:rPr>
              <w:t>медицин</w:t>
            </w:r>
            <w:r>
              <w:rPr>
                <w:rFonts w:ascii="Times New Roman" w:hAnsi="Times New Roman" w:cs="Times New Roman"/>
                <w:color w:val="000000"/>
                <w:sz w:val="24"/>
                <w:szCs w:val="24"/>
              </w:rPr>
              <w:t>-</w:t>
            </w:r>
            <w:r w:rsidR="003B1303" w:rsidRPr="00FC4418">
              <w:rPr>
                <w:rFonts w:ascii="Times New Roman" w:hAnsi="Times New Roman" w:cs="Times New Roman"/>
                <w:color w:val="000000"/>
                <w:sz w:val="24"/>
                <w:szCs w:val="24"/>
              </w:rPr>
              <w:t>ская</w:t>
            </w:r>
            <w:proofErr w:type="gramEnd"/>
            <w:r w:rsidR="003B1303" w:rsidRPr="00FC4418">
              <w:rPr>
                <w:rFonts w:ascii="Times New Roman" w:hAnsi="Times New Roman" w:cs="Times New Roman"/>
                <w:color w:val="000000"/>
                <w:sz w:val="24"/>
                <w:szCs w:val="24"/>
              </w:rPr>
              <w:t xml:space="preserve"> 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35</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случа</w:t>
            </w:r>
            <w:r>
              <w:rPr>
                <w:rFonts w:ascii="Times New Roman" w:hAnsi="Times New Roman" w:cs="Times New Roman"/>
                <w:color w:val="000000"/>
                <w:sz w:val="24"/>
                <w:szCs w:val="24"/>
              </w:rPr>
              <w:t>ев</w:t>
            </w:r>
            <w:r w:rsidRPr="00FC4418">
              <w:rPr>
                <w:rFonts w:ascii="Times New Roman" w:hAnsi="Times New Roman" w:cs="Times New Roman"/>
                <w:color w:val="000000"/>
                <w:sz w:val="24"/>
                <w:szCs w:val="24"/>
              </w:rPr>
              <w:t xml:space="preserve"> </w:t>
            </w:r>
            <w:proofErr w:type="gramStart"/>
            <w:r w:rsidRPr="00FC4418">
              <w:rPr>
                <w:rFonts w:ascii="Times New Roman" w:hAnsi="Times New Roman" w:cs="Times New Roman"/>
                <w:color w:val="000000"/>
                <w:sz w:val="24"/>
                <w:szCs w:val="24"/>
              </w:rPr>
              <w:t>госпитали</w:t>
            </w:r>
            <w:r>
              <w:rPr>
                <w:rFonts w:ascii="Times New Roman" w:hAnsi="Times New Roman" w:cs="Times New Roman"/>
                <w:color w:val="000000"/>
                <w:sz w:val="24"/>
                <w:szCs w:val="24"/>
              </w:rPr>
              <w:t>-</w:t>
            </w:r>
            <w:r w:rsidRPr="00FC4418">
              <w:rPr>
                <w:rFonts w:ascii="Times New Roman" w:hAnsi="Times New Roman" w:cs="Times New Roman"/>
                <w:color w:val="000000"/>
                <w:sz w:val="24"/>
                <w:szCs w:val="24"/>
              </w:rPr>
              <w:t>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медицинская реабилитация в стационарных условиях</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35.1</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койко-</w:t>
            </w:r>
            <w:r w:rsidR="003B1303">
              <w:rPr>
                <w:rFonts w:ascii="Times New Roman" w:hAnsi="Times New Roman" w:cs="Times New Roman"/>
                <w:color w:val="000000"/>
                <w:sz w:val="24"/>
                <w:szCs w:val="24"/>
              </w:rPr>
              <w:t>дней</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bl>
    <w:p w:rsidR="00651174" w:rsidRDefault="00651174"/>
    <w:tbl>
      <w:tblPr>
        <w:tblW w:w="14884" w:type="dxa"/>
        <w:tblInd w:w="62" w:type="dxa"/>
        <w:tblLayout w:type="fixed"/>
        <w:tblCellMar>
          <w:top w:w="102" w:type="dxa"/>
          <w:left w:w="62" w:type="dxa"/>
          <w:bottom w:w="102" w:type="dxa"/>
          <w:right w:w="62" w:type="dxa"/>
        </w:tblCellMar>
        <w:tblLook w:val="04A0"/>
      </w:tblPr>
      <w:tblGrid>
        <w:gridCol w:w="3402"/>
        <w:gridCol w:w="709"/>
        <w:gridCol w:w="1418"/>
        <w:gridCol w:w="1559"/>
        <w:gridCol w:w="1559"/>
        <w:gridCol w:w="1559"/>
        <w:gridCol w:w="1134"/>
        <w:gridCol w:w="1276"/>
        <w:gridCol w:w="1418"/>
        <w:gridCol w:w="850"/>
      </w:tblGrid>
      <w:tr w:rsidR="00651174" w:rsidRPr="00A63480" w:rsidTr="00B354FA">
        <w:tc>
          <w:tcPr>
            <w:tcW w:w="3402" w:type="dxa"/>
            <w:tcBorders>
              <w:top w:val="single" w:sz="4" w:space="0" w:color="auto"/>
              <w:left w:val="single" w:sz="4" w:space="0" w:color="auto"/>
              <w:bottom w:val="single" w:sz="4" w:space="0" w:color="auto"/>
              <w:right w:val="single" w:sz="4" w:space="0" w:color="auto"/>
            </w:tcBorders>
            <w:hideMark/>
          </w:tcPr>
          <w:p w:rsidR="00651174" w:rsidRPr="00FC4418" w:rsidRDefault="00651174"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651174" w:rsidRPr="00FC4418" w:rsidRDefault="00651174"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651174" w:rsidRPr="00FC4418" w:rsidRDefault="00651174"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651174" w:rsidRPr="00FC4418" w:rsidRDefault="00651174"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651174" w:rsidRPr="00FC4418" w:rsidRDefault="00651174"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651174" w:rsidRPr="00FC4418" w:rsidRDefault="00651174"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651174" w:rsidRPr="00FC4418" w:rsidRDefault="00651174"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651174" w:rsidRPr="00FC4418" w:rsidRDefault="00651174"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651174" w:rsidRPr="00FC4418" w:rsidRDefault="00651174"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651174" w:rsidRPr="00FC4418" w:rsidRDefault="00651174" w:rsidP="00B354FA">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10</w:t>
            </w:r>
          </w:p>
        </w:tc>
      </w:tr>
      <w:tr w:rsidR="003B1303" w:rsidRPr="00A63480" w:rsidTr="006C7CA4">
        <w:tc>
          <w:tcPr>
            <w:tcW w:w="3402"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rPr>
                <w:rFonts w:ascii="Times New Roman" w:hAnsi="Times New Roman" w:cs="Times New Roman"/>
                <w:color w:val="000000"/>
                <w:sz w:val="24"/>
                <w:szCs w:val="24"/>
              </w:rPr>
            </w:pPr>
            <w:r w:rsidRPr="00FC4418">
              <w:rPr>
                <w:rFonts w:ascii="Times New Roman" w:hAnsi="Times New Roman" w:cs="Times New Roman"/>
                <w:color w:val="000000"/>
                <w:sz w:val="24"/>
                <w:szCs w:val="24"/>
              </w:rPr>
              <w:t>высокотехнологичная медицинская помощь</w:t>
            </w:r>
          </w:p>
        </w:tc>
        <w:tc>
          <w:tcPr>
            <w:tcW w:w="70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35.2</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случа</w:t>
            </w:r>
            <w:r>
              <w:rPr>
                <w:rFonts w:ascii="Times New Roman" w:hAnsi="Times New Roman" w:cs="Times New Roman"/>
                <w:color w:val="000000"/>
                <w:sz w:val="24"/>
                <w:szCs w:val="24"/>
              </w:rPr>
              <w:t>ев</w:t>
            </w:r>
            <w:r w:rsidRPr="00FC4418">
              <w:rPr>
                <w:rFonts w:ascii="Times New Roman" w:hAnsi="Times New Roman" w:cs="Times New Roman"/>
                <w:color w:val="000000"/>
                <w:sz w:val="24"/>
                <w:szCs w:val="24"/>
              </w:rPr>
              <w:t xml:space="preserve"> </w:t>
            </w:r>
            <w:proofErr w:type="gramStart"/>
            <w:r w:rsidRPr="00FC4418">
              <w:rPr>
                <w:rFonts w:ascii="Times New Roman" w:hAnsi="Times New Roman" w:cs="Times New Roman"/>
                <w:color w:val="000000"/>
                <w:sz w:val="24"/>
                <w:szCs w:val="24"/>
              </w:rPr>
              <w:t>госпитали</w:t>
            </w:r>
            <w:r>
              <w:rPr>
                <w:rFonts w:ascii="Times New Roman" w:hAnsi="Times New Roman" w:cs="Times New Roman"/>
                <w:color w:val="000000"/>
                <w:sz w:val="24"/>
                <w:szCs w:val="24"/>
              </w:rPr>
              <w:t>-</w:t>
            </w:r>
            <w:r w:rsidRPr="00FC4418">
              <w:rPr>
                <w:rFonts w:ascii="Times New Roman" w:hAnsi="Times New Roman" w:cs="Times New Roman"/>
                <w:color w:val="000000"/>
                <w:sz w:val="24"/>
                <w:szCs w:val="24"/>
              </w:rPr>
              <w:t>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tcBorders>
              <w:top w:val="single" w:sz="4" w:space="0" w:color="auto"/>
              <w:left w:val="single" w:sz="4" w:space="0" w:color="auto"/>
              <w:bottom w:val="single" w:sz="4" w:space="0" w:color="auto"/>
              <w:right w:val="single" w:sz="4" w:space="0" w:color="auto"/>
            </w:tcBorders>
            <w:hideMark/>
          </w:tcPr>
          <w:p w:rsidR="00F84F22" w:rsidRPr="00FC4418" w:rsidRDefault="002809F5" w:rsidP="002809F5">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М</w:t>
            </w:r>
            <w:r w:rsidR="00F84F22" w:rsidRPr="00FC4418">
              <w:rPr>
                <w:rFonts w:ascii="Times New Roman" w:hAnsi="Times New Roman" w:cs="Times New Roman"/>
                <w:color w:val="000000"/>
                <w:sz w:val="24"/>
                <w:szCs w:val="24"/>
              </w:rPr>
              <w:t>едицинская помощь в условиях дневного стационара</w:t>
            </w:r>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36</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случа</w:t>
            </w:r>
            <w:r w:rsidR="003B1303">
              <w:rPr>
                <w:rFonts w:ascii="Times New Roman" w:hAnsi="Times New Roman" w:cs="Times New Roman"/>
                <w:color w:val="000000"/>
                <w:sz w:val="24"/>
                <w:szCs w:val="24"/>
              </w:rPr>
              <w:t>ев</w:t>
            </w:r>
            <w:r w:rsidRPr="00FC4418">
              <w:rPr>
                <w:rFonts w:ascii="Times New Roman" w:hAnsi="Times New Roman" w:cs="Times New Roman"/>
                <w:color w:val="000000"/>
                <w:sz w:val="24"/>
                <w:szCs w:val="24"/>
              </w:rPr>
              <w:t xml:space="preserve"> лечения</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3B1303" w:rsidRPr="00A63480" w:rsidTr="006C7CA4">
        <w:tc>
          <w:tcPr>
            <w:tcW w:w="3402" w:type="dxa"/>
            <w:tcBorders>
              <w:top w:val="single" w:sz="4" w:space="0" w:color="auto"/>
              <w:left w:val="single" w:sz="4" w:space="0" w:color="auto"/>
              <w:bottom w:val="single" w:sz="4" w:space="0" w:color="auto"/>
              <w:right w:val="single" w:sz="4" w:space="0" w:color="auto"/>
            </w:tcBorders>
            <w:hideMark/>
          </w:tcPr>
          <w:p w:rsidR="003B1303" w:rsidRPr="00FC4418" w:rsidRDefault="002809F5" w:rsidP="002809F5">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П</w:t>
            </w:r>
            <w:r w:rsidR="003B1303" w:rsidRPr="00FC4418">
              <w:rPr>
                <w:rFonts w:ascii="Times New Roman" w:hAnsi="Times New Roman" w:cs="Times New Roman"/>
                <w:color w:val="000000"/>
                <w:sz w:val="24"/>
                <w:szCs w:val="24"/>
              </w:rPr>
              <w:t>аллиативная медицинская помощь</w:t>
            </w:r>
          </w:p>
        </w:tc>
        <w:tc>
          <w:tcPr>
            <w:tcW w:w="70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37</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191DDF">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койко-</w:t>
            </w:r>
            <w:r>
              <w:rPr>
                <w:rFonts w:ascii="Times New Roman" w:hAnsi="Times New Roman" w:cs="Times New Roman"/>
                <w:color w:val="000000"/>
                <w:sz w:val="24"/>
                <w:szCs w:val="24"/>
              </w:rPr>
              <w:t>дней</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3B1303" w:rsidRPr="00FC4418" w:rsidRDefault="003B1303"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r>
      <w:tr w:rsidR="00F84F22" w:rsidRPr="00A63480" w:rsidTr="006C7CA4">
        <w:tc>
          <w:tcPr>
            <w:tcW w:w="3402" w:type="dxa"/>
            <w:tcBorders>
              <w:top w:val="single" w:sz="4" w:space="0" w:color="auto"/>
              <w:left w:val="single" w:sz="4" w:space="0" w:color="auto"/>
              <w:bottom w:val="single" w:sz="4" w:space="0" w:color="auto"/>
              <w:right w:val="single" w:sz="4" w:space="0" w:color="auto"/>
            </w:tcBorders>
            <w:hideMark/>
          </w:tcPr>
          <w:p w:rsidR="00DB110A" w:rsidRDefault="00F84F22" w:rsidP="00A63480">
            <w:pPr>
              <w:pStyle w:val="ConsPlusNormal"/>
              <w:ind w:firstLine="0"/>
              <w:rPr>
                <w:rFonts w:ascii="Times New Roman" w:hAnsi="Times New Roman" w:cs="Times New Roman"/>
                <w:color w:val="000000"/>
                <w:sz w:val="24"/>
                <w:szCs w:val="24"/>
              </w:rPr>
            </w:pPr>
            <w:proofErr w:type="gramStart"/>
            <w:r w:rsidRPr="00FC4418">
              <w:rPr>
                <w:rFonts w:ascii="Times New Roman" w:hAnsi="Times New Roman" w:cs="Times New Roman"/>
                <w:color w:val="000000"/>
                <w:sz w:val="24"/>
                <w:szCs w:val="24"/>
              </w:rPr>
              <w:t xml:space="preserve">Итого (сумма строк </w:t>
            </w:r>
            <w:proofErr w:type="gramEnd"/>
          </w:p>
          <w:p w:rsidR="00F84F22" w:rsidRPr="00FC4418" w:rsidRDefault="00F84F22" w:rsidP="00A63480">
            <w:pPr>
              <w:pStyle w:val="ConsPlusNormal"/>
              <w:ind w:firstLine="0"/>
              <w:rPr>
                <w:rFonts w:ascii="Times New Roman" w:hAnsi="Times New Roman" w:cs="Times New Roman"/>
                <w:color w:val="000000"/>
                <w:sz w:val="24"/>
                <w:szCs w:val="24"/>
              </w:rPr>
            </w:pPr>
            <w:proofErr w:type="gramStart"/>
            <w:r w:rsidRPr="00FC4418">
              <w:rPr>
                <w:rFonts w:ascii="Times New Roman" w:hAnsi="Times New Roman" w:cs="Times New Roman"/>
                <w:color w:val="000000"/>
                <w:sz w:val="24"/>
                <w:szCs w:val="24"/>
              </w:rPr>
              <w:t>01</w:t>
            </w:r>
            <w:r w:rsidR="00DB110A">
              <w:rPr>
                <w:rFonts w:ascii="Times New Roman" w:hAnsi="Times New Roman" w:cs="Times New Roman"/>
                <w:color w:val="000000"/>
                <w:sz w:val="24"/>
                <w:szCs w:val="24"/>
              </w:rPr>
              <w:t xml:space="preserve"> </w:t>
            </w:r>
            <w:r w:rsidRPr="00FC4418">
              <w:rPr>
                <w:rFonts w:ascii="Times New Roman" w:hAnsi="Times New Roman" w:cs="Times New Roman"/>
                <w:color w:val="000000"/>
                <w:sz w:val="24"/>
                <w:szCs w:val="24"/>
              </w:rPr>
              <w:t>+</w:t>
            </w:r>
            <w:r w:rsidR="00DB110A">
              <w:rPr>
                <w:rFonts w:ascii="Times New Roman" w:hAnsi="Times New Roman" w:cs="Times New Roman"/>
                <w:color w:val="000000"/>
                <w:sz w:val="24"/>
                <w:szCs w:val="24"/>
              </w:rPr>
              <w:t xml:space="preserve"> </w:t>
            </w:r>
            <w:r w:rsidRPr="00FC4418">
              <w:rPr>
                <w:rFonts w:ascii="Times New Roman" w:hAnsi="Times New Roman" w:cs="Times New Roman"/>
                <w:color w:val="000000"/>
                <w:sz w:val="24"/>
                <w:szCs w:val="24"/>
              </w:rPr>
              <w:t>15</w:t>
            </w:r>
            <w:r w:rsidR="00DB110A">
              <w:rPr>
                <w:rFonts w:ascii="Times New Roman" w:hAnsi="Times New Roman" w:cs="Times New Roman"/>
                <w:color w:val="000000"/>
                <w:sz w:val="24"/>
                <w:szCs w:val="24"/>
              </w:rPr>
              <w:t xml:space="preserve"> </w:t>
            </w:r>
            <w:r w:rsidRPr="00FC4418">
              <w:rPr>
                <w:rFonts w:ascii="Times New Roman" w:hAnsi="Times New Roman" w:cs="Times New Roman"/>
                <w:color w:val="000000"/>
                <w:sz w:val="24"/>
                <w:szCs w:val="24"/>
              </w:rPr>
              <w:t>+</w:t>
            </w:r>
            <w:r w:rsidR="00DB110A">
              <w:rPr>
                <w:rFonts w:ascii="Times New Roman" w:hAnsi="Times New Roman" w:cs="Times New Roman"/>
                <w:color w:val="000000"/>
                <w:sz w:val="24"/>
                <w:szCs w:val="24"/>
              </w:rPr>
              <w:t xml:space="preserve"> </w:t>
            </w:r>
            <w:r w:rsidRPr="00FC4418">
              <w:rPr>
                <w:rFonts w:ascii="Times New Roman" w:hAnsi="Times New Roman" w:cs="Times New Roman"/>
                <w:color w:val="000000"/>
                <w:sz w:val="24"/>
                <w:szCs w:val="24"/>
              </w:rPr>
              <w:t>20)</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38</w:t>
            </w:r>
          </w:p>
        </w:tc>
        <w:tc>
          <w:tcPr>
            <w:tcW w:w="1418" w:type="dxa"/>
            <w:tcBorders>
              <w:top w:val="single" w:sz="4" w:space="0" w:color="auto"/>
              <w:left w:val="single" w:sz="4" w:space="0" w:color="auto"/>
              <w:bottom w:val="single" w:sz="4" w:space="0" w:color="auto"/>
              <w:right w:val="single" w:sz="4" w:space="0" w:color="auto"/>
            </w:tcBorders>
          </w:tcPr>
          <w:p w:rsidR="00F84F22" w:rsidRPr="00FC4418" w:rsidRDefault="00F84F22" w:rsidP="00A63480">
            <w:pPr>
              <w:pStyle w:val="ConsPlusNormal"/>
              <w:ind w:firstLine="0"/>
              <w:jc w:val="both"/>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1540,41</w:t>
            </w:r>
          </w:p>
        </w:tc>
        <w:tc>
          <w:tcPr>
            <w:tcW w:w="1134"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16 495,61</w:t>
            </w:r>
          </w:p>
        </w:tc>
        <w:tc>
          <w:tcPr>
            <w:tcW w:w="1276"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960 465,0</w:t>
            </w:r>
          </w:p>
        </w:tc>
        <w:tc>
          <w:tcPr>
            <w:tcW w:w="1418"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10 945 977,4</w:t>
            </w:r>
          </w:p>
        </w:tc>
        <w:tc>
          <w:tcPr>
            <w:tcW w:w="850" w:type="dxa"/>
            <w:tcBorders>
              <w:top w:val="single" w:sz="4" w:space="0" w:color="auto"/>
              <w:left w:val="single" w:sz="4" w:space="0" w:color="auto"/>
              <w:bottom w:val="single" w:sz="4" w:space="0" w:color="auto"/>
              <w:right w:val="single" w:sz="4" w:space="0" w:color="auto"/>
            </w:tcBorders>
            <w:hideMark/>
          </w:tcPr>
          <w:p w:rsidR="00F84F22" w:rsidRPr="00FC4418" w:rsidRDefault="00F84F22" w:rsidP="00A63480">
            <w:pPr>
              <w:pStyle w:val="ConsPlusNormal"/>
              <w:ind w:firstLine="0"/>
              <w:jc w:val="center"/>
              <w:rPr>
                <w:rFonts w:ascii="Times New Roman" w:hAnsi="Times New Roman" w:cs="Times New Roman"/>
                <w:color w:val="000000"/>
                <w:sz w:val="24"/>
                <w:szCs w:val="24"/>
              </w:rPr>
            </w:pPr>
            <w:r w:rsidRPr="00FC4418">
              <w:rPr>
                <w:rFonts w:ascii="Times New Roman" w:hAnsi="Times New Roman" w:cs="Times New Roman"/>
                <w:color w:val="000000"/>
                <w:sz w:val="24"/>
                <w:szCs w:val="24"/>
              </w:rPr>
              <w:t>100</w:t>
            </w:r>
          </w:p>
        </w:tc>
      </w:tr>
    </w:tbl>
    <w:p w:rsidR="00F84F22" w:rsidRDefault="00F84F22" w:rsidP="00F84F22">
      <w:pPr>
        <w:pStyle w:val="ConsPlusNormal"/>
        <w:ind w:firstLine="540"/>
        <w:jc w:val="both"/>
        <w:rPr>
          <w:color w:val="000000"/>
        </w:rPr>
      </w:pPr>
    </w:p>
    <w:p w:rsidR="00F84F22" w:rsidRDefault="00F84F22" w:rsidP="00F84F22">
      <w:pPr>
        <w:pStyle w:val="ConsPlusNormal"/>
        <w:ind w:firstLine="540"/>
        <w:jc w:val="both"/>
        <w:rPr>
          <w:color w:val="000000"/>
        </w:rPr>
      </w:pPr>
      <w:r>
        <w:rPr>
          <w:color w:val="000000"/>
        </w:rPr>
        <w:t>--------------------------------</w:t>
      </w:r>
    </w:p>
    <w:p w:rsidR="00F84F22" w:rsidRPr="00A63480" w:rsidRDefault="00F84F22" w:rsidP="00F84F22">
      <w:pPr>
        <w:pStyle w:val="ConsPlusNormal"/>
        <w:ind w:firstLine="540"/>
        <w:jc w:val="both"/>
        <w:rPr>
          <w:rFonts w:ascii="Times New Roman" w:hAnsi="Times New Roman" w:cs="Times New Roman"/>
          <w:color w:val="000000"/>
        </w:rPr>
      </w:pPr>
      <w:r w:rsidRPr="00A63480">
        <w:rPr>
          <w:rFonts w:ascii="Times New Roman" w:hAnsi="Times New Roman" w:cs="Times New Roman"/>
          <w:color w:val="000000"/>
        </w:rPr>
        <w: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F84F22" w:rsidRPr="00A63480" w:rsidRDefault="00F84F22" w:rsidP="00F84F22">
      <w:pPr>
        <w:pStyle w:val="ConsPlusNormal"/>
        <w:ind w:firstLine="540"/>
        <w:jc w:val="both"/>
        <w:rPr>
          <w:rFonts w:ascii="Times New Roman" w:hAnsi="Times New Roman" w:cs="Times New Roman"/>
          <w:color w:val="000000"/>
        </w:rPr>
      </w:pPr>
      <w:r w:rsidRPr="00A63480">
        <w:rPr>
          <w:rFonts w:ascii="Times New Roman" w:hAnsi="Times New Roman" w:cs="Times New Roman"/>
          <w:color w:val="000000"/>
        </w:rPr>
        <w:t>** Расходы консолидированного бюджета Республики Карелия на приобретение медицинского оборудования для медицинских организаций, работающих в системе ОМС, сверх территориальной программы ОМС.</w:t>
      </w:r>
    </w:p>
    <w:p w:rsidR="00F84F22" w:rsidRPr="00A63480" w:rsidRDefault="00F84F22" w:rsidP="00F84F22">
      <w:pPr>
        <w:pStyle w:val="ConsPlusNormal"/>
        <w:ind w:firstLine="540"/>
        <w:jc w:val="both"/>
        <w:rPr>
          <w:rFonts w:ascii="Times New Roman" w:hAnsi="Times New Roman" w:cs="Times New Roman"/>
          <w:color w:val="000000"/>
        </w:rPr>
      </w:pPr>
      <w:r w:rsidRPr="00A63480">
        <w:rPr>
          <w:rFonts w:ascii="Times New Roman" w:hAnsi="Times New Roman" w:cs="Times New Roman"/>
          <w:color w:val="000000"/>
        </w:rPr>
        <w: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Карелия.</w:t>
      </w:r>
    </w:p>
    <w:p w:rsidR="00F84F22" w:rsidRDefault="00F84F22" w:rsidP="00F84F22">
      <w:pPr>
        <w:pStyle w:val="ConsPlusNormal"/>
        <w:ind w:firstLine="540"/>
        <w:jc w:val="both"/>
        <w:rPr>
          <w:color w:val="000000"/>
        </w:rPr>
      </w:pPr>
    </w:p>
    <w:p w:rsidR="00F84F22" w:rsidRDefault="00F84F22" w:rsidP="00F84F22">
      <w:pPr>
        <w:pStyle w:val="ConsPlusNormal"/>
        <w:ind w:firstLine="540"/>
        <w:jc w:val="both"/>
        <w:rPr>
          <w:color w:val="000000"/>
        </w:rPr>
      </w:pPr>
    </w:p>
    <w:p w:rsidR="00F84F22" w:rsidRDefault="00F84F22" w:rsidP="00F84F22">
      <w:pPr>
        <w:pStyle w:val="ConsPlusNormal"/>
        <w:jc w:val="center"/>
        <w:rPr>
          <w:b/>
          <w:bCs/>
          <w:color w:val="000000"/>
        </w:rPr>
      </w:pPr>
    </w:p>
    <w:p w:rsidR="00A63480" w:rsidRDefault="00A63480" w:rsidP="00F84F22">
      <w:pPr>
        <w:pStyle w:val="ConsPlusNormal"/>
        <w:jc w:val="center"/>
        <w:rPr>
          <w:rFonts w:ascii="Times New Roman" w:hAnsi="Times New Roman" w:cs="Times New Roman"/>
          <w:b/>
          <w:bCs/>
          <w:color w:val="000000"/>
          <w:sz w:val="24"/>
          <w:szCs w:val="24"/>
        </w:rPr>
      </w:pPr>
    </w:p>
    <w:p w:rsidR="00A63480" w:rsidRDefault="00A63480" w:rsidP="00F84F22">
      <w:pPr>
        <w:pStyle w:val="ConsPlusNormal"/>
        <w:jc w:val="center"/>
        <w:rPr>
          <w:rFonts w:ascii="Times New Roman" w:hAnsi="Times New Roman" w:cs="Times New Roman"/>
          <w:b/>
          <w:bCs/>
          <w:color w:val="000000"/>
          <w:sz w:val="24"/>
          <w:szCs w:val="24"/>
        </w:rPr>
      </w:pPr>
    </w:p>
    <w:p w:rsidR="002809F5" w:rsidRDefault="002809F5" w:rsidP="00F84F22">
      <w:pPr>
        <w:pStyle w:val="ConsPlusNormal"/>
        <w:jc w:val="center"/>
        <w:rPr>
          <w:rFonts w:ascii="Times New Roman" w:hAnsi="Times New Roman" w:cs="Times New Roman"/>
          <w:b/>
          <w:bCs/>
          <w:color w:val="000000"/>
          <w:sz w:val="24"/>
          <w:szCs w:val="24"/>
        </w:rPr>
      </w:pPr>
    </w:p>
    <w:p w:rsidR="00A63480" w:rsidRDefault="00A63480" w:rsidP="00F84F22">
      <w:pPr>
        <w:pStyle w:val="ConsPlusNormal"/>
        <w:jc w:val="center"/>
        <w:rPr>
          <w:rFonts w:ascii="Times New Roman" w:hAnsi="Times New Roman" w:cs="Times New Roman"/>
          <w:b/>
          <w:bCs/>
          <w:color w:val="000000"/>
          <w:sz w:val="24"/>
          <w:szCs w:val="24"/>
        </w:rPr>
      </w:pPr>
    </w:p>
    <w:p w:rsidR="00A63480" w:rsidRDefault="00A63480" w:rsidP="00F84F22">
      <w:pPr>
        <w:pStyle w:val="ConsPlusNormal"/>
        <w:jc w:val="center"/>
        <w:rPr>
          <w:rFonts w:ascii="Times New Roman" w:hAnsi="Times New Roman" w:cs="Times New Roman"/>
          <w:b/>
          <w:bCs/>
          <w:color w:val="000000"/>
          <w:sz w:val="24"/>
          <w:szCs w:val="24"/>
        </w:rPr>
      </w:pPr>
    </w:p>
    <w:p w:rsidR="00A63480" w:rsidRDefault="00A63480" w:rsidP="00F84F22">
      <w:pPr>
        <w:pStyle w:val="ConsPlusNormal"/>
        <w:jc w:val="center"/>
        <w:rPr>
          <w:rFonts w:ascii="Times New Roman" w:hAnsi="Times New Roman" w:cs="Times New Roman"/>
          <w:b/>
          <w:bCs/>
          <w:color w:val="000000"/>
          <w:sz w:val="24"/>
          <w:szCs w:val="24"/>
        </w:rPr>
      </w:pPr>
    </w:p>
    <w:p w:rsidR="00A63480" w:rsidRDefault="00A63480" w:rsidP="00F84F22">
      <w:pPr>
        <w:pStyle w:val="ConsPlusNormal"/>
        <w:jc w:val="center"/>
        <w:rPr>
          <w:rFonts w:ascii="Times New Roman" w:hAnsi="Times New Roman" w:cs="Times New Roman"/>
          <w:b/>
          <w:bCs/>
          <w:color w:val="000000"/>
          <w:sz w:val="24"/>
          <w:szCs w:val="24"/>
        </w:rPr>
      </w:pPr>
    </w:p>
    <w:p w:rsidR="00A63480" w:rsidRDefault="00A63480" w:rsidP="00F84F22">
      <w:pPr>
        <w:pStyle w:val="ConsPlusNormal"/>
        <w:jc w:val="center"/>
        <w:rPr>
          <w:rFonts w:ascii="Times New Roman" w:hAnsi="Times New Roman" w:cs="Times New Roman"/>
          <w:b/>
          <w:bCs/>
          <w:color w:val="000000"/>
          <w:sz w:val="24"/>
          <w:szCs w:val="24"/>
        </w:rPr>
      </w:pPr>
    </w:p>
    <w:p w:rsidR="00A63480" w:rsidRDefault="00A63480" w:rsidP="00F84F22">
      <w:pPr>
        <w:pStyle w:val="ConsPlusNormal"/>
        <w:jc w:val="center"/>
        <w:rPr>
          <w:rFonts w:ascii="Times New Roman" w:hAnsi="Times New Roman" w:cs="Times New Roman"/>
          <w:b/>
          <w:bCs/>
          <w:color w:val="000000"/>
          <w:sz w:val="24"/>
          <w:szCs w:val="24"/>
        </w:rPr>
      </w:pPr>
    </w:p>
    <w:p w:rsidR="00A63480" w:rsidRDefault="00A63480" w:rsidP="00F84F22">
      <w:pPr>
        <w:pStyle w:val="ConsPlusNormal"/>
        <w:jc w:val="center"/>
        <w:rPr>
          <w:rFonts w:ascii="Times New Roman" w:hAnsi="Times New Roman" w:cs="Times New Roman"/>
          <w:b/>
          <w:bCs/>
          <w:color w:val="000000"/>
          <w:sz w:val="24"/>
          <w:szCs w:val="24"/>
        </w:rPr>
      </w:pPr>
    </w:p>
    <w:p w:rsidR="00A63480" w:rsidRDefault="00A63480" w:rsidP="00F84F22">
      <w:pPr>
        <w:pStyle w:val="ConsPlusNormal"/>
        <w:jc w:val="center"/>
        <w:rPr>
          <w:rFonts w:ascii="Times New Roman" w:hAnsi="Times New Roman" w:cs="Times New Roman"/>
          <w:b/>
          <w:bCs/>
          <w:color w:val="000000"/>
          <w:sz w:val="24"/>
          <w:szCs w:val="24"/>
        </w:rPr>
      </w:pPr>
    </w:p>
    <w:p w:rsidR="00A63480" w:rsidRDefault="00A63480" w:rsidP="00F84F22">
      <w:pPr>
        <w:pStyle w:val="ConsPlusNormal"/>
        <w:jc w:val="center"/>
        <w:rPr>
          <w:rFonts w:ascii="Times New Roman" w:hAnsi="Times New Roman" w:cs="Times New Roman"/>
          <w:b/>
          <w:bCs/>
          <w:color w:val="000000"/>
          <w:sz w:val="24"/>
          <w:szCs w:val="24"/>
        </w:rPr>
      </w:pPr>
    </w:p>
    <w:p w:rsidR="00F84F22" w:rsidRPr="008F388A" w:rsidRDefault="00A63480" w:rsidP="00A63480">
      <w:pPr>
        <w:pStyle w:val="ConsPlusNormal"/>
        <w:ind w:firstLine="0"/>
        <w:jc w:val="center"/>
        <w:rPr>
          <w:rFonts w:ascii="Times New Roman" w:hAnsi="Times New Roman" w:cs="Times New Roman"/>
          <w:bCs/>
          <w:color w:val="000000"/>
          <w:sz w:val="26"/>
          <w:szCs w:val="26"/>
        </w:rPr>
      </w:pPr>
      <w:r w:rsidRPr="008F388A">
        <w:rPr>
          <w:rFonts w:ascii="Times New Roman" w:hAnsi="Times New Roman" w:cs="Times New Roman"/>
          <w:bCs/>
          <w:color w:val="000000"/>
          <w:sz w:val="26"/>
          <w:szCs w:val="26"/>
        </w:rPr>
        <w:lastRenderedPageBreak/>
        <w:t>Стоимость</w:t>
      </w:r>
    </w:p>
    <w:p w:rsidR="00F84F22" w:rsidRPr="008F388A" w:rsidRDefault="00A63480" w:rsidP="00A63480">
      <w:pPr>
        <w:pStyle w:val="ConsPlusNormal"/>
        <w:ind w:firstLine="0"/>
        <w:jc w:val="center"/>
        <w:rPr>
          <w:rFonts w:ascii="Times New Roman" w:hAnsi="Times New Roman" w:cs="Times New Roman"/>
          <w:bCs/>
          <w:color w:val="000000"/>
          <w:sz w:val="26"/>
          <w:szCs w:val="26"/>
        </w:rPr>
      </w:pPr>
      <w:r w:rsidRPr="008F388A">
        <w:rPr>
          <w:rFonts w:ascii="Times New Roman" w:hAnsi="Times New Roman" w:cs="Times New Roman"/>
          <w:bCs/>
          <w:color w:val="000000"/>
          <w:sz w:val="26"/>
          <w:szCs w:val="26"/>
        </w:rPr>
        <w:t>программы по условиям предоставления бесплатной медицинской помощи на 2019 год</w:t>
      </w:r>
    </w:p>
    <w:p w:rsidR="00F84F22" w:rsidRDefault="00F84F22" w:rsidP="00F84F22">
      <w:pPr>
        <w:pStyle w:val="ConsPlusNormal"/>
        <w:jc w:val="center"/>
        <w:rPr>
          <w:color w:val="000000"/>
          <w:sz w:val="16"/>
          <w:szCs w:val="16"/>
        </w:rPr>
      </w:pPr>
    </w:p>
    <w:tbl>
      <w:tblPr>
        <w:tblW w:w="14884" w:type="dxa"/>
        <w:tblInd w:w="62" w:type="dxa"/>
        <w:tblLayout w:type="fixed"/>
        <w:tblCellMar>
          <w:top w:w="102" w:type="dxa"/>
          <w:left w:w="62" w:type="dxa"/>
          <w:bottom w:w="102" w:type="dxa"/>
          <w:right w:w="62" w:type="dxa"/>
        </w:tblCellMar>
        <w:tblLook w:val="04A0"/>
      </w:tblPr>
      <w:tblGrid>
        <w:gridCol w:w="3686"/>
        <w:gridCol w:w="850"/>
        <w:gridCol w:w="1276"/>
        <w:gridCol w:w="1559"/>
        <w:gridCol w:w="1701"/>
        <w:gridCol w:w="1276"/>
        <w:gridCol w:w="1134"/>
        <w:gridCol w:w="1418"/>
        <w:gridCol w:w="1134"/>
        <w:gridCol w:w="850"/>
      </w:tblGrid>
      <w:tr w:rsidR="00F84F22" w:rsidRPr="00A63480" w:rsidTr="00CF3570">
        <w:tc>
          <w:tcPr>
            <w:tcW w:w="3686" w:type="dxa"/>
            <w:vMerge w:val="restart"/>
            <w:tcBorders>
              <w:top w:val="single" w:sz="4" w:space="0" w:color="auto"/>
              <w:left w:val="single" w:sz="4" w:space="0" w:color="auto"/>
              <w:bottom w:val="single" w:sz="4" w:space="0" w:color="auto"/>
              <w:right w:val="single" w:sz="4" w:space="0" w:color="auto"/>
            </w:tcBorders>
          </w:tcPr>
          <w:p w:rsidR="00F84F22" w:rsidRPr="008F388A" w:rsidRDefault="00F84F22" w:rsidP="00A63480">
            <w:pPr>
              <w:pStyle w:val="ConsPlusNormal"/>
              <w:ind w:firstLine="0"/>
              <w:jc w:val="center"/>
              <w:rPr>
                <w:rFonts w:ascii="Times New Roman" w:hAnsi="Times New Roman" w:cs="Times New Roman"/>
                <w:color w:val="000000"/>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F84F22" w:rsidRPr="008F388A" w:rsidRDefault="008F388A" w:rsidP="008F388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F84F22" w:rsidRPr="008F388A">
              <w:rPr>
                <w:rFonts w:ascii="Times New Roman" w:hAnsi="Times New Roman" w:cs="Times New Roman"/>
                <w:color w:val="000000"/>
                <w:sz w:val="24"/>
                <w:szCs w:val="24"/>
              </w:rPr>
              <w:t xml:space="preserve"> </w:t>
            </w:r>
            <w:proofErr w:type="gramStart"/>
            <w:r w:rsidR="00F84F22" w:rsidRPr="008F388A">
              <w:rPr>
                <w:rFonts w:ascii="Times New Roman" w:hAnsi="Times New Roman" w:cs="Times New Roman"/>
                <w:color w:val="000000"/>
                <w:sz w:val="24"/>
                <w:szCs w:val="24"/>
              </w:rPr>
              <w:t>стро</w:t>
            </w:r>
            <w:r>
              <w:rPr>
                <w:rFonts w:ascii="Times New Roman" w:hAnsi="Times New Roman" w:cs="Times New Roman"/>
                <w:color w:val="000000"/>
                <w:sz w:val="24"/>
                <w:szCs w:val="24"/>
              </w:rPr>
              <w:t>-</w:t>
            </w:r>
            <w:r w:rsidR="00F84F22" w:rsidRPr="008F388A">
              <w:rPr>
                <w:rFonts w:ascii="Times New Roman" w:hAnsi="Times New Roman" w:cs="Times New Roman"/>
                <w:color w:val="000000"/>
                <w:sz w:val="24"/>
                <w:szCs w:val="24"/>
              </w:rPr>
              <w:t>ки</w:t>
            </w:r>
            <w:proofErr w:type="gramEnd"/>
          </w:p>
        </w:tc>
        <w:tc>
          <w:tcPr>
            <w:tcW w:w="1276" w:type="dxa"/>
            <w:vMerge w:val="restart"/>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84F22" w:rsidRPr="008F388A" w:rsidRDefault="00F84F22" w:rsidP="008F388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 xml:space="preserve">Объем медицинской помощи в расчете на </w:t>
            </w:r>
            <w:r w:rsidR="008F388A">
              <w:rPr>
                <w:rFonts w:ascii="Times New Roman" w:hAnsi="Times New Roman" w:cs="Times New Roman"/>
                <w:color w:val="000000"/>
                <w:sz w:val="24"/>
                <w:szCs w:val="24"/>
              </w:rPr>
              <w:t xml:space="preserve">             </w:t>
            </w:r>
            <w:r w:rsidRPr="008F388A">
              <w:rPr>
                <w:rFonts w:ascii="Times New Roman" w:hAnsi="Times New Roman" w:cs="Times New Roman"/>
                <w:color w:val="000000"/>
                <w:sz w:val="24"/>
                <w:szCs w:val="24"/>
              </w:rPr>
              <w:t>1 жителя (норматив объем</w:t>
            </w:r>
            <w:r w:rsidR="008F388A">
              <w:rPr>
                <w:rFonts w:ascii="Times New Roman" w:hAnsi="Times New Roman" w:cs="Times New Roman"/>
                <w:color w:val="000000"/>
                <w:sz w:val="24"/>
                <w:szCs w:val="24"/>
              </w:rPr>
              <w:t>а</w:t>
            </w:r>
            <w:r w:rsidRPr="008F388A">
              <w:rPr>
                <w:rFonts w:ascii="Times New Roman" w:hAnsi="Times New Roman" w:cs="Times New Roman"/>
                <w:color w:val="000000"/>
                <w:sz w:val="24"/>
                <w:szCs w:val="24"/>
              </w:rPr>
              <w:t xml:space="preserve"> </w:t>
            </w:r>
            <w:proofErr w:type="gramStart"/>
            <w:r w:rsidRPr="008F388A">
              <w:rPr>
                <w:rFonts w:ascii="Times New Roman" w:hAnsi="Times New Roman" w:cs="Times New Roman"/>
                <w:color w:val="000000"/>
                <w:sz w:val="24"/>
                <w:szCs w:val="24"/>
              </w:rPr>
              <w:t>предостав</w:t>
            </w:r>
            <w:r w:rsidR="008F388A">
              <w:rPr>
                <w:rFonts w:ascii="Times New Roman" w:hAnsi="Times New Roman" w:cs="Times New Roman"/>
                <w:color w:val="000000"/>
                <w:sz w:val="24"/>
                <w:szCs w:val="24"/>
              </w:rPr>
              <w:t>-</w:t>
            </w:r>
            <w:r w:rsidRPr="008F388A">
              <w:rPr>
                <w:rFonts w:ascii="Times New Roman" w:hAnsi="Times New Roman" w:cs="Times New Roman"/>
                <w:color w:val="000000"/>
                <w:sz w:val="24"/>
                <w:szCs w:val="24"/>
              </w:rPr>
              <w:t>ления</w:t>
            </w:r>
            <w:proofErr w:type="gramEnd"/>
            <w:r w:rsidRPr="008F388A">
              <w:rPr>
                <w:rFonts w:ascii="Times New Roman" w:hAnsi="Times New Roman" w:cs="Times New Roman"/>
                <w:color w:val="000000"/>
                <w:sz w:val="24"/>
                <w:szCs w:val="24"/>
              </w:rPr>
              <w:t xml:space="preserve"> медицинской помощи в расчете на </w:t>
            </w:r>
            <w:r w:rsidR="008F388A">
              <w:rPr>
                <w:rFonts w:ascii="Times New Roman" w:hAnsi="Times New Roman" w:cs="Times New Roman"/>
                <w:color w:val="000000"/>
                <w:sz w:val="24"/>
                <w:szCs w:val="24"/>
              </w:rPr>
              <w:t xml:space="preserve">              </w:t>
            </w:r>
            <w:r w:rsidRPr="008F388A">
              <w:rPr>
                <w:rFonts w:ascii="Times New Roman" w:hAnsi="Times New Roman" w:cs="Times New Roman"/>
                <w:color w:val="000000"/>
                <w:sz w:val="24"/>
                <w:szCs w:val="24"/>
              </w:rPr>
              <w:t>1 застрахо</w:t>
            </w:r>
            <w:r w:rsidR="00CF3570">
              <w:rPr>
                <w:rFonts w:ascii="Times New Roman" w:hAnsi="Times New Roman" w:cs="Times New Roman"/>
                <w:color w:val="000000"/>
                <w:sz w:val="24"/>
                <w:szCs w:val="24"/>
              </w:rPr>
              <w:t>-</w:t>
            </w:r>
            <w:r w:rsidRPr="008F388A">
              <w:rPr>
                <w:rFonts w:ascii="Times New Roman" w:hAnsi="Times New Roman" w:cs="Times New Roman"/>
                <w:color w:val="000000"/>
                <w:sz w:val="24"/>
                <w:szCs w:val="24"/>
              </w:rPr>
              <w:t>ванное лицо)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 xml:space="preserve">Стоимость единицы объема медицинской помощи (норматив финансовых затрат на единицу объема </w:t>
            </w:r>
            <w:proofErr w:type="gramStart"/>
            <w:r w:rsidRPr="008F388A">
              <w:rPr>
                <w:rFonts w:ascii="Times New Roman" w:hAnsi="Times New Roman" w:cs="Times New Roman"/>
                <w:color w:val="000000"/>
                <w:sz w:val="24"/>
                <w:szCs w:val="24"/>
              </w:rPr>
              <w:t>предо</w:t>
            </w:r>
            <w:r w:rsidR="00CF3570">
              <w:rPr>
                <w:rFonts w:ascii="Times New Roman" w:hAnsi="Times New Roman" w:cs="Times New Roman"/>
                <w:color w:val="000000"/>
                <w:sz w:val="24"/>
                <w:szCs w:val="24"/>
              </w:rPr>
              <w:t>-</w:t>
            </w:r>
            <w:r w:rsidRPr="008F388A">
              <w:rPr>
                <w:rFonts w:ascii="Times New Roman" w:hAnsi="Times New Roman" w:cs="Times New Roman"/>
                <w:color w:val="000000"/>
                <w:sz w:val="24"/>
                <w:szCs w:val="24"/>
              </w:rPr>
              <w:t>ставления</w:t>
            </w:r>
            <w:proofErr w:type="gramEnd"/>
            <w:r w:rsidRPr="008F388A">
              <w:rPr>
                <w:rFonts w:ascii="Times New Roman" w:hAnsi="Times New Roman" w:cs="Times New Roman"/>
                <w:color w:val="000000"/>
                <w:sz w:val="24"/>
                <w:szCs w:val="24"/>
              </w:rPr>
              <w:t xml:space="preserve"> медицинской помощи)</w:t>
            </w:r>
          </w:p>
        </w:tc>
        <w:tc>
          <w:tcPr>
            <w:tcW w:w="2410" w:type="dxa"/>
            <w:gridSpan w:val="2"/>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Подушевые нормативы финансирования Программы</w:t>
            </w:r>
          </w:p>
        </w:tc>
        <w:tc>
          <w:tcPr>
            <w:tcW w:w="3402" w:type="dxa"/>
            <w:gridSpan w:val="3"/>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Стоимость Программы по источникам финансового обеспечения</w:t>
            </w:r>
          </w:p>
        </w:tc>
      </w:tr>
      <w:tr w:rsidR="00F84F22" w:rsidRPr="00A63480" w:rsidTr="00CF3570">
        <w:tc>
          <w:tcPr>
            <w:tcW w:w="3686" w:type="dxa"/>
            <w:vMerge/>
            <w:tcBorders>
              <w:top w:val="single" w:sz="4" w:space="0" w:color="auto"/>
              <w:left w:val="single" w:sz="4" w:space="0" w:color="auto"/>
              <w:bottom w:val="single" w:sz="4" w:space="0" w:color="auto"/>
              <w:right w:val="single" w:sz="4" w:space="0" w:color="auto"/>
            </w:tcBorders>
            <w:vAlign w:val="center"/>
            <w:hideMark/>
          </w:tcPr>
          <w:p w:rsidR="00F84F22" w:rsidRPr="008F388A" w:rsidRDefault="00F84F22" w:rsidP="00A63480">
            <w:pPr>
              <w:rPr>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4F22" w:rsidRPr="008F388A" w:rsidRDefault="00F84F22" w:rsidP="00A63480">
            <w:pPr>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84F22" w:rsidRPr="008F388A" w:rsidRDefault="00F84F22" w:rsidP="00A63480">
            <w:pPr>
              <w:rPr>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84F22" w:rsidRPr="008F388A" w:rsidRDefault="00F84F22" w:rsidP="00A63480">
            <w:pPr>
              <w:rPr>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4F22" w:rsidRPr="008F388A" w:rsidRDefault="00F84F22" w:rsidP="00A63480">
            <w:pPr>
              <w:rPr>
                <w:color w:val="000000"/>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рублей</w:t>
            </w:r>
          </w:p>
        </w:tc>
        <w:tc>
          <w:tcPr>
            <w:tcW w:w="2552" w:type="dxa"/>
            <w:gridSpan w:val="2"/>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тыс. рублей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 к итогу</w:t>
            </w:r>
          </w:p>
        </w:tc>
      </w:tr>
      <w:tr w:rsidR="00F84F22" w:rsidRPr="00A63480" w:rsidTr="00CF3570">
        <w:tc>
          <w:tcPr>
            <w:tcW w:w="3686" w:type="dxa"/>
            <w:vMerge/>
            <w:tcBorders>
              <w:top w:val="single" w:sz="4" w:space="0" w:color="auto"/>
              <w:left w:val="single" w:sz="4" w:space="0" w:color="auto"/>
              <w:bottom w:val="single" w:sz="4" w:space="0" w:color="auto"/>
              <w:right w:val="single" w:sz="4" w:space="0" w:color="auto"/>
            </w:tcBorders>
            <w:vAlign w:val="center"/>
            <w:hideMark/>
          </w:tcPr>
          <w:p w:rsidR="00F84F22" w:rsidRPr="008F388A" w:rsidRDefault="00F84F22" w:rsidP="00A63480">
            <w:pPr>
              <w:rPr>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4F22" w:rsidRPr="008F388A" w:rsidRDefault="00F84F22" w:rsidP="00A63480">
            <w:pPr>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84F22" w:rsidRPr="008F388A" w:rsidRDefault="00F84F22" w:rsidP="00A63480">
            <w:pPr>
              <w:rPr>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84F22" w:rsidRPr="008F388A" w:rsidRDefault="00F84F22" w:rsidP="00A63480">
            <w:pPr>
              <w:rPr>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4F22" w:rsidRPr="008F388A" w:rsidRDefault="00F84F22" w:rsidP="00A63480">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 xml:space="preserve">за счет средств бюджета </w:t>
            </w:r>
            <w:proofErr w:type="gramStart"/>
            <w:r w:rsidRPr="008F388A">
              <w:rPr>
                <w:rFonts w:ascii="Times New Roman" w:hAnsi="Times New Roman" w:cs="Times New Roman"/>
                <w:color w:val="000000"/>
                <w:sz w:val="24"/>
                <w:szCs w:val="24"/>
              </w:rPr>
              <w:t>Респуб</w:t>
            </w:r>
            <w:r w:rsidR="00CF3570">
              <w:rPr>
                <w:rFonts w:ascii="Times New Roman" w:hAnsi="Times New Roman" w:cs="Times New Roman"/>
                <w:color w:val="000000"/>
                <w:sz w:val="24"/>
                <w:szCs w:val="24"/>
              </w:rPr>
              <w:t>-</w:t>
            </w:r>
            <w:r w:rsidRPr="008F388A">
              <w:rPr>
                <w:rFonts w:ascii="Times New Roman" w:hAnsi="Times New Roman" w:cs="Times New Roman"/>
                <w:color w:val="000000"/>
                <w:sz w:val="24"/>
                <w:szCs w:val="24"/>
              </w:rPr>
              <w:t>лики</w:t>
            </w:r>
            <w:proofErr w:type="gramEnd"/>
            <w:r w:rsidRPr="008F388A">
              <w:rPr>
                <w:rFonts w:ascii="Times New Roman" w:hAnsi="Times New Roman" w:cs="Times New Roman"/>
                <w:color w:val="000000"/>
                <w:sz w:val="24"/>
                <w:szCs w:val="24"/>
              </w:rPr>
              <w:t xml:space="preserve"> Карелия</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CF357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за счет средств ОМС</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за счет средств бюджета Республики Карелия</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средства ОМС</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4F22" w:rsidRPr="008F388A" w:rsidRDefault="00F84F22" w:rsidP="00A63480">
            <w:pPr>
              <w:rPr>
                <w:color w:val="000000"/>
                <w:sz w:val="24"/>
                <w:szCs w:val="24"/>
              </w:rPr>
            </w:pPr>
          </w:p>
        </w:tc>
      </w:tr>
      <w:tr w:rsidR="00F84F22" w:rsidRPr="00A63480" w:rsidTr="00CF3570">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10</w:t>
            </w:r>
          </w:p>
        </w:tc>
      </w:tr>
      <w:tr w:rsidR="00F84F22" w:rsidRPr="00A63480" w:rsidTr="00CF3570">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CF357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 xml:space="preserve">I. Медицинская помощь, </w:t>
            </w:r>
            <w:proofErr w:type="gramStart"/>
            <w:r w:rsidRPr="008F388A">
              <w:rPr>
                <w:rFonts w:ascii="Times New Roman" w:hAnsi="Times New Roman" w:cs="Times New Roman"/>
                <w:color w:val="000000"/>
                <w:sz w:val="24"/>
                <w:szCs w:val="24"/>
              </w:rPr>
              <w:t>предо</w:t>
            </w:r>
            <w:r w:rsidR="00CF3570">
              <w:rPr>
                <w:rFonts w:ascii="Times New Roman" w:hAnsi="Times New Roman" w:cs="Times New Roman"/>
                <w:color w:val="000000"/>
                <w:sz w:val="24"/>
                <w:szCs w:val="24"/>
              </w:rPr>
              <w:t>-</w:t>
            </w:r>
            <w:r w:rsidRPr="008F388A">
              <w:rPr>
                <w:rFonts w:ascii="Times New Roman" w:hAnsi="Times New Roman" w:cs="Times New Roman"/>
                <w:color w:val="000000"/>
                <w:sz w:val="24"/>
                <w:szCs w:val="24"/>
              </w:rPr>
              <w:t>ставляемая</w:t>
            </w:r>
            <w:proofErr w:type="gramEnd"/>
            <w:r w:rsidRPr="008F388A">
              <w:rPr>
                <w:rFonts w:ascii="Times New Roman" w:hAnsi="Times New Roman" w:cs="Times New Roman"/>
                <w:color w:val="000000"/>
                <w:sz w:val="24"/>
                <w:szCs w:val="24"/>
              </w:rPr>
              <w:t xml:space="preserve"> за счет</w:t>
            </w:r>
            <w:r w:rsidR="00CF3570">
              <w:rPr>
                <w:rFonts w:ascii="Times New Roman" w:hAnsi="Times New Roman" w:cs="Times New Roman"/>
                <w:color w:val="000000"/>
                <w:sz w:val="24"/>
                <w:szCs w:val="24"/>
              </w:rPr>
              <w:t xml:space="preserve"> средств</w:t>
            </w:r>
            <w:r w:rsidRPr="008F388A">
              <w:rPr>
                <w:rFonts w:ascii="Times New Roman" w:hAnsi="Times New Roman" w:cs="Times New Roman"/>
                <w:color w:val="000000"/>
                <w:sz w:val="24"/>
                <w:szCs w:val="24"/>
              </w:rPr>
              <w:t xml:space="preserve"> консо</w:t>
            </w:r>
            <w:r w:rsidR="00CF3570">
              <w:rPr>
                <w:rFonts w:ascii="Times New Roman" w:hAnsi="Times New Roman" w:cs="Times New Roman"/>
                <w:color w:val="000000"/>
                <w:sz w:val="24"/>
                <w:szCs w:val="24"/>
              </w:rPr>
              <w:t>-</w:t>
            </w:r>
            <w:r w:rsidRPr="008F388A">
              <w:rPr>
                <w:rFonts w:ascii="Times New Roman" w:hAnsi="Times New Roman" w:cs="Times New Roman"/>
                <w:color w:val="000000"/>
                <w:sz w:val="24"/>
                <w:szCs w:val="24"/>
              </w:rPr>
              <w:t>лидированного бюджета Респуб</w:t>
            </w:r>
            <w:r w:rsidR="00CF3570">
              <w:rPr>
                <w:rFonts w:ascii="Times New Roman" w:hAnsi="Times New Roman" w:cs="Times New Roman"/>
                <w:color w:val="000000"/>
                <w:sz w:val="24"/>
                <w:szCs w:val="24"/>
              </w:rPr>
              <w:t>-</w:t>
            </w:r>
            <w:r w:rsidRPr="008F388A">
              <w:rPr>
                <w:rFonts w:ascii="Times New Roman" w:hAnsi="Times New Roman" w:cs="Times New Roman"/>
                <w:color w:val="000000"/>
                <w:sz w:val="24"/>
                <w:szCs w:val="24"/>
              </w:rPr>
              <w:t>лики Карелия, в том числе</w:t>
            </w:r>
            <w:r w:rsidRPr="008F388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F84F22" w:rsidRPr="008F388A" w:rsidRDefault="00F84F22" w:rsidP="00191DDF">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1456,52</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903 431,0</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7,3</w:t>
            </w:r>
          </w:p>
        </w:tc>
      </w:tr>
      <w:tr w:rsidR="00F84F22" w:rsidRPr="00A63480" w:rsidTr="00CF3570">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CF357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 xml:space="preserve">1. Скорая, в том числе скорая специализированная, </w:t>
            </w:r>
            <w:proofErr w:type="gramStart"/>
            <w:r w:rsidRPr="008F388A">
              <w:rPr>
                <w:rFonts w:ascii="Times New Roman" w:hAnsi="Times New Roman" w:cs="Times New Roman"/>
                <w:color w:val="000000"/>
                <w:sz w:val="24"/>
                <w:szCs w:val="24"/>
              </w:rPr>
              <w:t>медицин</w:t>
            </w:r>
            <w:r w:rsidR="00CF3570">
              <w:rPr>
                <w:rFonts w:ascii="Times New Roman" w:hAnsi="Times New Roman" w:cs="Times New Roman"/>
                <w:color w:val="000000"/>
                <w:sz w:val="24"/>
                <w:szCs w:val="24"/>
              </w:rPr>
              <w:t>-</w:t>
            </w:r>
            <w:r w:rsidRPr="008F388A">
              <w:rPr>
                <w:rFonts w:ascii="Times New Roman" w:hAnsi="Times New Roman" w:cs="Times New Roman"/>
                <w:color w:val="000000"/>
                <w:sz w:val="24"/>
                <w:szCs w:val="24"/>
              </w:rPr>
              <w:t>ская</w:t>
            </w:r>
            <w:proofErr w:type="gramEnd"/>
            <w:r w:rsidRPr="008F388A">
              <w:rPr>
                <w:rFonts w:ascii="Times New Roman" w:hAnsi="Times New Roman" w:cs="Times New Roman"/>
                <w:color w:val="000000"/>
                <w:sz w:val="24"/>
                <w:szCs w:val="24"/>
              </w:rPr>
              <w:t xml:space="preserve"> помощь, не включенная в территориальную программу ОМС, в том числе</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02</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вызов</w:t>
            </w:r>
            <w:r w:rsidR="00CF3570">
              <w:rPr>
                <w:rFonts w:ascii="Times New Roman" w:hAnsi="Times New Roman" w:cs="Times New Roman"/>
                <w:color w:val="000000"/>
                <w:sz w:val="24"/>
                <w:szCs w:val="24"/>
              </w:rPr>
              <w:t>ов</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0,0461</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1 112,8</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51,30</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31 821,0</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CF3570">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03</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вызов</w:t>
            </w:r>
            <w:r w:rsidR="00CF3570">
              <w:rPr>
                <w:rFonts w:ascii="Times New Roman" w:hAnsi="Times New Roman" w:cs="Times New Roman"/>
                <w:color w:val="000000"/>
                <w:sz w:val="24"/>
                <w:szCs w:val="24"/>
              </w:rPr>
              <w:t>ов</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0,0456</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718,7</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32,77</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20 328,8</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bl>
    <w:p w:rsidR="00CF3570" w:rsidRDefault="00CF3570"/>
    <w:tbl>
      <w:tblPr>
        <w:tblW w:w="14884" w:type="dxa"/>
        <w:tblInd w:w="62" w:type="dxa"/>
        <w:tblLayout w:type="fixed"/>
        <w:tblCellMar>
          <w:top w:w="102" w:type="dxa"/>
          <w:left w:w="62" w:type="dxa"/>
          <w:bottom w:w="102" w:type="dxa"/>
          <w:right w:w="62" w:type="dxa"/>
        </w:tblCellMar>
        <w:tblLook w:val="04A0"/>
      </w:tblPr>
      <w:tblGrid>
        <w:gridCol w:w="3686"/>
        <w:gridCol w:w="709"/>
        <w:gridCol w:w="1417"/>
        <w:gridCol w:w="1559"/>
        <w:gridCol w:w="1701"/>
        <w:gridCol w:w="1134"/>
        <w:gridCol w:w="1134"/>
        <w:gridCol w:w="1276"/>
        <w:gridCol w:w="1418"/>
        <w:gridCol w:w="850"/>
      </w:tblGrid>
      <w:tr w:rsidR="008121A3"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CF3570" w:rsidRPr="008F388A" w:rsidRDefault="00CF35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CF3570" w:rsidRPr="008F388A" w:rsidRDefault="00CF35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CF3570" w:rsidRPr="008F388A" w:rsidRDefault="00CF35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CF3570" w:rsidRPr="008F388A" w:rsidRDefault="00CF35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CF3570" w:rsidRPr="008F388A" w:rsidRDefault="00CF35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CF3570" w:rsidRPr="008F388A" w:rsidRDefault="00CF35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CF3570" w:rsidRPr="008F388A" w:rsidRDefault="00CF35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CF3570" w:rsidRPr="008F388A" w:rsidRDefault="00CF35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CF3570" w:rsidRPr="008F388A" w:rsidRDefault="00CF35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CF3570" w:rsidRPr="008F388A" w:rsidRDefault="00CF35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10</w:t>
            </w:r>
          </w:p>
        </w:tc>
      </w:tr>
      <w:tr w:rsidR="00F84F22" w:rsidRPr="00A63480" w:rsidTr="008121A3">
        <w:tc>
          <w:tcPr>
            <w:tcW w:w="3686" w:type="dxa"/>
            <w:vMerge w:val="restart"/>
            <w:tcBorders>
              <w:top w:val="single" w:sz="4" w:space="0" w:color="auto"/>
              <w:left w:val="single" w:sz="4" w:space="0" w:color="auto"/>
              <w:bottom w:val="single" w:sz="4" w:space="0" w:color="auto"/>
              <w:right w:val="single" w:sz="4" w:space="0" w:color="auto"/>
            </w:tcBorders>
            <w:hideMark/>
          </w:tcPr>
          <w:p w:rsidR="00F84F22" w:rsidRPr="008F388A" w:rsidRDefault="00F84F22" w:rsidP="008121A3">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2. Медицинская помощь в амбулаторных условиях, в том числе</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посещени</w:t>
            </w:r>
            <w:r w:rsidR="008121A3">
              <w:rPr>
                <w:rFonts w:ascii="Times New Roman" w:hAnsi="Times New Roman" w:cs="Times New Roman"/>
                <w:color w:val="000000"/>
                <w:sz w:val="24"/>
                <w:szCs w:val="24"/>
              </w:rPr>
              <w:t>й</w:t>
            </w:r>
            <w:r w:rsidRPr="008F388A">
              <w:rPr>
                <w:rFonts w:ascii="Times New Roman" w:hAnsi="Times New Roman" w:cs="Times New Roman"/>
                <w:color w:val="000000"/>
                <w:sz w:val="24"/>
                <w:szCs w:val="24"/>
              </w:rPr>
              <w:t xml:space="preserve"> с </w:t>
            </w:r>
            <w:proofErr w:type="gramStart"/>
            <w:r w:rsidRPr="008F388A">
              <w:rPr>
                <w:rFonts w:ascii="Times New Roman" w:hAnsi="Times New Roman" w:cs="Times New Roman"/>
                <w:color w:val="000000"/>
                <w:sz w:val="24"/>
                <w:szCs w:val="24"/>
              </w:rPr>
              <w:t>профи</w:t>
            </w:r>
            <w:r w:rsidR="008121A3">
              <w:rPr>
                <w:rFonts w:ascii="Times New Roman" w:hAnsi="Times New Roman" w:cs="Times New Roman"/>
                <w:color w:val="000000"/>
                <w:sz w:val="24"/>
                <w:szCs w:val="24"/>
              </w:rPr>
              <w:t>лак-</w:t>
            </w:r>
            <w:r w:rsidRPr="008F388A">
              <w:rPr>
                <w:rFonts w:ascii="Times New Roman" w:hAnsi="Times New Roman" w:cs="Times New Roman"/>
                <w:color w:val="000000"/>
                <w:sz w:val="24"/>
                <w:szCs w:val="24"/>
              </w:rPr>
              <w:t>тическими</w:t>
            </w:r>
            <w:proofErr w:type="gramEnd"/>
            <w:r w:rsidRPr="008F388A">
              <w:rPr>
                <w:rFonts w:ascii="Times New Roman" w:hAnsi="Times New Roman" w:cs="Times New Roman"/>
                <w:color w:val="000000"/>
                <w:sz w:val="24"/>
                <w:szCs w:val="24"/>
              </w:rPr>
              <w:t xml:space="preserve"> </w:t>
            </w:r>
            <w:r w:rsidR="008121A3">
              <w:rPr>
                <w:rFonts w:ascii="Times New Roman" w:hAnsi="Times New Roman" w:cs="Times New Roman"/>
                <w:color w:val="000000"/>
                <w:sz w:val="24"/>
                <w:szCs w:val="24"/>
              </w:rPr>
              <w:t xml:space="preserve">       </w:t>
            </w:r>
            <w:r w:rsidRPr="008F388A">
              <w:rPr>
                <w:rFonts w:ascii="Times New Roman" w:hAnsi="Times New Roman" w:cs="Times New Roman"/>
                <w:color w:val="000000"/>
                <w:sz w:val="24"/>
                <w:szCs w:val="24"/>
              </w:rPr>
              <w:t>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0,7</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130,7</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91,50</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56 752,8</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vMerge/>
            <w:tcBorders>
              <w:top w:val="single" w:sz="4" w:space="0" w:color="auto"/>
              <w:left w:val="single" w:sz="4" w:space="0" w:color="auto"/>
              <w:bottom w:val="single" w:sz="4" w:space="0" w:color="auto"/>
              <w:right w:val="single" w:sz="4" w:space="0" w:color="auto"/>
            </w:tcBorders>
            <w:vAlign w:val="center"/>
            <w:hideMark/>
          </w:tcPr>
          <w:p w:rsidR="00F84F22" w:rsidRPr="008F388A" w:rsidRDefault="00F84F22" w:rsidP="00A6348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обращени</w:t>
            </w:r>
            <w:r w:rsidR="008121A3">
              <w:rPr>
                <w:rFonts w:ascii="Times New Roman" w:hAnsi="Times New Roman" w:cs="Times New Roman"/>
                <w:color w:val="000000"/>
                <w:sz w:val="24"/>
                <w:szCs w:val="24"/>
              </w:rPr>
              <w:t>й</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0,200</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659,7</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131,94</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81 838,2</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8121A3" w:rsidRPr="00A63480" w:rsidTr="008121A3">
        <w:tc>
          <w:tcPr>
            <w:tcW w:w="3686" w:type="dxa"/>
            <w:vMerge w:val="restart"/>
            <w:tcBorders>
              <w:top w:val="single" w:sz="4" w:space="0" w:color="auto"/>
              <w:left w:val="single" w:sz="4" w:space="0" w:color="auto"/>
              <w:bottom w:val="single" w:sz="4" w:space="0" w:color="auto"/>
              <w:right w:val="single" w:sz="4" w:space="0" w:color="auto"/>
            </w:tcBorders>
            <w:hideMark/>
          </w:tcPr>
          <w:p w:rsidR="008121A3" w:rsidRPr="008F388A" w:rsidRDefault="008121A3" w:rsidP="00A6348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hideMark/>
          </w:tcPr>
          <w:p w:rsidR="008121A3" w:rsidRPr="008F388A" w:rsidRDefault="008121A3"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06</w:t>
            </w:r>
          </w:p>
        </w:tc>
        <w:tc>
          <w:tcPr>
            <w:tcW w:w="1417" w:type="dxa"/>
            <w:tcBorders>
              <w:top w:val="single" w:sz="4" w:space="0" w:color="auto"/>
              <w:left w:val="single" w:sz="4" w:space="0" w:color="auto"/>
              <w:bottom w:val="single" w:sz="4" w:space="0" w:color="auto"/>
              <w:right w:val="single" w:sz="4" w:space="0" w:color="auto"/>
            </w:tcBorders>
            <w:hideMark/>
          </w:tcPr>
          <w:p w:rsidR="008121A3" w:rsidRPr="008F388A" w:rsidRDefault="008121A3"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посещени</w:t>
            </w:r>
            <w:r>
              <w:rPr>
                <w:rFonts w:ascii="Times New Roman" w:hAnsi="Times New Roman" w:cs="Times New Roman"/>
                <w:color w:val="000000"/>
                <w:sz w:val="24"/>
                <w:szCs w:val="24"/>
              </w:rPr>
              <w:t>й</w:t>
            </w:r>
            <w:r w:rsidRPr="008F388A">
              <w:rPr>
                <w:rFonts w:ascii="Times New Roman" w:hAnsi="Times New Roman" w:cs="Times New Roman"/>
                <w:color w:val="000000"/>
                <w:sz w:val="24"/>
                <w:szCs w:val="24"/>
              </w:rPr>
              <w:t xml:space="preserve"> с </w:t>
            </w:r>
            <w:proofErr w:type="gramStart"/>
            <w:r w:rsidRPr="008F388A">
              <w:rPr>
                <w:rFonts w:ascii="Times New Roman" w:hAnsi="Times New Roman" w:cs="Times New Roman"/>
                <w:color w:val="000000"/>
                <w:sz w:val="24"/>
                <w:szCs w:val="24"/>
              </w:rPr>
              <w:t>профи</w:t>
            </w:r>
            <w:r>
              <w:rPr>
                <w:rFonts w:ascii="Times New Roman" w:hAnsi="Times New Roman" w:cs="Times New Roman"/>
                <w:color w:val="000000"/>
                <w:sz w:val="24"/>
                <w:szCs w:val="24"/>
              </w:rPr>
              <w:t>лак-</w:t>
            </w:r>
            <w:r w:rsidRPr="008F388A">
              <w:rPr>
                <w:rFonts w:ascii="Times New Roman" w:hAnsi="Times New Roman" w:cs="Times New Roman"/>
                <w:color w:val="000000"/>
                <w:sz w:val="24"/>
                <w:szCs w:val="24"/>
              </w:rPr>
              <w:t>тическими</w:t>
            </w:r>
            <w:proofErr w:type="gramEnd"/>
            <w:r w:rsidRPr="008F38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F388A">
              <w:rPr>
                <w:rFonts w:ascii="Times New Roman" w:hAnsi="Times New Roman" w:cs="Times New Roman"/>
                <w:color w:val="000000"/>
                <w:sz w:val="24"/>
                <w:szCs w:val="24"/>
              </w:rPr>
              <w:t>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8121A3" w:rsidRPr="008F388A" w:rsidRDefault="008121A3"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0,027</w:t>
            </w:r>
          </w:p>
        </w:tc>
        <w:tc>
          <w:tcPr>
            <w:tcW w:w="1701" w:type="dxa"/>
            <w:tcBorders>
              <w:top w:val="single" w:sz="4" w:space="0" w:color="auto"/>
              <w:left w:val="single" w:sz="4" w:space="0" w:color="auto"/>
              <w:bottom w:val="single" w:sz="4" w:space="0" w:color="auto"/>
              <w:right w:val="single" w:sz="4" w:space="0" w:color="auto"/>
            </w:tcBorders>
            <w:hideMark/>
          </w:tcPr>
          <w:p w:rsidR="008121A3" w:rsidRPr="008F388A" w:rsidRDefault="008121A3"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142,3</w:t>
            </w:r>
          </w:p>
        </w:tc>
        <w:tc>
          <w:tcPr>
            <w:tcW w:w="1134" w:type="dxa"/>
            <w:tcBorders>
              <w:top w:val="single" w:sz="4" w:space="0" w:color="auto"/>
              <w:left w:val="single" w:sz="4" w:space="0" w:color="auto"/>
              <w:bottom w:val="single" w:sz="4" w:space="0" w:color="auto"/>
              <w:right w:val="single" w:sz="4" w:space="0" w:color="auto"/>
            </w:tcBorders>
            <w:hideMark/>
          </w:tcPr>
          <w:p w:rsidR="008121A3" w:rsidRPr="008F388A" w:rsidRDefault="008121A3"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3,84</w:t>
            </w:r>
          </w:p>
        </w:tc>
        <w:tc>
          <w:tcPr>
            <w:tcW w:w="1134" w:type="dxa"/>
            <w:tcBorders>
              <w:top w:val="single" w:sz="4" w:space="0" w:color="auto"/>
              <w:left w:val="single" w:sz="4" w:space="0" w:color="auto"/>
              <w:bottom w:val="single" w:sz="4" w:space="0" w:color="auto"/>
              <w:right w:val="single" w:sz="4" w:space="0" w:color="auto"/>
            </w:tcBorders>
            <w:hideMark/>
          </w:tcPr>
          <w:p w:rsidR="008121A3" w:rsidRPr="008F388A" w:rsidRDefault="008121A3"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8121A3" w:rsidRPr="008F388A" w:rsidRDefault="008121A3"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2 381,1</w:t>
            </w:r>
          </w:p>
        </w:tc>
        <w:tc>
          <w:tcPr>
            <w:tcW w:w="1418" w:type="dxa"/>
            <w:tcBorders>
              <w:top w:val="single" w:sz="4" w:space="0" w:color="auto"/>
              <w:left w:val="single" w:sz="4" w:space="0" w:color="auto"/>
              <w:bottom w:val="single" w:sz="4" w:space="0" w:color="auto"/>
              <w:right w:val="single" w:sz="4" w:space="0" w:color="auto"/>
            </w:tcBorders>
            <w:hideMark/>
          </w:tcPr>
          <w:p w:rsidR="008121A3" w:rsidRPr="008F388A" w:rsidRDefault="008121A3"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8121A3" w:rsidRPr="008F388A" w:rsidRDefault="008121A3"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vMerge/>
            <w:tcBorders>
              <w:top w:val="single" w:sz="4" w:space="0" w:color="auto"/>
              <w:left w:val="single" w:sz="4" w:space="0" w:color="auto"/>
              <w:bottom w:val="single" w:sz="4" w:space="0" w:color="auto"/>
              <w:right w:val="single" w:sz="4" w:space="0" w:color="auto"/>
            </w:tcBorders>
            <w:vAlign w:val="center"/>
            <w:hideMark/>
          </w:tcPr>
          <w:p w:rsidR="00F84F22" w:rsidRPr="008F388A" w:rsidRDefault="00F84F22" w:rsidP="00A6348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07</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обращени</w:t>
            </w:r>
            <w:r w:rsidR="008121A3">
              <w:rPr>
                <w:rFonts w:ascii="Times New Roman" w:hAnsi="Times New Roman" w:cs="Times New Roman"/>
                <w:color w:val="000000"/>
                <w:sz w:val="24"/>
                <w:szCs w:val="24"/>
              </w:rPr>
              <w:t>й</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8121A3">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 xml:space="preserve">3. Специализированная </w:t>
            </w:r>
            <w:proofErr w:type="gramStart"/>
            <w:r w:rsidRPr="008F388A">
              <w:rPr>
                <w:rFonts w:ascii="Times New Roman" w:hAnsi="Times New Roman" w:cs="Times New Roman"/>
                <w:color w:val="000000"/>
                <w:sz w:val="24"/>
                <w:szCs w:val="24"/>
              </w:rPr>
              <w:t>медицин</w:t>
            </w:r>
            <w:r w:rsidR="008121A3">
              <w:rPr>
                <w:rFonts w:ascii="Times New Roman" w:hAnsi="Times New Roman" w:cs="Times New Roman"/>
                <w:color w:val="000000"/>
                <w:sz w:val="24"/>
                <w:szCs w:val="24"/>
              </w:rPr>
              <w:t>-</w:t>
            </w:r>
            <w:r w:rsidRPr="008F388A">
              <w:rPr>
                <w:rFonts w:ascii="Times New Roman" w:hAnsi="Times New Roman" w:cs="Times New Roman"/>
                <w:color w:val="000000"/>
                <w:sz w:val="24"/>
                <w:szCs w:val="24"/>
              </w:rPr>
              <w:t>ская</w:t>
            </w:r>
            <w:proofErr w:type="gramEnd"/>
            <w:r w:rsidRPr="008F388A">
              <w:rPr>
                <w:rFonts w:ascii="Times New Roman" w:hAnsi="Times New Roman" w:cs="Times New Roman"/>
                <w:color w:val="000000"/>
                <w:sz w:val="24"/>
                <w:szCs w:val="24"/>
              </w:rPr>
              <w:t xml:space="preserve"> 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08</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случа</w:t>
            </w:r>
            <w:r w:rsidR="008121A3">
              <w:rPr>
                <w:rFonts w:ascii="Times New Roman" w:hAnsi="Times New Roman" w:cs="Times New Roman"/>
                <w:color w:val="000000"/>
                <w:sz w:val="24"/>
                <w:szCs w:val="24"/>
              </w:rPr>
              <w:t>ев</w:t>
            </w:r>
            <w:r w:rsidRPr="008F388A">
              <w:rPr>
                <w:rFonts w:ascii="Times New Roman" w:hAnsi="Times New Roman" w:cs="Times New Roman"/>
                <w:color w:val="000000"/>
                <w:sz w:val="24"/>
                <w:szCs w:val="24"/>
              </w:rPr>
              <w:t xml:space="preserve"> </w:t>
            </w:r>
            <w:proofErr w:type="gramStart"/>
            <w:r w:rsidRPr="008F388A">
              <w:rPr>
                <w:rFonts w:ascii="Times New Roman" w:hAnsi="Times New Roman" w:cs="Times New Roman"/>
                <w:color w:val="000000"/>
                <w:sz w:val="24"/>
                <w:szCs w:val="24"/>
              </w:rPr>
              <w:t>госпита</w:t>
            </w:r>
            <w:r w:rsidR="008121A3">
              <w:rPr>
                <w:rFonts w:ascii="Times New Roman" w:hAnsi="Times New Roman" w:cs="Times New Roman"/>
                <w:color w:val="000000"/>
                <w:sz w:val="24"/>
                <w:szCs w:val="24"/>
              </w:rPr>
              <w:t>-</w:t>
            </w:r>
            <w:r w:rsidRPr="008F388A">
              <w:rPr>
                <w:rFonts w:ascii="Times New Roman" w:hAnsi="Times New Roman" w:cs="Times New Roman"/>
                <w:color w:val="000000"/>
                <w:sz w:val="24"/>
                <w:szCs w:val="24"/>
              </w:rPr>
              <w:t>лизации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0,01433</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29 979,3</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429,6</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266 469,2</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09</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случа</w:t>
            </w:r>
            <w:r w:rsidR="008121A3">
              <w:rPr>
                <w:rFonts w:ascii="Times New Roman" w:hAnsi="Times New Roman" w:cs="Times New Roman"/>
                <w:color w:val="000000"/>
                <w:sz w:val="24"/>
                <w:szCs w:val="24"/>
              </w:rPr>
              <w:t>ев</w:t>
            </w:r>
            <w:r w:rsidRPr="008F388A">
              <w:rPr>
                <w:rFonts w:ascii="Times New Roman" w:hAnsi="Times New Roman" w:cs="Times New Roman"/>
                <w:color w:val="000000"/>
                <w:sz w:val="24"/>
                <w:szCs w:val="24"/>
              </w:rPr>
              <w:t xml:space="preserve"> </w:t>
            </w:r>
            <w:proofErr w:type="gramStart"/>
            <w:r w:rsidRPr="008F388A">
              <w:rPr>
                <w:rFonts w:ascii="Times New Roman" w:hAnsi="Times New Roman" w:cs="Times New Roman"/>
                <w:color w:val="000000"/>
                <w:sz w:val="24"/>
                <w:szCs w:val="24"/>
              </w:rPr>
              <w:t>госпита</w:t>
            </w:r>
            <w:r w:rsidR="008121A3">
              <w:rPr>
                <w:rFonts w:ascii="Times New Roman" w:hAnsi="Times New Roman" w:cs="Times New Roman"/>
                <w:color w:val="000000"/>
                <w:sz w:val="24"/>
                <w:szCs w:val="24"/>
              </w:rPr>
              <w:t>-</w:t>
            </w:r>
            <w:r w:rsidRPr="008F388A">
              <w:rPr>
                <w:rFonts w:ascii="Times New Roman" w:hAnsi="Times New Roman" w:cs="Times New Roman"/>
                <w:color w:val="000000"/>
                <w:sz w:val="24"/>
                <w:szCs w:val="24"/>
              </w:rPr>
              <w:t>лизации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0,00137</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 xml:space="preserve">      17325,2</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23,74</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14 722,4</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8121A3">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4. Медицинская помощь в условиях дневного стационара, в том числе</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случа</w:t>
            </w:r>
            <w:r w:rsidR="008121A3">
              <w:rPr>
                <w:rFonts w:ascii="Times New Roman" w:hAnsi="Times New Roman" w:cs="Times New Roman"/>
                <w:color w:val="000000"/>
                <w:sz w:val="24"/>
                <w:szCs w:val="24"/>
              </w:rPr>
              <w:t>ев</w:t>
            </w:r>
            <w:r w:rsidRPr="008F388A">
              <w:rPr>
                <w:rFonts w:ascii="Times New Roman" w:hAnsi="Times New Roman" w:cs="Times New Roman"/>
                <w:color w:val="000000"/>
                <w:sz w:val="24"/>
                <w:szCs w:val="24"/>
              </w:rPr>
              <w:t xml:space="preserve"> лечения</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0,004</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9 348,8</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37,40</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23 195,0</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случа</w:t>
            </w:r>
            <w:r w:rsidR="008121A3">
              <w:rPr>
                <w:rFonts w:ascii="Times New Roman" w:hAnsi="Times New Roman" w:cs="Times New Roman"/>
                <w:color w:val="000000"/>
                <w:sz w:val="24"/>
                <w:szCs w:val="24"/>
              </w:rPr>
              <w:t>ев</w:t>
            </w:r>
            <w:r w:rsidRPr="008F388A">
              <w:rPr>
                <w:rFonts w:ascii="Times New Roman" w:hAnsi="Times New Roman" w:cs="Times New Roman"/>
                <w:color w:val="000000"/>
                <w:sz w:val="24"/>
                <w:szCs w:val="24"/>
              </w:rPr>
              <w:t xml:space="preserve"> лечения</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5. Паллиативная медицинская помощь</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12</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койко-</w:t>
            </w:r>
            <w:r w:rsidR="008121A3">
              <w:rPr>
                <w:rFonts w:ascii="Times New Roman" w:hAnsi="Times New Roman" w:cs="Times New Roman"/>
                <w:color w:val="000000"/>
                <w:sz w:val="24"/>
                <w:szCs w:val="24"/>
              </w:rPr>
              <w:t>дней</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0,092</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874,8</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80,48</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49 919,8</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8121A3"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8121A3" w:rsidRPr="008F388A" w:rsidRDefault="008121A3"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8121A3" w:rsidRPr="008F388A" w:rsidRDefault="008121A3"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8121A3" w:rsidRPr="008F388A" w:rsidRDefault="008121A3"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8121A3" w:rsidRPr="008F388A" w:rsidRDefault="008121A3"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8121A3" w:rsidRPr="008F388A" w:rsidRDefault="008121A3"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8121A3" w:rsidRPr="008F388A" w:rsidRDefault="008121A3"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8121A3" w:rsidRPr="008F388A" w:rsidRDefault="008121A3"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8121A3" w:rsidRPr="008F388A" w:rsidRDefault="008121A3"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8121A3" w:rsidRPr="008F388A" w:rsidRDefault="008121A3"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8121A3" w:rsidRPr="008F388A" w:rsidRDefault="008121A3"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10</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6. Иные государственные и муниципальные услуги (работы)</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598,92</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371 492,0</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7. Высокотехнологичная медицинская помощь, оказываемая в медицинских организациях Республики Карелия</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14</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случа</w:t>
            </w:r>
            <w:r w:rsidR="008121A3">
              <w:rPr>
                <w:rFonts w:ascii="Times New Roman" w:hAnsi="Times New Roman" w:cs="Times New Roman"/>
                <w:color w:val="000000"/>
                <w:sz w:val="24"/>
                <w:szCs w:val="24"/>
              </w:rPr>
              <w:t>ев</w:t>
            </w:r>
            <w:r w:rsidRPr="008F388A">
              <w:rPr>
                <w:rFonts w:ascii="Times New Roman" w:hAnsi="Times New Roman" w:cs="Times New Roman"/>
                <w:color w:val="000000"/>
                <w:sz w:val="24"/>
                <w:szCs w:val="24"/>
              </w:rPr>
              <w:t xml:space="preserve"> </w:t>
            </w:r>
            <w:proofErr w:type="gramStart"/>
            <w:r w:rsidRPr="008F388A">
              <w:rPr>
                <w:rFonts w:ascii="Times New Roman" w:hAnsi="Times New Roman" w:cs="Times New Roman"/>
                <w:color w:val="000000"/>
                <w:sz w:val="24"/>
                <w:szCs w:val="24"/>
              </w:rPr>
              <w:t>госпита</w:t>
            </w:r>
            <w:r w:rsidR="008121A3">
              <w:rPr>
                <w:rFonts w:ascii="Times New Roman" w:hAnsi="Times New Roman" w:cs="Times New Roman"/>
                <w:color w:val="000000"/>
                <w:sz w:val="24"/>
                <w:szCs w:val="24"/>
              </w:rPr>
              <w:t>-</w:t>
            </w:r>
            <w:r w:rsidRPr="008F388A">
              <w:rPr>
                <w:rFonts w:ascii="Times New Roman" w:hAnsi="Times New Roman" w:cs="Times New Roman"/>
                <w:color w:val="000000"/>
                <w:sz w:val="24"/>
                <w:szCs w:val="24"/>
              </w:rPr>
              <w:t>лизации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0,00048</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73 701,3</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35,38</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21 943,0</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8121A3">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II. Средства консолидированного бюджета Республики Карелия на приобретение медицинского оборудования для медицинских организаций, работающих в системе ОМС</w:t>
            </w:r>
            <w:r w:rsidRPr="008F388A">
              <w:rPr>
                <w:rFonts w:ascii="Times New Roman" w:hAnsi="Times New Roman" w:cs="Times New Roman"/>
                <w:sz w:val="24"/>
                <w:szCs w:val="24"/>
              </w:rPr>
              <w:t>**</w:t>
            </w:r>
            <w:r w:rsidR="008121A3">
              <w:rPr>
                <w:rFonts w:ascii="Times New Roman" w:hAnsi="Times New Roman" w:cs="Times New Roman"/>
                <w:sz w:val="24"/>
                <w:szCs w:val="24"/>
              </w:rPr>
              <w:t>, в том числе на приобретение</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F84F22" w:rsidRPr="008F388A" w:rsidRDefault="00F84F22" w:rsidP="00191DDF">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6,62</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4 108,0</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0,03</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санитарного транспорта</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6,62</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4 108,0</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КТ</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17</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МРТ</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18</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иного медицинского оборудования</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19</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3A7F41">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III. Медицинская помощь</w:t>
            </w:r>
            <w:r w:rsidR="003A7F41">
              <w:rPr>
                <w:rFonts w:ascii="Times New Roman" w:hAnsi="Times New Roman" w:cs="Times New Roman"/>
                <w:color w:val="000000"/>
                <w:sz w:val="24"/>
                <w:szCs w:val="24"/>
              </w:rPr>
              <w:t xml:space="preserve">, </w:t>
            </w:r>
            <w:proofErr w:type="gramStart"/>
            <w:r w:rsidR="003A7F41">
              <w:rPr>
                <w:rFonts w:ascii="Times New Roman" w:hAnsi="Times New Roman" w:cs="Times New Roman"/>
                <w:color w:val="000000"/>
                <w:sz w:val="24"/>
                <w:szCs w:val="24"/>
              </w:rPr>
              <w:t>оказы-ваемая</w:t>
            </w:r>
            <w:proofErr w:type="gramEnd"/>
            <w:r w:rsidRPr="008F388A">
              <w:rPr>
                <w:rFonts w:ascii="Times New Roman" w:hAnsi="Times New Roman" w:cs="Times New Roman"/>
                <w:color w:val="000000"/>
                <w:sz w:val="24"/>
                <w:szCs w:val="24"/>
              </w:rPr>
              <w:t xml:space="preserve"> в рамках территориальной программы ОМС</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F84F22" w:rsidRPr="008F388A" w:rsidRDefault="00F84F22" w:rsidP="00191DDF">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17 353,94</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11 515 538,5</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lang w:val="en-US"/>
              </w:rPr>
            </w:pPr>
            <w:r w:rsidRPr="008F388A">
              <w:rPr>
                <w:rFonts w:ascii="Times New Roman" w:hAnsi="Times New Roman" w:cs="Times New Roman"/>
                <w:color w:val="000000"/>
                <w:sz w:val="24"/>
                <w:szCs w:val="24"/>
                <w:lang w:val="en-US"/>
              </w:rPr>
              <w:t>92</w:t>
            </w:r>
            <w:r w:rsidRPr="008F388A">
              <w:rPr>
                <w:rFonts w:ascii="Times New Roman" w:hAnsi="Times New Roman" w:cs="Times New Roman"/>
                <w:color w:val="000000"/>
                <w:sz w:val="24"/>
                <w:szCs w:val="24"/>
              </w:rPr>
              <w:t>,</w:t>
            </w:r>
            <w:r w:rsidRPr="008F388A">
              <w:rPr>
                <w:rFonts w:ascii="Times New Roman" w:hAnsi="Times New Roman" w:cs="Times New Roman"/>
                <w:color w:val="000000"/>
                <w:sz w:val="24"/>
                <w:szCs w:val="24"/>
                <w:lang w:val="en-US"/>
              </w:rPr>
              <w:t>7</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3A7F41" w:rsidP="003A7F41">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00F84F22" w:rsidRPr="008F388A">
              <w:rPr>
                <w:rFonts w:ascii="Times New Roman" w:hAnsi="Times New Roman" w:cs="Times New Roman"/>
                <w:color w:val="000000"/>
                <w:sz w:val="24"/>
                <w:szCs w:val="24"/>
              </w:rPr>
              <w:t>корая медицинская помощь (сумма строк 27</w:t>
            </w:r>
            <w:r w:rsidR="00840E12">
              <w:rPr>
                <w:rFonts w:ascii="Times New Roman" w:hAnsi="Times New Roman" w:cs="Times New Roman"/>
                <w:color w:val="000000"/>
                <w:sz w:val="24"/>
                <w:szCs w:val="24"/>
              </w:rPr>
              <w:t xml:space="preserve"> </w:t>
            </w:r>
            <w:r w:rsidR="00F84F22" w:rsidRPr="008F388A">
              <w:rPr>
                <w:rFonts w:ascii="Times New Roman" w:hAnsi="Times New Roman" w:cs="Times New Roman"/>
                <w:color w:val="000000"/>
                <w:sz w:val="24"/>
                <w:szCs w:val="24"/>
              </w:rPr>
              <w:t>+</w:t>
            </w:r>
            <w:r w:rsidR="00840E12">
              <w:rPr>
                <w:rFonts w:ascii="Times New Roman" w:hAnsi="Times New Roman" w:cs="Times New Roman"/>
                <w:color w:val="000000"/>
                <w:sz w:val="24"/>
                <w:szCs w:val="24"/>
              </w:rPr>
              <w:t xml:space="preserve"> </w:t>
            </w:r>
            <w:r w:rsidR="00F84F22" w:rsidRPr="008F388A">
              <w:rPr>
                <w:rFonts w:ascii="Times New Roman" w:hAnsi="Times New Roman" w:cs="Times New Roman"/>
                <w:color w:val="000000"/>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21</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вызов</w:t>
            </w:r>
            <w:r w:rsidR="003A7F41">
              <w:rPr>
                <w:rFonts w:ascii="Times New Roman" w:hAnsi="Times New Roman" w:cs="Times New Roman"/>
                <w:color w:val="000000"/>
                <w:sz w:val="24"/>
                <w:szCs w:val="24"/>
              </w:rPr>
              <w:t>ов</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3 432,5</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1029,75</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683 310,2</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bl>
    <w:p w:rsidR="003A7F41" w:rsidRDefault="003A7F41"/>
    <w:p w:rsidR="003A7F41" w:rsidRDefault="003A7F41"/>
    <w:tbl>
      <w:tblPr>
        <w:tblW w:w="14884" w:type="dxa"/>
        <w:tblInd w:w="62" w:type="dxa"/>
        <w:tblLayout w:type="fixed"/>
        <w:tblCellMar>
          <w:top w:w="102" w:type="dxa"/>
          <w:left w:w="62" w:type="dxa"/>
          <w:bottom w:w="102" w:type="dxa"/>
          <w:right w:w="62" w:type="dxa"/>
        </w:tblCellMar>
        <w:tblLook w:val="04A0"/>
      </w:tblPr>
      <w:tblGrid>
        <w:gridCol w:w="1560"/>
        <w:gridCol w:w="992"/>
        <w:gridCol w:w="1134"/>
        <w:gridCol w:w="709"/>
        <w:gridCol w:w="1417"/>
        <w:gridCol w:w="1559"/>
        <w:gridCol w:w="1701"/>
        <w:gridCol w:w="1134"/>
        <w:gridCol w:w="1134"/>
        <w:gridCol w:w="1276"/>
        <w:gridCol w:w="1418"/>
        <w:gridCol w:w="850"/>
      </w:tblGrid>
      <w:tr w:rsidR="003A7F41" w:rsidRPr="00A63480" w:rsidTr="00F772C3">
        <w:tc>
          <w:tcPr>
            <w:tcW w:w="3686" w:type="dxa"/>
            <w:gridSpan w:val="3"/>
            <w:tcBorders>
              <w:top w:val="single" w:sz="4" w:space="0" w:color="auto"/>
              <w:left w:val="single" w:sz="4" w:space="0" w:color="auto"/>
              <w:bottom w:val="single" w:sz="4" w:space="0" w:color="auto"/>
              <w:right w:val="single" w:sz="4" w:space="0" w:color="auto"/>
            </w:tcBorders>
            <w:hideMark/>
          </w:tcPr>
          <w:p w:rsidR="003A7F41" w:rsidRPr="008F388A" w:rsidRDefault="003A7F41"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3A7F41" w:rsidRPr="008F388A" w:rsidRDefault="003A7F41"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3A7F41" w:rsidRPr="008F388A" w:rsidRDefault="003A7F41"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3A7F41" w:rsidRPr="008F388A" w:rsidRDefault="003A7F41"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3A7F41" w:rsidRPr="008F388A" w:rsidRDefault="003A7F41"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3A7F41" w:rsidRPr="008F388A" w:rsidRDefault="003A7F41"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3A7F41" w:rsidRPr="008F388A" w:rsidRDefault="003A7F41"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3A7F41" w:rsidRPr="008F388A" w:rsidRDefault="003A7F41"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3A7F41" w:rsidRPr="008F388A" w:rsidRDefault="003A7F41"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3A7F41" w:rsidRPr="008F388A" w:rsidRDefault="003A7F41"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10</w:t>
            </w:r>
          </w:p>
        </w:tc>
      </w:tr>
      <w:tr w:rsidR="00F84F22" w:rsidRPr="00A63480" w:rsidTr="00CC327E">
        <w:tc>
          <w:tcPr>
            <w:tcW w:w="1560" w:type="dxa"/>
            <w:vMerge w:val="restart"/>
            <w:tcBorders>
              <w:top w:val="single" w:sz="4" w:space="0" w:color="auto"/>
              <w:left w:val="single" w:sz="4" w:space="0" w:color="auto"/>
              <w:bottom w:val="single" w:sz="4" w:space="0" w:color="auto"/>
              <w:right w:val="single" w:sz="4" w:space="0" w:color="auto"/>
            </w:tcBorders>
            <w:hideMark/>
          </w:tcPr>
          <w:p w:rsidR="00F84F22" w:rsidRPr="008F388A" w:rsidRDefault="00CC327E" w:rsidP="00CC327E">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М</w:t>
            </w:r>
            <w:r w:rsidR="00F84F22" w:rsidRPr="008F388A">
              <w:rPr>
                <w:rFonts w:ascii="Times New Roman" w:hAnsi="Times New Roman" w:cs="Times New Roman"/>
                <w:color w:val="000000"/>
                <w:sz w:val="24"/>
                <w:szCs w:val="24"/>
              </w:rPr>
              <w:t xml:space="preserve">едицинская помощь в </w:t>
            </w:r>
            <w:proofErr w:type="gramStart"/>
            <w:r w:rsidR="00F84F22" w:rsidRPr="008F388A">
              <w:rPr>
                <w:rFonts w:ascii="Times New Roman" w:hAnsi="Times New Roman" w:cs="Times New Roman"/>
                <w:color w:val="000000"/>
                <w:sz w:val="24"/>
                <w:szCs w:val="24"/>
              </w:rPr>
              <w:t>амбулатор</w:t>
            </w:r>
            <w:r>
              <w:rPr>
                <w:rFonts w:ascii="Times New Roman" w:hAnsi="Times New Roman" w:cs="Times New Roman"/>
                <w:color w:val="000000"/>
                <w:sz w:val="24"/>
                <w:szCs w:val="24"/>
              </w:rPr>
              <w:t>-</w:t>
            </w:r>
            <w:r w:rsidR="00F84F22" w:rsidRPr="008F388A">
              <w:rPr>
                <w:rFonts w:ascii="Times New Roman" w:hAnsi="Times New Roman" w:cs="Times New Roman"/>
                <w:color w:val="000000"/>
                <w:sz w:val="24"/>
                <w:szCs w:val="24"/>
              </w:rPr>
              <w:t>ных</w:t>
            </w:r>
            <w:proofErr w:type="gramEnd"/>
            <w:r w:rsidR="00F84F22" w:rsidRPr="008F388A">
              <w:rPr>
                <w:rFonts w:ascii="Times New Roman" w:hAnsi="Times New Roman" w:cs="Times New Roman"/>
                <w:color w:val="000000"/>
                <w:sz w:val="24"/>
                <w:szCs w:val="24"/>
              </w:rPr>
              <w:t xml:space="preserve"> условиях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сумма строк</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29.1</w:t>
            </w:r>
            <w:r w:rsidR="00840E12">
              <w:rPr>
                <w:rFonts w:ascii="Times New Roman" w:hAnsi="Times New Roman" w:cs="Times New Roman"/>
                <w:color w:val="000000"/>
                <w:sz w:val="24"/>
                <w:szCs w:val="24"/>
              </w:rPr>
              <w:t xml:space="preserve"> </w:t>
            </w:r>
            <w:r w:rsidRPr="008F388A">
              <w:rPr>
                <w:rFonts w:ascii="Times New Roman" w:hAnsi="Times New Roman" w:cs="Times New Roman"/>
                <w:color w:val="000000"/>
                <w:sz w:val="24"/>
                <w:szCs w:val="24"/>
              </w:rPr>
              <w:t>+</w:t>
            </w:r>
            <w:r w:rsidR="00840E12">
              <w:rPr>
                <w:rFonts w:ascii="Times New Roman" w:hAnsi="Times New Roman" w:cs="Times New Roman"/>
                <w:color w:val="000000"/>
                <w:sz w:val="24"/>
                <w:szCs w:val="24"/>
              </w:rPr>
              <w:t xml:space="preserve"> </w:t>
            </w:r>
            <w:r w:rsidRPr="008F388A">
              <w:rPr>
                <w:rFonts w:ascii="Times New Roman" w:hAnsi="Times New Roman" w:cs="Times New Roman"/>
                <w:color w:val="000000"/>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22.1</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посещени</w:t>
            </w:r>
            <w:r w:rsidR="003A7F41">
              <w:rPr>
                <w:rFonts w:ascii="Times New Roman" w:hAnsi="Times New Roman" w:cs="Times New Roman"/>
                <w:color w:val="000000"/>
                <w:sz w:val="24"/>
                <w:szCs w:val="24"/>
              </w:rPr>
              <w:t>й</w:t>
            </w:r>
            <w:r w:rsidRPr="008F388A">
              <w:rPr>
                <w:rFonts w:ascii="Times New Roman" w:hAnsi="Times New Roman" w:cs="Times New Roman"/>
                <w:color w:val="000000"/>
                <w:sz w:val="24"/>
                <w:szCs w:val="24"/>
              </w:rPr>
              <w:t xml:space="preserve"> с </w:t>
            </w:r>
            <w:proofErr w:type="gramStart"/>
            <w:r w:rsidRPr="008F388A">
              <w:rPr>
                <w:rFonts w:ascii="Times New Roman" w:hAnsi="Times New Roman" w:cs="Times New Roman"/>
                <w:color w:val="000000"/>
                <w:sz w:val="24"/>
                <w:szCs w:val="24"/>
              </w:rPr>
              <w:t>профилак</w:t>
            </w:r>
            <w:r w:rsidR="00CC327E">
              <w:rPr>
                <w:rFonts w:ascii="Times New Roman" w:hAnsi="Times New Roman" w:cs="Times New Roman"/>
                <w:color w:val="000000"/>
                <w:sz w:val="24"/>
                <w:szCs w:val="24"/>
              </w:rPr>
              <w:t>-</w:t>
            </w:r>
            <w:r w:rsidRPr="008F388A">
              <w:rPr>
                <w:rFonts w:ascii="Times New Roman" w:hAnsi="Times New Roman" w:cs="Times New Roman"/>
                <w:color w:val="000000"/>
                <w:sz w:val="24"/>
                <w:szCs w:val="24"/>
              </w:rPr>
              <w:t>тическими</w:t>
            </w:r>
            <w:proofErr w:type="gramEnd"/>
            <w:r w:rsidRPr="008F388A">
              <w:rPr>
                <w:rFonts w:ascii="Times New Roman" w:hAnsi="Times New Roman" w:cs="Times New Roman"/>
                <w:color w:val="000000"/>
                <w:sz w:val="24"/>
                <w:szCs w:val="24"/>
              </w:rPr>
              <w:t xml:space="preserve"> </w:t>
            </w:r>
            <w:r w:rsidR="00CC327E">
              <w:rPr>
                <w:rFonts w:ascii="Times New Roman" w:hAnsi="Times New Roman" w:cs="Times New Roman"/>
                <w:color w:val="000000"/>
                <w:sz w:val="24"/>
                <w:szCs w:val="24"/>
              </w:rPr>
              <w:t xml:space="preserve">  </w:t>
            </w:r>
            <w:r w:rsidRPr="008F388A">
              <w:rPr>
                <w:rFonts w:ascii="Times New Roman" w:hAnsi="Times New Roman" w:cs="Times New Roman"/>
                <w:color w:val="000000"/>
                <w:sz w:val="24"/>
                <w:szCs w:val="24"/>
              </w:rPr>
              <w:t>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2,35</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729,4</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1 714,09</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1 137 417,0</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CC327E">
        <w:tc>
          <w:tcPr>
            <w:tcW w:w="1560" w:type="dxa"/>
            <w:vMerge/>
            <w:tcBorders>
              <w:top w:val="single" w:sz="4" w:space="0" w:color="auto"/>
              <w:left w:val="single" w:sz="4" w:space="0" w:color="auto"/>
              <w:bottom w:val="single" w:sz="4" w:space="0" w:color="auto"/>
              <w:right w:val="single" w:sz="4" w:space="0" w:color="auto"/>
            </w:tcBorders>
            <w:vAlign w:val="center"/>
            <w:hideMark/>
          </w:tcPr>
          <w:p w:rsidR="00F84F22" w:rsidRPr="008F388A" w:rsidRDefault="00F84F22" w:rsidP="00A63480">
            <w:pPr>
              <w:rPr>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84F22" w:rsidRPr="008F388A" w:rsidRDefault="00F84F22" w:rsidP="00A63480">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29.2</w:t>
            </w:r>
            <w:r w:rsidR="00840E12">
              <w:rPr>
                <w:rFonts w:ascii="Times New Roman" w:hAnsi="Times New Roman" w:cs="Times New Roman"/>
                <w:color w:val="000000"/>
                <w:sz w:val="24"/>
                <w:szCs w:val="24"/>
              </w:rPr>
              <w:t xml:space="preserve"> </w:t>
            </w:r>
            <w:r w:rsidRPr="008F388A">
              <w:rPr>
                <w:rFonts w:ascii="Times New Roman" w:hAnsi="Times New Roman" w:cs="Times New Roman"/>
                <w:color w:val="000000"/>
                <w:sz w:val="24"/>
                <w:szCs w:val="24"/>
              </w:rPr>
              <w:t>+</w:t>
            </w:r>
            <w:r w:rsidR="00840E12">
              <w:rPr>
                <w:rFonts w:ascii="Times New Roman" w:hAnsi="Times New Roman" w:cs="Times New Roman"/>
                <w:color w:val="000000"/>
                <w:sz w:val="24"/>
                <w:szCs w:val="24"/>
              </w:rPr>
              <w:t xml:space="preserve"> </w:t>
            </w:r>
            <w:r w:rsidRPr="008F388A">
              <w:rPr>
                <w:rFonts w:ascii="Times New Roman" w:hAnsi="Times New Roman" w:cs="Times New Roman"/>
                <w:color w:val="000000"/>
                <w:sz w:val="24"/>
                <w:szCs w:val="24"/>
              </w:rPr>
              <w:t>34.2</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22.2</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посещени</w:t>
            </w:r>
            <w:r w:rsidR="00CC327E">
              <w:rPr>
                <w:rFonts w:ascii="Times New Roman" w:hAnsi="Times New Roman" w:cs="Times New Roman"/>
                <w:color w:val="000000"/>
                <w:sz w:val="24"/>
                <w:szCs w:val="24"/>
              </w:rPr>
              <w:t>й</w:t>
            </w:r>
            <w:r w:rsidRPr="008F388A">
              <w:rPr>
                <w:rFonts w:ascii="Times New Roman" w:hAnsi="Times New Roman" w:cs="Times New Roman"/>
                <w:color w:val="000000"/>
                <w:sz w:val="24"/>
                <w:szCs w:val="24"/>
              </w:rPr>
              <w:t xml:space="preserve"> по </w:t>
            </w:r>
            <w:proofErr w:type="gramStart"/>
            <w:r w:rsidRPr="008F388A">
              <w:rPr>
                <w:rFonts w:ascii="Times New Roman" w:hAnsi="Times New Roman" w:cs="Times New Roman"/>
                <w:color w:val="000000"/>
                <w:sz w:val="24"/>
                <w:szCs w:val="24"/>
              </w:rPr>
              <w:t>неотлож</w:t>
            </w:r>
            <w:r w:rsidR="00CC327E">
              <w:rPr>
                <w:rFonts w:ascii="Times New Roman" w:hAnsi="Times New Roman" w:cs="Times New Roman"/>
                <w:color w:val="000000"/>
                <w:sz w:val="24"/>
                <w:szCs w:val="24"/>
              </w:rPr>
              <w:t>-</w:t>
            </w:r>
            <w:r w:rsidRPr="008F388A">
              <w:rPr>
                <w:rFonts w:ascii="Times New Roman" w:hAnsi="Times New Roman" w:cs="Times New Roman"/>
                <w:color w:val="000000"/>
                <w:sz w:val="24"/>
                <w:szCs w:val="24"/>
              </w:rPr>
              <w:t>ной</w:t>
            </w:r>
            <w:proofErr w:type="gramEnd"/>
            <w:r w:rsidRPr="008F388A">
              <w:rPr>
                <w:rFonts w:ascii="Times New Roman" w:hAnsi="Times New Roman" w:cs="Times New Roman"/>
                <w:color w:val="000000"/>
                <w:sz w:val="24"/>
                <w:szCs w:val="24"/>
              </w:rPr>
              <w:t xml:space="preserve"> меди</w:t>
            </w:r>
            <w:r w:rsidR="00CC327E">
              <w:rPr>
                <w:rFonts w:ascii="Times New Roman" w:hAnsi="Times New Roman" w:cs="Times New Roman"/>
                <w:color w:val="000000"/>
                <w:sz w:val="24"/>
                <w:szCs w:val="24"/>
              </w:rPr>
              <w:t>-</w:t>
            </w:r>
            <w:r w:rsidRPr="008F388A">
              <w:rPr>
                <w:rFonts w:ascii="Times New Roman" w:hAnsi="Times New Roman" w:cs="Times New Roman"/>
                <w:color w:val="000000"/>
                <w:sz w:val="24"/>
                <w:szCs w:val="24"/>
              </w:rPr>
              <w:t>цинской помощи</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0,56</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934,4</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523,26</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347 219,1</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CC327E">
        <w:tc>
          <w:tcPr>
            <w:tcW w:w="1560" w:type="dxa"/>
            <w:vMerge/>
            <w:tcBorders>
              <w:top w:val="single" w:sz="4" w:space="0" w:color="auto"/>
              <w:left w:val="single" w:sz="4" w:space="0" w:color="auto"/>
              <w:bottom w:val="single" w:sz="4" w:space="0" w:color="auto"/>
              <w:right w:val="single" w:sz="4" w:space="0" w:color="auto"/>
            </w:tcBorders>
            <w:vAlign w:val="center"/>
            <w:hideMark/>
          </w:tcPr>
          <w:p w:rsidR="00F84F22" w:rsidRPr="008F388A" w:rsidRDefault="00F84F22" w:rsidP="00A63480">
            <w:pPr>
              <w:rPr>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84F22" w:rsidRPr="008F388A" w:rsidRDefault="00F84F22" w:rsidP="00A63480">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29.3</w:t>
            </w:r>
            <w:r w:rsidR="00840E12">
              <w:rPr>
                <w:rFonts w:ascii="Times New Roman" w:hAnsi="Times New Roman" w:cs="Times New Roman"/>
                <w:color w:val="000000"/>
                <w:sz w:val="24"/>
                <w:szCs w:val="24"/>
              </w:rPr>
              <w:t xml:space="preserve"> </w:t>
            </w:r>
            <w:r w:rsidRPr="008F388A">
              <w:rPr>
                <w:rFonts w:ascii="Times New Roman" w:hAnsi="Times New Roman" w:cs="Times New Roman"/>
                <w:color w:val="000000"/>
                <w:sz w:val="24"/>
                <w:szCs w:val="24"/>
              </w:rPr>
              <w:t>+</w:t>
            </w:r>
            <w:r w:rsidR="00840E12">
              <w:rPr>
                <w:rFonts w:ascii="Times New Roman" w:hAnsi="Times New Roman" w:cs="Times New Roman"/>
                <w:color w:val="000000"/>
                <w:sz w:val="24"/>
                <w:szCs w:val="24"/>
              </w:rPr>
              <w:t xml:space="preserve"> </w:t>
            </w:r>
            <w:r w:rsidRPr="008F388A">
              <w:rPr>
                <w:rFonts w:ascii="Times New Roman" w:hAnsi="Times New Roman" w:cs="Times New Roman"/>
                <w:color w:val="000000"/>
                <w:sz w:val="24"/>
                <w:szCs w:val="24"/>
              </w:rPr>
              <w:t>34.3</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22.3</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обращени</w:t>
            </w:r>
            <w:r w:rsidR="00CC327E">
              <w:rPr>
                <w:rFonts w:ascii="Times New Roman" w:hAnsi="Times New Roman" w:cs="Times New Roman"/>
                <w:color w:val="000000"/>
                <w:sz w:val="24"/>
                <w:szCs w:val="24"/>
              </w:rPr>
              <w:t>й</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1,98</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2 040,6</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4 040,39</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2 681 077,6</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gridSpan w:val="3"/>
            <w:tcBorders>
              <w:top w:val="single" w:sz="4" w:space="0" w:color="auto"/>
              <w:left w:val="single" w:sz="4" w:space="0" w:color="auto"/>
              <w:bottom w:val="single" w:sz="4" w:space="0" w:color="auto"/>
              <w:right w:val="single" w:sz="4" w:space="0" w:color="auto"/>
            </w:tcBorders>
            <w:hideMark/>
          </w:tcPr>
          <w:p w:rsidR="00F84F22" w:rsidRPr="008F388A" w:rsidRDefault="003D7470" w:rsidP="003D747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00F84F22" w:rsidRPr="008F388A">
              <w:rPr>
                <w:rFonts w:ascii="Times New Roman" w:hAnsi="Times New Roman" w:cs="Times New Roman"/>
                <w:color w:val="000000"/>
                <w:sz w:val="24"/>
                <w:szCs w:val="24"/>
              </w:rPr>
              <w:t>пециализированная медицинская помощь в стационарных условиях (сумма строк 30+35), в том числе</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23</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случа</w:t>
            </w:r>
            <w:r w:rsidR="003D7470">
              <w:rPr>
                <w:rFonts w:ascii="Times New Roman" w:hAnsi="Times New Roman" w:cs="Times New Roman"/>
                <w:color w:val="000000"/>
                <w:sz w:val="24"/>
                <w:szCs w:val="24"/>
              </w:rPr>
              <w:t>ев</w:t>
            </w:r>
            <w:r w:rsidRPr="008F388A">
              <w:rPr>
                <w:rFonts w:ascii="Times New Roman" w:hAnsi="Times New Roman" w:cs="Times New Roman"/>
                <w:color w:val="000000"/>
                <w:sz w:val="24"/>
                <w:szCs w:val="24"/>
              </w:rPr>
              <w:t xml:space="preserve"> </w:t>
            </w:r>
            <w:proofErr w:type="gramStart"/>
            <w:r w:rsidRPr="008F388A">
              <w:rPr>
                <w:rFonts w:ascii="Times New Roman" w:hAnsi="Times New Roman" w:cs="Times New Roman"/>
                <w:color w:val="000000"/>
                <w:sz w:val="24"/>
                <w:szCs w:val="24"/>
              </w:rPr>
              <w:t>госпита</w:t>
            </w:r>
            <w:r w:rsidR="003D7470">
              <w:rPr>
                <w:rFonts w:ascii="Times New Roman" w:hAnsi="Times New Roman" w:cs="Times New Roman"/>
                <w:color w:val="000000"/>
                <w:sz w:val="24"/>
                <w:szCs w:val="24"/>
              </w:rPr>
              <w:t>-</w:t>
            </w:r>
            <w:r w:rsidRPr="008F388A">
              <w:rPr>
                <w:rFonts w:ascii="Times New Roman" w:hAnsi="Times New Roman" w:cs="Times New Roman"/>
                <w:color w:val="000000"/>
                <w:sz w:val="24"/>
                <w:szCs w:val="24"/>
              </w:rPr>
              <w:t>лизации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0,17233</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48 758,9</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8 402,62</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5 575 718,2</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gridSpan w:val="3"/>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медицинская реабилитация в стационарных условиях (сумма строк 30.1</w:t>
            </w:r>
            <w:r w:rsidR="00840E12">
              <w:rPr>
                <w:rFonts w:ascii="Times New Roman" w:hAnsi="Times New Roman" w:cs="Times New Roman"/>
                <w:color w:val="000000"/>
                <w:sz w:val="24"/>
                <w:szCs w:val="24"/>
              </w:rPr>
              <w:t xml:space="preserve"> </w:t>
            </w:r>
            <w:r w:rsidRPr="008F388A">
              <w:rPr>
                <w:rFonts w:ascii="Times New Roman" w:hAnsi="Times New Roman" w:cs="Times New Roman"/>
                <w:color w:val="000000"/>
                <w:sz w:val="24"/>
                <w:szCs w:val="24"/>
              </w:rPr>
              <w:t>+</w:t>
            </w:r>
            <w:r w:rsidR="00840E12">
              <w:rPr>
                <w:rFonts w:ascii="Times New Roman" w:hAnsi="Times New Roman" w:cs="Times New Roman"/>
                <w:color w:val="000000"/>
                <w:sz w:val="24"/>
                <w:szCs w:val="24"/>
              </w:rPr>
              <w:t xml:space="preserve"> </w:t>
            </w:r>
            <w:r w:rsidRPr="008F388A">
              <w:rPr>
                <w:rFonts w:ascii="Times New Roman" w:hAnsi="Times New Roman" w:cs="Times New Roman"/>
                <w:color w:val="000000"/>
                <w:sz w:val="24"/>
                <w:szCs w:val="24"/>
              </w:rPr>
              <w:t>35.1)</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23.1</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койко-</w:t>
            </w:r>
            <w:r w:rsidR="003D7470">
              <w:rPr>
                <w:rFonts w:ascii="Times New Roman" w:hAnsi="Times New Roman" w:cs="Times New Roman"/>
                <w:color w:val="000000"/>
                <w:sz w:val="24"/>
                <w:szCs w:val="24"/>
              </w:rPr>
              <w:t>дней</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0,039</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3 253,4</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126,88</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84 193,6</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gridSpan w:val="3"/>
            <w:tcBorders>
              <w:top w:val="single" w:sz="4" w:space="0" w:color="auto"/>
              <w:left w:val="single" w:sz="4" w:space="0" w:color="auto"/>
              <w:bottom w:val="single" w:sz="4" w:space="0" w:color="auto"/>
              <w:right w:val="single" w:sz="4" w:space="0" w:color="auto"/>
            </w:tcBorders>
            <w:hideMark/>
          </w:tcPr>
          <w:p w:rsidR="00840E12" w:rsidRDefault="00F84F22" w:rsidP="00A63480">
            <w:pPr>
              <w:pStyle w:val="ConsPlusNormal"/>
              <w:ind w:firstLine="0"/>
              <w:rPr>
                <w:rFonts w:ascii="Times New Roman" w:hAnsi="Times New Roman" w:cs="Times New Roman"/>
                <w:color w:val="000000"/>
                <w:sz w:val="24"/>
                <w:szCs w:val="24"/>
              </w:rPr>
            </w:pPr>
            <w:proofErr w:type="gramStart"/>
            <w:r w:rsidRPr="008F388A">
              <w:rPr>
                <w:rFonts w:ascii="Times New Roman" w:hAnsi="Times New Roman" w:cs="Times New Roman"/>
                <w:color w:val="000000"/>
                <w:sz w:val="24"/>
                <w:szCs w:val="24"/>
              </w:rPr>
              <w:t>высокотехнологичная медицин</w:t>
            </w:r>
            <w:r w:rsidR="003D7470">
              <w:rPr>
                <w:rFonts w:ascii="Times New Roman" w:hAnsi="Times New Roman" w:cs="Times New Roman"/>
                <w:color w:val="000000"/>
                <w:sz w:val="24"/>
                <w:szCs w:val="24"/>
              </w:rPr>
              <w:t>-</w:t>
            </w:r>
            <w:r w:rsidRPr="008F388A">
              <w:rPr>
                <w:rFonts w:ascii="Times New Roman" w:hAnsi="Times New Roman" w:cs="Times New Roman"/>
                <w:color w:val="000000"/>
                <w:sz w:val="24"/>
                <w:szCs w:val="24"/>
              </w:rPr>
              <w:t xml:space="preserve">ская помощь (сумма строк </w:t>
            </w:r>
            <w:proofErr w:type="gramEnd"/>
          </w:p>
          <w:p w:rsidR="00F84F22" w:rsidRPr="008F388A" w:rsidRDefault="00F84F22" w:rsidP="00A63480">
            <w:pPr>
              <w:pStyle w:val="ConsPlusNormal"/>
              <w:ind w:firstLine="0"/>
              <w:rPr>
                <w:rFonts w:ascii="Times New Roman" w:hAnsi="Times New Roman" w:cs="Times New Roman"/>
                <w:color w:val="000000"/>
                <w:sz w:val="24"/>
                <w:szCs w:val="24"/>
              </w:rPr>
            </w:pPr>
            <w:proofErr w:type="gramStart"/>
            <w:r w:rsidRPr="008F388A">
              <w:rPr>
                <w:rFonts w:ascii="Times New Roman" w:hAnsi="Times New Roman" w:cs="Times New Roman"/>
                <w:color w:val="000000"/>
                <w:sz w:val="24"/>
                <w:szCs w:val="24"/>
              </w:rPr>
              <w:t>30.2</w:t>
            </w:r>
            <w:r w:rsidR="00840E12">
              <w:rPr>
                <w:rFonts w:ascii="Times New Roman" w:hAnsi="Times New Roman" w:cs="Times New Roman"/>
                <w:color w:val="000000"/>
                <w:sz w:val="24"/>
                <w:szCs w:val="24"/>
              </w:rPr>
              <w:t xml:space="preserve"> </w:t>
            </w:r>
            <w:r w:rsidRPr="008F388A">
              <w:rPr>
                <w:rFonts w:ascii="Times New Roman" w:hAnsi="Times New Roman" w:cs="Times New Roman"/>
                <w:color w:val="000000"/>
                <w:sz w:val="24"/>
                <w:szCs w:val="24"/>
              </w:rPr>
              <w:t>+</w:t>
            </w:r>
            <w:r w:rsidR="00840E12">
              <w:rPr>
                <w:rFonts w:ascii="Times New Roman" w:hAnsi="Times New Roman" w:cs="Times New Roman"/>
                <w:color w:val="000000"/>
                <w:sz w:val="24"/>
                <w:szCs w:val="24"/>
              </w:rPr>
              <w:t xml:space="preserve"> </w:t>
            </w:r>
            <w:r w:rsidRPr="008F388A">
              <w:rPr>
                <w:rFonts w:ascii="Times New Roman" w:hAnsi="Times New Roman" w:cs="Times New Roman"/>
                <w:color w:val="000000"/>
                <w:sz w:val="24"/>
                <w:szCs w:val="24"/>
              </w:rPr>
              <w:t>35.2)</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23.2</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случа</w:t>
            </w:r>
            <w:r w:rsidR="003D7470">
              <w:rPr>
                <w:rFonts w:ascii="Times New Roman" w:hAnsi="Times New Roman" w:cs="Times New Roman"/>
                <w:color w:val="000000"/>
                <w:sz w:val="24"/>
                <w:szCs w:val="24"/>
              </w:rPr>
              <w:t>в</w:t>
            </w:r>
            <w:r w:rsidRPr="008F388A">
              <w:rPr>
                <w:rFonts w:ascii="Times New Roman" w:hAnsi="Times New Roman" w:cs="Times New Roman"/>
                <w:color w:val="000000"/>
                <w:sz w:val="24"/>
                <w:szCs w:val="24"/>
              </w:rPr>
              <w:t xml:space="preserve"> </w:t>
            </w:r>
            <w:proofErr w:type="gramStart"/>
            <w:r w:rsidRPr="008F388A">
              <w:rPr>
                <w:rFonts w:ascii="Times New Roman" w:hAnsi="Times New Roman" w:cs="Times New Roman"/>
                <w:color w:val="000000"/>
                <w:sz w:val="24"/>
                <w:szCs w:val="24"/>
              </w:rPr>
              <w:t>госпита</w:t>
            </w:r>
            <w:r w:rsidR="003D7470">
              <w:rPr>
                <w:rFonts w:ascii="Times New Roman" w:hAnsi="Times New Roman" w:cs="Times New Roman"/>
                <w:color w:val="000000"/>
                <w:sz w:val="24"/>
                <w:szCs w:val="24"/>
              </w:rPr>
              <w:t>-</w:t>
            </w:r>
            <w:r w:rsidRPr="008F388A">
              <w:rPr>
                <w:rFonts w:ascii="Times New Roman" w:hAnsi="Times New Roman" w:cs="Times New Roman"/>
                <w:color w:val="000000"/>
                <w:sz w:val="24"/>
                <w:szCs w:val="24"/>
              </w:rPr>
              <w:t>лизации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0,00413</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159 758,8</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659,80</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437 822,8</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gridSpan w:val="3"/>
            <w:tcBorders>
              <w:top w:val="single" w:sz="4" w:space="0" w:color="auto"/>
              <w:left w:val="single" w:sz="4" w:space="0" w:color="auto"/>
              <w:bottom w:val="single" w:sz="4" w:space="0" w:color="auto"/>
              <w:right w:val="single" w:sz="4" w:space="0" w:color="auto"/>
            </w:tcBorders>
            <w:hideMark/>
          </w:tcPr>
          <w:p w:rsidR="00F84F22" w:rsidRPr="008F388A" w:rsidRDefault="003D7470" w:rsidP="003D747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М</w:t>
            </w:r>
            <w:r w:rsidR="00F84F22" w:rsidRPr="008F388A">
              <w:rPr>
                <w:rFonts w:ascii="Times New Roman" w:hAnsi="Times New Roman" w:cs="Times New Roman"/>
                <w:color w:val="000000"/>
                <w:sz w:val="24"/>
                <w:szCs w:val="24"/>
              </w:rPr>
              <w:t>едицинская помощь в условиях дневного стационара (сумма строк 31 + 36)</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случа</w:t>
            </w:r>
            <w:r w:rsidR="003D7470">
              <w:rPr>
                <w:rFonts w:ascii="Times New Roman" w:hAnsi="Times New Roman" w:cs="Times New Roman"/>
                <w:color w:val="000000"/>
                <w:sz w:val="24"/>
                <w:szCs w:val="24"/>
              </w:rPr>
              <w:t>ев</w:t>
            </w:r>
            <w:r w:rsidRPr="008F388A">
              <w:rPr>
                <w:rFonts w:ascii="Times New Roman" w:hAnsi="Times New Roman" w:cs="Times New Roman"/>
                <w:color w:val="000000"/>
                <w:sz w:val="24"/>
                <w:szCs w:val="24"/>
              </w:rPr>
              <w:t xml:space="preserve"> лечения</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0,06</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25 312,5</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1 518,75</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1 007 795 ,4</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gridSpan w:val="3"/>
            <w:tcBorders>
              <w:top w:val="single" w:sz="4" w:space="0" w:color="auto"/>
              <w:left w:val="single" w:sz="4" w:space="0" w:color="auto"/>
              <w:bottom w:val="single" w:sz="4" w:space="0" w:color="auto"/>
              <w:right w:val="single" w:sz="4" w:space="0" w:color="auto"/>
            </w:tcBorders>
            <w:hideMark/>
          </w:tcPr>
          <w:p w:rsidR="00F84F22" w:rsidRPr="008F388A" w:rsidRDefault="003D7470" w:rsidP="003D747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П</w:t>
            </w:r>
            <w:r w:rsidR="00F84F22" w:rsidRPr="008F388A">
              <w:rPr>
                <w:rFonts w:ascii="Times New Roman" w:hAnsi="Times New Roman" w:cs="Times New Roman"/>
                <w:color w:val="000000"/>
                <w:sz w:val="24"/>
                <w:szCs w:val="24"/>
              </w:rPr>
              <w:t>аллиативная медицинская помощь</w:t>
            </w:r>
            <w:r w:rsidR="00F84F22" w:rsidRPr="008F388A">
              <w:rPr>
                <w:rFonts w:ascii="Times New Roman" w:hAnsi="Times New Roman" w:cs="Times New Roman"/>
                <w:sz w:val="24"/>
                <w:szCs w:val="24"/>
              </w:rPr>
              <w:t>***</w:t>
            </w:r>
            <w:r>
              <w:rPr>
                <w:rFonts w:ascii="Times New Roman" w:hAnsi="Times New Roman" w:cs="Times New Roman"/>
                <w:sz w:val="24"/>
                <w:szCs w:val="24"/>
              </w:rPr>
              <w:t xml:space="preserve"> </w:t>
            </w:r>
            <w:r w:rsidR="00F84F22" w:rsidRPr="008F388A">
              <w:rPr>
                <w:rFonts w:ascii="Times New Roman" w:hAnsi="Times New Roman" w:cs="Times New Roman"/>
                <w:color w:val="000000"/>
                <w:sz w:val="24"/>
                <w:szCs w:val="24"/>
              </w:rPr>
              <w:t>(равно строке 37)</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25</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койко-</w:t>
            </w:r>
            <w:r w:rsidR="003D7470">
              <w:rPr>
                <w:rFonts w:ascii="Times New Roman" w:hAnsi="Times New Roman" w:cs="Times New Roman"/>
                <w:color w:val="000000"/>
                <w:sz w:val="24"/>
                <w:szCs w:val="24"/>
              </w:rPr>
              <w:t>дней</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bl>
    <w:p w:rsidR="003D7470" w:rsidRDefault="003D7470"/>
    <w:tbl>
      <w:tblPr>
        <w:tblW w:w="14884" w:type="dxa"/>
        <w:tblInd w:w="62" w:type="dxa"/>
        <w:tblLayout w:type="fixed"/>
        <w:tblCellMar>
          <w:top w:w="102" w:type="dxa"/>
          <w:left w:w="62" w:type="dxa"/>
          <w:bottom w:w="102" w:type="dxa"/>
          <w:right w:w="62" w:type="dxa"/>
        </w:tblCellMar>
        <w:tblLook w:val="04A0"/>
      </w:tblPr>
      <w:tblGrid>
        <w:gridCol w:w="3686"/>
        <w:gridCol w:w="709"/>
        <w:gridCol w:w="1417"/>
        <w:gridCol w:w="1559"/>
        <w:gridCol w:w="1701"/>
        <w:gridCol w:w="1134"/>
        <w:gridCol w:w="1134"/>
        <w:gridCol w:w="1276"/>
        <w:gridCol w:w="1418"/>
        <w:gridCol w:w="850"/>
      </w:tblGrid>
      <w:tr w:rsidR="003D7470" w:rsidRPr="00A63480" w:rsidTr="00F772C3">
        <w:tc>
          <w:tcPr>
            <w:tcW w:w="3686" w:type="dxa"/>
            <w:tcBorders>
              <w:top w:val="single" w:sz="4" w:space="0" w:color="auto"/>
              <w:left w:val="single" w:sz="4" w:space="0" w:color="auto"/>
              <w:bottom w:val="single" w:sz="4" w:space="0" w:color="auto"/>
              <w:right w:val="single" w:sz="4" w:space="0" w:color="auto"/>
            </w:tcBorders>
            <w:hideMark/>
          </w:tcPr>
          <w:p w:rsidR="003D7470" w:rsidRPr="008F388A" w:rsidRDefault="003D74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3D7470" w:rsidRPr="008F388A" w:rsidRDefault="003D74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3D7470" w:rsidRPr="008F388A" w:rsidRDefault="003D7470"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3D7470" w:rsidRPr="008F388A" w:rsidRDefault="003D74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3D7470" w:rsidRPr="008F388A" w:rsidRDefault="003D74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3D7470" w:rsidRPr="008F388A" w:rsidRDefault="003D74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3D7470" w:rsidRPr="008F388A" w:rsidRDefault="003D74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3D7470" w:rsidRPr="008F388A" w:rsidRDefault="003D74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3D7470" w:rsidRPr="008F388A" w:rsidRDefault="003D74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3D7470" w:rsidRPr="008F388A" w:rsidRDefault="003D74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10</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3D7470" w:rsidP="003D747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З</w:t>
            </w:r>
            <w:r w:rsidR="00F84F22" w:rsidRPr="008F388A">
              <w:rPr>
                <w:rFonts w:ascii="Times New Roman" w:hAnsi="Times New Roman" w:cs="Times New Roman"/>
                <w:color w:val="000000"/>
                <w:sz w:val="24"/>
                <w:szCs w:val="24"/>
              </w:rPr>
              <w:t xml:space="preserve">атраты на ведение дела страховых медицинских организаций в сфере ОМС </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26</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125,08</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83 001,0</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из строки 20:</w:t>
            </w:r>
          </w:p>
          <w:p w:rsidR="00F84F22" w:rsidRPr="008F388A" w:rsidRDefault="00F84F22" w:rsidP="00A6348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1. Медицинская помощь, предоставляемая в рамках базовой программы ОМС застрахованным лицам</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F84F22" w:rsidRPr="008F388A" w:rsidRDefault="00F84F22" w:rsidP="00191DDF">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17 228,86</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11 432 537,5</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99,3</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3D7470" w:rsidP="003D747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00F84F22" w:rsidRPr="008F388A">
              <w:rPr>
                <w:rFonts w:ascii="Times New Roman" w:hAnsi="Times New Roman" w:cs="Times New Roman"/>
                <w:color w:val="000000"/>
                <w:sz w:val="24"/>
                <w:szCs w:val="24"/>
              </w:rPr>
              <w:t>корая медицинская помощь</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28</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вызов</w:t>
            </w:r>
            <w:r w:rsidR="003D7470">
              <w:rPr>
                <w:rFonts w:ascii="Times New Roman" w:hAnsi="Times New Roman" w:cs="Times New Roman"/>
                <w:color w:val="000000"/>
                <w:sz w:val="24"/>
                <w:szCs w:val="24"/>
              </w:rPr>
              <w:t>ов</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3 432,5</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1029,75</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683 310,2</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vMerge w:val="restart"/>
            <w:tcBorders>
              <w:top w:val="single" w:sz="4" w:space="0" w:color="auto"/>
              <w:left w:val="single" w:sz="4" w:space="0" w:color="auto"/>
              <w:bottom w:val="single" w:sz="4" w:space="0" w:color="auto"/>
              <w:right w:val="single" w:sz="4" w:space="0" w:color="auto"/>
            </w:tcBorders>
            <w:hideMark/>
          </w:tcPr>
          <w:p w:rsidR="00F84F22" w:rsidRPr="008F388A" w:rsidRDefault="003D7470" w:rsidP="003D747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М</w:t>
            </w:r>
            <w:r w:rsidR="00F84F22" w:rsidRPr="008F388A">
              <w:rPr>
                <w:rFonts w:ascii="Times New Roman" w:hAnsi="Times New Roman" w:cs="Times New Roman"/>
                <w:color w:val="000000"/>
                <w:sz w:val="24"/>
                <w:szCs w:val="24"/>
              </w:rPr>
              <w:t>едицинская помощь в амбулаторных условиях</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29.1</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посещени</w:t>
            </w:r>
            <w:r w:rsidR="003D7470">
              <w:rPr>
                <w:rFonts w:ascii="Times New Roman" w:hAnsi="Times New Roman" w:cs="Times New Roman"/>
                <w:color w:val="000000"/>
                <w:sz w:val="24"/>
                <w:szCs w:val="24"/>
              </w:rPr>
              <w:t>й</w:t>
            </w:r>
            <w:r w:rsidRPr="008F388A">
              <w:rPr>
                <w:rFonts w:ascii="Times New Roman" w:hAnsi="Times New Roman" w:cs="Times New Roman"/>
                <w:color w:val="000000"/>
                <w:sz w:val="24"/>
                <w:szCs w:val="24"/>
              </w:rPr>
              <w:t xml:space="preserve"> с </w:t>
            </w:r>
            <w:proofErr w:type="gramStart"/>
            <w:r w:rsidRPr="008F388A">
              <w:rPr>
                <w:rFonts w:ascii="Times New Roman" w:hAnsi="Times New Roman" w:cs="Times New Roman"/>
                <w:color w:val="000000"/>
                <w:sz w:val="24"/>
                <w:szCs w:val="24"/>
              </w:rPr>
              <w:t>профилак</w:t>
            </w:r>
            <w:r w:rsidR="003D7470">
              <w:rPr>
                <w:rFonts w:ascii="Times New Roman" w:hAnsi="Times New Roman" w:cs="Times New Roman"/>
                <w:color w:val="000000"/>
                <w:sz w:val="24"/>
                <w:szCs w:val="24"/>
              </w:rPr>
              <w:t>-</w:t>
            </w:r>
            <w:r w:rsidRPr="008F388A">
              <w:rPr>
                <w:rFonts w:ascii="Times New Roman" w:hAnsi="Times New Roman" w:cs="Times New Roman"/>
                <w:color w:val="000000"/>
                <w:sz w:val="24"/>
                <w:szCs w:val="24"/>
              </w:rPr>
              <w:t>тическими</w:t>
            </w:r>
            <w:proofErr w:type="gramEnd"/>
            <w:r w:rsidRPr="008F388A">
              <w:rPr>
                <w:rFonts w:ascii="Times New Roman" w:hAnsi="Times New Roman" w:cs="Times New Roman"/>
                <w:color w:val="000000"/>
                <w:sz w:val="24"/>
                <w:szCs w:val="24"/>
              </w:rPr>
              <w:t xml:space="preserve"> </w:t>
            </w:r>
            <w:r w:rsidR="003D7470">
              <w:rPr>
                <w:rFonts w:ascii="Times New Roman" w:hAnsi="Times New Roman" w:cs="Times New Roman"/>
                <w:color w:val="000000"/>
                <w:sz w:val="24"/>
                <w:szCs w:val="24"/>
              </w:rPr>
              <w:t xml:space="preserve">    </w:t>
            </w:r>
            <w:r w:rsidRPr="008F388A">
              <w:rPr>
                <w:rFonts w:ascii="Times New Roman" w:hAnsi="Times New Roman" w:cs="Times New Roman"/>
                <w:color w:val="000000"/>
                <w:sz w:val="24"/>
                <w:szCs w:val="24"/>
              </w:rPr>
              <w:t>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2,35</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729,4</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1 714,09</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1 137 417,0</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vMerge/>
            <w:tcBorders>
              <w:top w:val="single" w:sz="4" w:space="0" w:color="auto"/>
              <w:left w:val="single" w:sz="4" w:space="0" w:color="auto"/>
              <w:bottom w:val="single" w:sz="4" w:space="0" w:color="auto"/>
              <w:right w:val="single" w:sz="4" w:space="0" w:color="auto"/>
            </w:tcBorders>
            <w:vAlign w:val="center"/>
            <w:hideMark/>
          </w:tcPr>
          <w:p w:rsidR="00F84F22" w:rsidRPr="008F388A" w:rsidRDefault="00F84F22" w:rsidP="00A6348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29.2</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посещени</w:t>
            </w:r>
            <w:r w:rsidR="003D7470">
              <w:rPr>
                <w:rFonts w:ascii="Times New Roman" w:hAnsi="Times New Roman" w:cs="Times New Roman"/>
                <w:color w:val="000000"/>
                <w:sz w:val="24"/>
                <w:szCs w:val="24"/>
              </w:rPr>
              <w:t>й</w:t>
            </w:r>
            <w:r w:rsidRPr="008F388A">
              <w:rPr>
                <w:rFonts w:ascii="Times New Roman" w:hAnsi="Times New Roman" w:cs="Times New Roman"/>
                <w:color w:val="000000"/>
                <w:sz w:val="24"/>
                <w:szCs w:val="24"/>
              </w:rPr>
              <w:t xml:space="preserve"> по </w:t>
            </w:r>
            <w:proofErr w:type="gramStart"/>
            <w:r w:rsidRPr="008F388A">
              <w:rPr>
                <w:rFonts w:ascii="Times New Roman" w:hAnsi="Times New Roman" w:cs="Times New Roman"/>
                <w:color w:val="000000"/>
                <w:sz w:val="24"/>
                <w:szCs w:val="24"/>
              </w:rPr>
              <w:t>неотлож</w:t>
            </w:r>
            <w:r w:rsidR="003D7470">
              <w:rPr>
                <w:rFonts w:ascii="Times New Roman" w:hAnsi="Times New Roman" w:cs="Times New Roman"/>
                <w:color w:val="000000"/>
                <w:sz w:val="24"/>
                <w:szCs w:val="24"/>
              </w:rPr>
              <w:t>-</w:t>
            </w:r>
            <w:r w:rsidRPr="008F388A">
              <w:rPr>
                <w:rFonts w:ascii="Times New Roman" w:hAnsi="Times New Roman" w:cs="Times New Roman"/>
                <w:color w:val="000000"/>
                <w:sz w:val="24"/>
                <w:szCs w:val="24"/>
              </w:rPr>
              <w:t>ной</w:t>
            </w:r>
            <w:proofErr w:type="gramEnd"/>
            <w:r w:rsidRPr="008F388A">
              <w:rPr>
                <w:rFonts w:ascii="Times New Roman" w:hAnsi="Times New Roman" w:cs="Times New Roman"/>
                <w:color w:val="000000"/>
                <w:sz w:val="24"/>
                <w:szCs w:val="24"/>
              </w:rPr>
              <w:t xml:space="preserve"> меди</w:t>
            </w:r>
            <w:r w:rsidR="003D7470">
              <w:rPr>
                <w:rFonts w:ascii="Times New Roman" w:hAnsi="Times New Roman" w:cs="Times New Roman"/>
                <w:color w:val="000000"/>
                <w:sz w:val="24"/>
                <w:szCs w:val="24"/>
              </w:rPr>
              <w:t>-</w:t>
            </w:r>
            <w:r w:rsidRPr="008F388A">
              <w:rPr>
                <w:rFonts w:ascii="Times New Roman" w:hAnsi="Times New Roman" w:cs="Times New Roman"/>
                <w:color w:val="000000"/>
                <w:sz w:val="24"/>
                <w:szCs w:val="24"/>
              </w:rPr>
              <w:t>цинской помощи</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0,56</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934,4</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523,26</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347 219,1</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vMerge/>
            <w:tcBorders>
              <w:top w:val="single" w:sz="4" w:space="0" w:color="auto"/>
              <w:left w:val="single" w:sz="4" w:space="0" w:color="auto"/>
              <w:bottom w:val="single" w:sz="4" w:space="0" w:color="auto"/>
              <w:right w:val="single" w:sz="4" w:space="0" w:color="auto"/>
            </w:tcBorders>
            <w:vAlign w:val="center"/>
            <w:hideMark/>
          </w:tcPr>
          <w:p w:rsidR="00F84F22" w:rsidRPr="008F388A" w:rsidRDefault="00F84F22" w:rsidP="00A6348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29.3</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обращени</w:t>
            </w:r>
            <w:r w:rsidR="003D7470">
              <w:rPr>
                <w:rFonts w:ascii="Times New Roman" w:hAnsi="Times New Roman" w:cs="Times New Roman"/>
                <w:color w:val="000000"/>
                <w:sz w:val="24"/>
                <w:szCs w:val="24"/>
              </w:rPr>
              <w:t>й</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1,98</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2 040,6</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4 040,39</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2 681 077,6</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3D7470" w:rsidP="003D747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00F84F22" w:rsidRPr="008F388A">
              <w:rPr>
                <w:rFonts w:ascii="Times New Roman" w:hAnsi="Times New Roman" w:cs="Times New Roman"/>
                <w:color w:val="000000"/>
                <w:sz w:val="24"/>
                <w:szCs w:val="24"/>
              </w:rPr>
              <w:t xml:space="preserve">пециализированная </w:t>
            </w:r>
            <w:proofErr w:type="gramStart"/>
            <w:r w:rsidR="00F84F22" w:rsidRPr="008F388A">
              <w:rPr>
                <w:rFonts w:ascii="Times New Roman" w:hAnsi="Times New Roman" w:cs="Times New Roman"/>
                <w:color w:val="000000"/>
                <w:sz w:val="24"/>
                <w:szCs w:val="24"/>
              </w:rPr>
              <w:t>медицин</w:t>
            </w:r>
            <w:r>
              <w:rPr>
                <w:rFonts w:ascii="Times New Roman" w:hAnsi="Times New Roman" w:cs="Times New Roman"/>
                <w:color w:val="000000"/>
                <w:sz w:val="24"/>
                <w:szCs w:val="24"/>
              </w:rPr>
              <w:t>-</w:t>
            </w:r>
            <w:r w:rsidR="00F84F22" w:rsidRPr="008F388A">
              <w:rPr>
                <w:rFonts w:ascii="Times New Roman" w:hAnsi="Times New Roman" w:cs="Times New Roman"/>
                <w:color w:val="000000"/>
                <w:sz w:val="24"/>
                <w:szCs w:val="24"/>
              </w:rPr>
              <w:t>ская</w:t>
            </w:r>
            <w:proofErr w:type="gramEnd"/>
            <w:r w:rsidR="00F84F22" w:rsidRPr="008F388A">
              <w:rPr>
                <w:rFonts w:ascii="Times New Roman" w:hAnsi="Times New Roman" w:cs="Times New Roman"/>
                <w:color w:val="000000"/>
                <w:sz w:val="24"/>
                <w:szCs w:val="24"/>
              </w:rPr>
              <w:t xml:space="preserve"> 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30</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случа</w:t>
            </w:r>
            <w:r w:rsidR="003D7470">
              <w:rPr>
                <w:rFonts w:ascii="Times New Roman" w:hAnsi="Times New Roman" w:cs="Times New Roman"/>
                <w:color w:val="000000"/>
                <w:sz w:val="24"/>
                <w:szCs w:val="24"/>
              </w:rPr>
              <w:t>ев</w:t>
            </w:r>
            <w:r w:rsidRPr="008F388A">
              <w:rPr>
                <w:rFonts w:ascii="Times New Roman" w:hAnsi="Times New Roman" w:cs="Times New Roman"/>
                <w:color w:val="000000"/>
                <w:sz w:val="24"/>
                <w:szCs w:val="24"/>
              </w:rPr>
              <w:t xml:space="preserve"> </w:t>
            </w:r>
            <w:proofErr w:type="gramStart"/>
            <w:r w:rsidRPr="008F388A">
              <w:rPr>
                <w:rFonts w:ascii="Times New Roman" w:hAnsi="Times New Roman" w:cs="Times New Roman"/>
                <w:color w:val="000000"/>
                <w:sz w:val="24"/>
                <w:szCs w:val="24"/>
              </w:rPr>
              <w:t>госпита</w:t>
            </w:r>
            <w:r w:rsidR="003D7470">
              <w:rPr>
                <w:rFonts w:ascii="Times New Roman" w:hAnsi="Times New Roman" w:cs="Times New Roman"/>
                <w:color w:val="000000"/>
                <w:sz w:val="24"/>
                <w:szCs w:val="24"/>
              </w:rPr>
              <w:t>-</w:t>
            </w:r>
            <w:r w:rsidRPr="008F388A">
              <w:rPr>
                <w:rFonts w:ascii="Times New Roman" w:hAnsi="Times New Roman" w:cs="Times New Roman"/>
                <w:color w:val="000000"/>
                <w:sz w:val="24"/>
                <w:szCs w:val="24"/>
              </w:rPr>
              <w:t>лизации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0,17233</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48 758,9</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8 402,62</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5 575 718,2</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3D7470" w:rsidP="003D747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М</w:t>
            </w:r>
            <w:r w:rsidR="00F84F22" w:rsidRPr="008F388A">
              <w:rPr>
                <w:rFonts w:ascii="Times New Roman" w:hAnsi="Times New Roman" w:cs="Times New Roman"/>
                <w:color w:val="000000"/>
                <w:sz w:val="24"/>
                <w:szCs w:val="24"/>
              </w:rPr>
              <w:t>едицинская реабилитация в стационарных условиях</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30.1</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койко-д</w:t>
            </w:r>
            <w:r w:rsidR="003D7470">
              <w:rPr>
                <w:rFonts w:ascii="Times New Roman" w:hAnsi="Times New Roman" w:cs="Times New Roman"/>
                <w:color w:val="000000"/>
                <w:sz w:val="24"/>
                <w:szCs w:val="24"/>
              </w:rPr>
              <w:t>ней</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0,039</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3 253,4</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126,88</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84 193,6</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bl>
    <w:p w:rsidR="003D7470" w:rsidRDefault="003D7470"/>
    <w:tbl>
      <w:tblPr>
        <w:tblW w:w="14884" w:type="dxa"/>
        <w:tblInd w:w="62" w:type="dxa"/>
        <w:tblLayout w:type="fixed"/>
        <w:tblCellMar>
          <w:top w:w="102" w:type="dxa"/>
          <w:left w:w="62" w:type="dxa"/>
          <w:bottom w:w="102" w:type="dxa"/>
          <w:right w:w="62" w:type="dxa"/>
        </w:tblCellMar>
        <w:tblLook w:val="04A0"/>
      </w:tblPr>
      <w:tblGrid>
        <w:gridCol w:w="3686"/>
        <w:gridCol w:w="709"/>
        <w:gridCol w:w="1417"/>
        <w:gridCol w:w="1559"/>
        <w:gridCol w:w="1701"/>
        <w:gridCol w:w="1134"/>
        <w:gridCol w:w="1134"/>
        <w:gridCol w:w="1276"/>
        <w:gridCol w:w="1418"/>
        <w:gridCol w:w="850"/>
      </w:tblGrid>
      <w:tr w:rsidR="003D7470" w:rsidRPr="00A63480" w:rsidTr="00F772C3">
        <w:tc>
          <w:tcPr>
            <w:tcW w:w="3686" w:type="dxa"/>
            <w:tcBorders>
              <w:top w:val="single" w:sz="4" w:space="0" w:color="auto"/>
              <w:left w:val="single" w:sz="4" w:space="0" w:color="auto"/>
              <w:bottom w:val="single" w:sz="4" w:space="0" w:color="auto"/>
              <w:right w:val="single" w:sz="4" w:space="0" w:color="auto"/>
            </w:tcBorders>
            <w:hideMark/>
          </w:tcPr>
          <w:p w:rsidR="003D7470" w:rsidRPr="008F388A" w:rsidRDefault="003D74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3D7470" w:rsidRPr="008F388A" w:rsidRDefault="003D74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3D7470" w:rsidRPr="008F388A" w:rsidRDefault="003D74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3D7470" w:rsidRPr="008F388A" w:rsidRDefault="003D74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3D7470" w:rsidRPr="008F388A" w:rsidRDefault="003D74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3D7470" w:rsidRPr="008F388A" w:rsidRDefault="003D74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3D7470" w:rsidRPr="008F388A" w:rsidRDefault="003D74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3D7470" w:rsidRPr="008F388A" w:rsidRDefault="003D74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3D7470" w:rsidRPr="008F388A" w:rsidRDefault="003D74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3D7470" w:rsidRPr="008F388A" w:rsidRDefault="003D7470"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10</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BA559E" w:rsidP="00A6348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В</w:t>
            </w:r>
            <w:r w:rsidR="00F84F22" w:rsidRPr="008F388A">
              <w:rPr>
                <w:rFonts w:ascii="Times New Roman" w:hAnsi="Times New Roman" w:cs="Times New Roman"/>
                <w:color w:val="000000"/>
                <w:sz w:val="24"/>
                <w:szCs w:val="24"/>
              </w:rPr>
              <w:t xml:space="preserve">ысокотехнологичная </w:t>
            </w:r>
            <w:proofErr w:type="gramStart"/>
            <w:r w:rsidR="00F84F22" w:rsidRPr="008F388A">
              <w:rPr>
                <w:rFonts w:ascii="Times New Roman" w:hAnsi="Times New Roman" w:cs="Times New Roman"/>
                <w:color w:val="000000"/>
                <w:sz w:val="24"/>
                <w:szCs w:val="24"/>
              </w:rPr>
              <w:t>медицин</w:t>
            </w:r>
            <w:r>
              <w:rPr>
                <w:rFonts w:ascii="Times New Roman" w:hAnsi="Times New Roman" w:cs="Times New Roman"/>
                <w:color w:val="000000"/>
                <w:sz w:val="24"/>
                <w:szCs w:val="24"/>
              </w:rPr>
              <w:t>-</w:t>
            </w:r>
            <w:r w:rsidR="00F84F22" w:rsidRPr="008F388A">
              <w:rPr>
                <w:rFonts w:ascii="Times New Roman" w:hAnsi="Times New Roman" w:cs="Times New Roman"/>
                <w:color w:val="000000"/>
                <w:sz w:val="24"/>
                <w:szCs w:val="24"/>
              </w:rPr>
              <w:t>ская</w:t>
            </w:r>
            <w:proofErr w:type="gramEnd"/>
            <w:r w:rsidR="00F84F22" w:rsidRPr="008F388A">
              <w:rPr>
                <w:rFonts w:ascii="Times New Roman" w:hAnsi="Times New Roman" w:cs="Times New Roman"/>
                <w:color w:val="000000"/>
                <w:sz w:val="24"/>
                <w:szCs w:val="24"/>
              </w:rPr>
              <w:t xml:space="preserve"> помощь</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30.2</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случа</w:t>
            </w:r>
            <w:r w:rsidR="003D7470">
              <w:rPr>
                <w:rFonts w:ascii="Times New Roman" w:hAnsi="Times New Roman" w:cs="Times New Roman"/>
                <w:color w:val="000000"/>
                <w:sz w:val="24"/>
                <w:szCs w:val="24"/>
              </w:rPr>
              <w:t>ев</w:t>
            </w:r>
            <w:r w:rsidRPr="008F388A">
              <w:rPr>
                <w:rFonts w:ascii="Times New Roman" w:hAnsi="Times New Roman" w:cs="Times New Roman"/>
                <w:color w:val="000000"/>
                <w:sz w:val="24"/>
                <w:szCs w:val="24"/>
              </w:rPr>
              <w:t xml:space="preserve"> </w:t>
            </w:r>
            <w:proofErr w:type="gramStart"/>
            <w:r w:rsidRPr="008F388A">
              <w:rPr>
                <w:rFonts w:ascii="Times New Roman" w:hAnsi="Times New Roman" w:cs="Times New Roman"/>
                <w:color w:val="000000"/>
                <w:sz w:val="24"/>
                <w:szCs w:val="24"/>
              </w:rPr>
              <w:t>госпита</w:t>
            </w:r>
            <w:r w:rsidR="003D7470">
              <w:rPr>
                <w:rFonts w:ascii="Times New Roman" w:hAnsi="Times New Roman" w:cs="Times New Roman"/>
                <w:color w:val="000000"/>
                <w:sz w:val="24"/>
                <w:szCs w:val="24"/>
              </w:rPr>
              <w:t>-</w:t>
            </w:r>
            <w:r w:rsidRPr="008F388A">
              <w:rPr>
                <w:rFonts w:ascii="Times New Roman" w:hAnsi="Times New Roman" w:cs="Times New Roman"/>
                <w:color w:val="000000"/>
                <w:sz w:val="24"/>
                <w:szCs w:val="24"/>
              </w:rPr>
              <w:t>лизации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0,00413</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159 758,8</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659,80</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437 822,8</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BA559E" w:rsidP="00BA559E">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М</w:t>
            </w:r>
            <w:r w:rsidR="00F84F22" w:rsidRPr="008F388A">
              <w:rPr>
                <w:rFonts w:ascii="Times New Roman" w:hAnsi="Times New Roman" w:cs="Times New Roman"/>
                <w:color w:val="000000"/>
                <w:sz w:val="24"/>
                <w:szCs w:val="24"/>
              </w:rPr>
              <w:t>едицинская помощь в условиях дневного стационара</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31</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случа</w:t>
            </w:r>
            <w:r w:rsidR="00BA559E">
              <w:rPr>
                <w:rFonts w:ascii="Times New Roman" w:hAnsi="Times New Roman" w:cs="Times New Roman"/>
                <w:color w:val="000000"/>
                <w:sz w:val="24"/>
                <w:szCs w:val="24"/>
              </w:rPr>
              <w:t>ев</w:t>
            </w:r>
            <w:r w:rsidRPr="008F388A">
              <w:rPr>
                <w:rFonts w:ascii="Times New Roman" w:hAnsi="Times New Roman" w:cs="Times New Roman"/>
                <w:color w:val="000000"/>
                <w:sz w:val="24"/>
                <w:szCs w:val="24"/>
              </w:rPr>
              <w:t xml:space="preserve"> лечения</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0,06</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25 312,5</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1 518,75</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1 007 795 ,4</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BA559E">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2. Медицинская помощь по видам и заболеваниям сверх базовой программы</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32</w:t>
            </w:r>
          </w:p>
        </w:tc>
        <w:tc>
          <w:tcPr>
            <w:tcW w:w="1417" w:type="dxa"/>
            <w:tcBorders>
              <w:top w:val="single" w:sz="4" w:space="0" w:color="auto"/>
              <w:left w:val="single" w:sz="4" w:space="0" w:color="auto"/>
              <w:bottom w:val="single" w:sz="4" w:space="0" w:color="auto"/>
              <w:right w:val="single" w:sz="4" w:space="0" w:color="auto"/>
            </w:tcBorders>
          </w:tcPr>
          <w:p w:rsidR="00F84F22" w:rsidRPr="008F388A" w:rsidRDefault="00F84F22" w:rsidP="00191DDF">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BA559E" w:rsidP="00BA559E">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00F84F22" w:rsidRPr="008F388A">
              <w:rPr>
                <w:rFonts w:ascii="Times New Roman" w:hAnsi="Times New Roman" w:cs="Times New Roman"/>
                <w:color w:val="000000"/>
                <w:sz w:val="24"/>
                <w:szCs w:val="24"/>
              </w:rPr>
              <w:t>корая медицинская помощь</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33</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вызов</w:t>
            </w:r>
            <w:r w:rsidR="00BA559E">
              <w:rPr>
                <w:rFonts w:ascii="Times New Roman" w:hAnsi="Times New Roman" w:cs="Times New Roman"/>
                <w:color w:val="000000"/>
                <w:sz w:val="24"/>
                <w:szCs w:val="24"/>
              </w:rPr>
              <w:t>ов</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vMerge w:val="restart"/>
            <w:tcBorders>
              <w:top w:val="single" w:sz="4" w:space="0" w:color="auto"/>
              <w:left w:val="single" w:sz="4" w:space="0" w:color="auto"/>
              <w:bottom w:val="single" w:sz="4" w:space="0" w:color="auto"/>
              <w:right w:val="single" w:sz="4" w:space="0" w:color="auto"/>
            </w:tcBorders>
            <w:hideMark/>
          </w:tcPr>
          <w:p w:rsidR="00F84F22" w:rsidRPr="008F388A" w:rsidRDefault="00BA559E" w:rsidP="00BA559E">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М</w:t>
            </w:r>
            <w:r w:rsidR="00F84F22" w:rsidRPr="008F388A">
              <w:rPr>
                <w:rFonts w:ascii="Times New Roman" w:hAnsi="Times New Roman" w:cs="Times New Roman"/>
                <w:color w:val="000000"/>
                <w:sz w:val="24"/>
                <w:szCs w:val="24"/>
              </w:rPr>
              <w:t>едицинская помощь в амбулаторных условиях</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34.1</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посещени</w:t>
            </w:r>
            <w:r w:rsidR="00BA559E">
              <w:rPr>
                <w:rFonts w:ascii="Times New Roman" w:hAnsi="Times New Roman" w:cs="Times New Roman"/>
                <w:color w:val="000000"/>
                <w:sz w:val="24"/>
                <w:szCs w:val="24"/>
              </w:rPr>
              <w:t>й</w:t>
            </w:r>
            <w:r w:rsidRPr="008F388A">
              <w:rPr>
                <w:rFonts w:ascii="Times New Roman" w:hAnsi="Times New Roman" w:cs="Times New Roman"/>
                <w:color w:val="000000"/>
                <w:sz w:val="24"/>
                <w:szCs w:val="24"/>
              </w:rPr>
              <w:t xml:space="preserve"> с </w:t>
            </w:r>
            <w:proofErr w:type="gramStart"/>
            <w:r w:rsidRPr="008F388A">
              <w:rPr>
                <w:rFonts w:ascii="Times New Roman" w:hAnsi="Times New Roman" w:cs="Times New Roman"/>
                <w:color w:val="000000"/>
                <w:sz w:val="24"/>
                <w:szCs w:val="24"/>
              </w:rPr>
              <w:t>профилак</w:t>
            </w:r>
            <w:r w:rsidR="00BA559E">
              <w:rPr>
                <w:rFonts w:ascii="Times New Roman" w:hAnsi="Times New Roman" w:cs="Times New Roman"/>
                <w:color w:val="000000"/>
                <w:sz w:val="24"/>
                <w:szCs w:val="24"/>
              </w:rPr>
              <w:t>-</w:t>
            </w:r>
            <w:r w:rsidRPr="008F388A">
              <w:rPr>
                <w:rFonts w:ascii="Times New Roman" w:hAnsi="Times New Roman" w:cs="Times New Roman"/>
                <w:color w:val="000000"/>
                <w:sz w:val="24"/>
                <w:szCs w:val="24"/>
              </w:rPr>
              <w:t>тическими</w:t>
            </w:r>
            <w:proofErr w:type="gramEnd"/>
            <w:r w:rsidRPr="008F388A">
              <w:rPr>
                <w:rFonts w:ascii="Times New Roman" w:hAnsi="Times New Roman" w:cs="Times New Roman"/>
                <w:color w:val="000000"/>
                <w:sz w:val="24"/>
                <w:szCs w:val="24"/>
              </w:rPr>
              <w:t xml:space="preserve"> </w:t>
            </w:r>
            <w:r w:rsidR="00BA559E">
              <w:rPr>
                <w:rFonts w:ascii="Times New Roman" w:hAnsi="Times New Roman" w:cs="Times New Roman"/>
                <w:color w:val="000000"/>
                <w:sz w:val="24"/>
                <w:szCs w:val="24"/>
              </w:rPr>
              <w:t xml:space="preserve"> </w:t>
            </w:r>
            <w:r w:rsidRPr="008F388A">
              <w:rPr>
                <w:rFonts w:ascii="Times New Roman" w:hAnsi="Times New Roman" w:cs="Times New Roman"/>
                <w:color w:val="000000"/>
                <w:sz w:val="24"/>
                <w:szCs w:val="24"/>
              </w:rPr>
              <w:t>и иными целями</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vMerge/>
            <w:tcBorders>
              <w:top w:val="single" w:sz="4" w:space="0" w:color="auto"/>
              <w:left w:val="single" w:sz="4" w:space="0" w:color="auto"/>
              <w:bottom w:val="single" w:sz="4" w:space="0" w:color="auto"/>
              <w:right w:val="single" w:sz="4" w:space="0" w:color="auto"/>
            </w:tcBorders>
            <w:vAlign w:val="center"/>
            <w:hideMark/>
          </w:tcPr>
          <w:p w:rsidR="00F84F22" w:rsidRPr="008F388A" w:rsidRDefault="00F84F22" w:rsidP="00A6348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34.2</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посещени</w:t>
            </w:r>
            <w:r w:rsidR="00BA559E">
              <w:rPr>
                <w:rFonts w:ascii="Times New Roman" w:hAnsi="Times New Roman" w:cs="Times New Roman"/>
                <w:color w:val="000000"/>
                <w:sz w:val="24"/>
                <w:szCs w:val="24"/>
              </w:rPr>
              <w:t>й</w:t>
            </w:r>
            <w:r w:rsidRPr="008F388A">
              <w:rPr>
                <w:rFonts w:ascii="Times New Roman" w:hAnsi="Times New Roman" w:cs="Times New Roman"/>
                <w:color w:val="000000"/>
                <w:sz w:val="24"/>
                <w:szCs w:val="24"/>
              </w:rPr>
              <w:t xml:space="preserve"> по </w:t>
            </w:r>
            <w:proofErr w:type="gramStart"/>
            <w:r w:rsidRPr="008F388A">
              <w:rPr>
                <w:rFonts w:ascii="Times New Roman" w:hAnsi="Times New Roman" w:cs="Times New Roman"/>
                <w:color w:val="000000"/>
                <w:sz w:val="24"/>
                <w:szCs w:val="24"/>
              </w:rPr>
              <w:t>неотлож</w:t>
            </w:r>
            <w:r w:rsidR="00BA559E">
              <w:rPr>
                <w:rFonts w:ascii="Times New Roman" w:hAnsi="Times New Roman" w:cs="Times New Roman"/>
                <w:color w:val="000000"/>
                <w:sz w:val="24"/>
                <w:szCs w:val="24"/>
              </w:rPr>
              <w:t>-</w:t>
            </w:r>
            <w:r w:rsidRPr="008F388A">
              <w:rPr>
                <w:rFonts w:ascii="Times New Roman" w:hAnsi="Times New Roman" w:cs="Times New Roman"/>
                <w:color w:val="000000"/>
                <w:sz w:val="24"/>
                <w:szCs w:val="24"/>
              </w:rPr>
              <w:t>ной</w:t>
            </w:r>
            <w:proofErr w:type="gramEnd"/>
            <w:r w:rsidRPr="008F388A">
              <w:rPr>
                <w:rFonts w:ascii="Times New Roman" w:hAnsi="Times New Roman" w:cs="Times New Roman"/>
                <w:color w:val="000000"/>
                <w:sz w:val="24"/>
                <w:szCs w:val="24"/>
              </w:rPr>
              <w:t xml:space="preserve"> меди</w:t>
            </w:r>
            <w:r w:rsidR="00BA559E">
              <w:rPr>
                <w:rFonts w:ascii="Times New Roman" w:hAnsi="Times New Roman" w:cs="Times New Roman"/>
                <w:color w:val="000000"/>
                <w:sz w:val="24"/>
                <w:szCs w:val="24"/>
              </w:rPr>
              <w:t>-</w:t>
            </w:r>
            <w:r w:rsidRPr="008F388A">
              <w:rPr>
                <w:rFonts w:ascii="Times New Roman" w:hAnsi="Times New Roman" w:cs="Times New Roman"/>
                <w:color w:val="000000"/>
                <w:sz w:val="24"/>
                <w:szCs w:val="24"/>
              </w:rPr>
              <w:t>цинской помощи</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vMerge/>
            <w:tcBorders>
              <w:top w:val="single" w:sz="4" w:space="0" w:color="auto"/>
              <w:left w:val="single" w:sz="4" w:space="0" w:color="auto"/>
              <w:bottom w:val="single" w:sz="4" w:space="0" w:color="auto"/>
              <w:right w:val="single" w:sz="4" w:space="0" w:color="auto"/>
            </w:tcBorders>
            <w:vAlign w:val="center"/>
            <w:hideMark/>
          </w:tcPr>
          <w:p w:rsidR="00F84F22" w:rsidRPr="008F388A" w:rsidRDefault="00F84F22" w:rsidP="00A6348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34.3</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обращени</w:t>
            </w:r>
            <w:r w:rsidR="00BA559E">
              <w:rPr>
                <w:rFonts w:ascii="Times New Roman" w:hAnsi="Times New Roman" w:cs="Times New Roman"/>
                <w:color w:val="000000"/>
                <w:sz w:val="24"/>
                <w:szCs w:val="24"/>
              </w:rPr>
              <w:t>й</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BA559E" w:rsidP="00BA559E">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00F84F22" w:rsidRPr="008F388A">
              <w:rPr>
                <w:rFonts w:ascii="Times New Roman" w:hAnsi="Times New Roman" w:cs="Times New Roman"/>
                <w:color w:val="000000"/>
                <w:sz w:val="24"/>
                <w:szCs w:val="24"/>
              </w:rPr>
              <w:t xml:space="preserve">пециализированная </w:t>
            </w:r>
            <w:proofErr w:type="gramStart"/>
            <w:r w:rsidR="00F84F22" w:rsidRPr="008F388A">
              <w:rPr>
                <w:rFonts w:ascii="Times New Roman" w:hAnsi="Times New Roman" w:cs="Times New Roman"/>
                <w:color w:val="000000"/>
                <w:sz w:val="24"/>
                <w:szCs w:val="24"/>
              </w:rPr>
              <w:t>медицин</w:t>
            </w:r>
            <w:r>
              <w:rPr>
                <w:rFonts w:ascii="Times New Roman" w:hAnsi="Times New Roman" w:cs="Times New Roman"/>
                <w:color w:val="000000"/>
                <w:sz w:val="24"/>
                <w:szCs w:val="24"/>
              </w:rPr>
              <w:t>-</w:t>
            </w:r>
            <w:r w:rsidR="00F84F22" w:rsidRPr="008F388A">
              <w:rPr>
                <w:rFonts w:ascii="Times New Roman" w:hAnsi="Times New Roman" w:cs="Times New Roman"/>
                <w:color w:val="000000"/>
                <w:sz w:val="24"/>
                <w:szCs w:val="24"/>
              </w:rPr>
              <w:t>ская</w:t>
            </w:r>
            <w:proofErr w:type="gramEnd"/>
            <w:r w:rsidR="00F84F22" w:rsidRPr="008F388A">
              <w:rPr>
                <w:rFonts w:ascii="Times New Roman" w:hAnsi="Times New Roman" w:cs="Times New Roman"/>
                <w:color w:val="000000"/>
                <w:sz w:val="24"/>
                <w:szCs w:val="24"/>
              </w:rPr>
              <w:t xml:space="preserve"> 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35</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случа</w:t>
            </w:r>
            <w:r w:rsidR="00BA559E">
              <w:rPr>
                <w:rFonts w:ascii="Times New Roman" w:hAnsi="Times New Roman" w:cs="Times New Roman"/>
                <w:color w:val="000000"/>
                <w:sz w:val="24"/>
                <w:szCs w:val="24"/>
              </w:rPr>
              <w:t>ев</w:t>
            </w:r>
            <w:r w:rsidRPr="008F388A">
              <w:rPr>
                <w:rFonts w:ascii="Times New Roman" w:hAnsi="Times New Roman" w:cs="Times New Roman"/>
                <w:color w:val="000000"/>
                <w:sz w:val="24"/>
                <w:szCs w:val="24"/>
              </w:rPr>
              <w:t xml:space="preserve"> </w:t>
            </w:r>
            <w:proofErr w:type="gramStart"/>
            <w:r w:rsidRPr="008F388A">
              <w:rPr>
                <w:rFonts w:ascii="Times New Roman" w:hAnsi="Times New Roman" w:cs="Times New Roman"/>
                <w:color w:val="000000"/>
                <w:sz w:val="24"/>
                <w:szCs w:val="24"/>
              </w:rPr>
              <w:t>госпита</w:t>
            </w:r>
            <w:r w:rsidR="00BA559E">
              <w:rPr>
                <w:rFonts w:ascii="Times New Roman" w:hAnsi="Times New Roman" w:cs="Times New Roman"/>
                <w:color w:val="000000"/>
                <w:sz w:val="24"/>
                <w:szCs w:val="24"/>
              </w:rPr>
              <w:t>-</w:t>
            </w:r>
            <w:r w:rsidRPr="008F388A">
              <w:rPr>
                <w:rFonts w:ascii="Times New Roman" w:hAnsi="Times New Roman" w:cs="Times New Roman"/>
                <w:color w:val="000000"/>
                <w:sz w:val="24"/>
                <w:szCs w:val="24"/>
              </w:rPr>
              <w:t>лизации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BA559E" w:rsidP="00BA559E">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м</w:t>
            </w:r>
            <w:r w:rsidR="00F84F22" w:rsidRPr="008F388A">
              <w:rPr>
                <w:rFonts w:ascii="Times New Roman" w:hAnsi="Times New Roman" w:cs="Times New Roman"/>
                <w:color w:val="000000"/>
                <w:sz w:val="24"/>
                <w:szCs w:val="24"/>
              </w:rPr>
              <w:t>едицинская реабилитация в стационарных условиях</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35.1</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койко-д</w:t>
            </w:r>
            <w:r w:rsidR="00BA559E">
              <w:rPr>
                <w:rFonts w:ascii="Times New Roman" w:hAnsi="Times New Roman" w:cs="Times New Roman"/>
                <w:color w:val="000000"/>
                <w:sz w:val="24"/>
                <w:szCs w:val="24"/>
              </w:rPr>
              <w:t>ней</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bl>
    <w:p w:rsidR="00BA559E" w:rsidRDefault="00BA559E"/>
    <w:tbl>
      <w:tblPr>
        <w:tblW w:w="14884" w:type="dxa"/>
        <w:tblInd w:w="62" w:type="dxa"/>
        <w:tblLayout w:type="fixed"/>
        <w:tblCellMar>
          <w:top w:w="102" w:type="dxa"/>
          <w:left w:w="62" w:type="dxa"/>
          <w:bottom w:w="102" w:type="dxa"/>
          <w:right w:w="62" w:type="dxa"/>
        </w:tblCellMar>
        <w:tblLook w:val="04A0"/>
      </w:tblPr>
      <w:tblGrid>
        <w:gridCol w:w="3686"/>
        <w:gridCol w:w="709"/>
        <w:gridCol w:w="1417"/>
        <w:gridCol w:w="1559"/>
        <w:gridCol w:w="1701"/>
        <w:gridCol w:w="1134"/>
        <w:gridCol w:w="1134"/>
        <w:gridCol w:w="1276"/>
        <w:gridCol w:w="1418"/>
        <w:gridCol w:w="850"/>
      </w:tblGrid>
      <w:tr w:rsidR="00BA559E" w:rsidRPr="00A63480" w:rsidTr="00F772C3">
        <w:tc>
          <w:tcPr>
            <w:tcW w:w="3686" w:type="dxa"/>
            <w:tcBorders>
              <w:top w:val="single" w:sz="4" w:space="0" w:color="auto"/>
              <w:left w:val="single" w:sz="4" w:space="0" w:color="auto"/>
              <w:bottom w:val="single" w:sz="4" w:space="0" w:color="auto"/>
              <w:right w:val="single" w:sz="4" w:space="0" w:color="auto"/>
            </w:tcBorders>
            <w:hideMark/>
          </w:tcPr>
          <w:p w:rsidR="00BA559E" w:rsidRPr="008F388A" w:rsidRDefault="00BA559E"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BA559E" w:rsidRPr="008F388A" w:rsidRDefault="00BA559E"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BA559E" w:rsidRPr="008F388A" w:rsidRDefault="00BA559E"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BA559E" w:rsidRPr="008F388A" w:rsidRDefault="00BA559E"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BA559E" w:rsidRPr="008F388A" w:rsidRDefault="00BA559E"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BA559E" w:rsidRPr="008F388A" w:rsidRDefault="00BA559E"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BA559E" w:rsidRPr="008F388A" w:rsidRDefault="00BA559E"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BA559E" w:rsidRPr="008F388A" w:rsidRDefault="00BA559E"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BA559E" w:rsidRPr="008F388A" w:rsidRDefault="00BA559E"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BA559E" w:rsidRPr="008F388A" w:rsidRDefault="00BA559E" w:rsidP="00B354FA">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10</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высокотехнологичная медицинская помощь</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35.2</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случа</w:t>
            </w:r>
            <w:r w:rsidR="00BA559E">
              <w:rPr>
                <w:rFonts w:ascii="Times New Roman" w:hAnsi="Times New Roman" w:cs="Times New Roman"/>
                <w:color w:val="000000"/>
                <w:sz w:val="24"/>
                <w:szCs w:val="24"/>
              </w:rPr>
              <w:t>ев</w:t>
            </w:r>
            <w:r w:rsidRPr="008F388A">
              <w:rPr>
                <w:rFonts w:ascii="Times New Roman" w:hAnsi="Times New Roman" w:cs="Times New Roman"/>
                <w:color w:val="000000"/>
                <w:sz w:val="24"/>
                <w:szCs w:val="24"/>
              </w:rPr>
              <w:t xml:space="preserve"> </w:t>
            </w:r>
            <w:proofErr w:type="gramStart"/>
            <w:r w:rsidRPr="008F388A">
              <w:rPr>
                <w:rFonts w:ascii="Times New Roman" w:hAnsi="Times New Roman" w:cs="Times New Roman"/>
                <w:color w:val="000000"/>
                <w:sz w:val="24"/>
                <w:szCs w:val="24"/>
              </w:rPr>
              <w:t>госпита</w:t>
            </w:r>
            <w:r w:rsidR="00BA559E">
              <w:rPr>
                <w:rFonts w:ascii="Times New Roman" w:hAnsi="Times New Roman" w:cs="Times New Roman"/>
                <w:color w:val="000000"/>
                <w:sz w:val="24"/>
                <w:szCs w:val="24"/>
              </w:rPr>
              <w:t>-</w:t>
            </w:r>
            <w:r w:rsidRPr="008F388A">
              <w:rPr>
                <w:rFonts w:ascii="Times New Roman" w:hAnsi="Times New Roman" w:cs="Times New Roman"/>
                <w:color w:val="000000"/>
                <w:sz w:val="24"/>
                <w:szCs w:val="24"/>
              </w:rPr>
              <w:t>лизации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BA559E" w:rsidP="00BA559E">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М</w:t>
            </w:r>
            <w:r w:rsidR="00F84F22" w:rsidRPr="008F388A">
              <w:rPr>
                <w:rFonts w:ascii="Times New Roman" w:hAnsi="Times New Roman" w:cs="Times New Roman"/>
                <w:color w:val="000000"/>
                <w:sz w:val="24"/>
                <w:szCs w:val="24"/>
              </w:rPr>
              <w:t>едицинская помощь в условиях дневного стационара</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36</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случа</w:t>
            </w:r>
            <w:r w:rsidR="00BA559E">
              <w:rPr>
                <w:rFonts w:ascii="Times New Roman" w:hAnsi="Times New Roman" w:cs="Times New Roman"/>
                <w:color w:val="000000"/>
                <w:sz w:val="24"/>
                <w:szCs w:val="24"/>
              </w:rPr>
              <w:t>ев</w:t>
            </w:r>
            <w:r w:rsidRPr="008F388A">
              <w:rPr>
                <w:rFonts w:ascii="Times New Roman" w:hAnsi="Times New Roman" w:cs="Times New Roman"/>
                <w:color w:val="000000"/>
                <w:sz w:val="24"/>
                <w:szCs w:val="24"/>
              </w:rPr>
              <w:t xml:space="preserve"> лечения</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BA559E" w:rsidP="00BA559E">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П</w:t>
            </w:r>
            <w:r w:rsidR="00F84F22" w:rsidRPr="008F388A">
              <w:rPr>
                <w:rFonts w:ascii="Times New Roman" w:hAnsi="Times New Roman" w:cs="Times New Roman"/>
                <w:color w:val="000000"/>
                <w:sz w:val="24"/>
                <w:szCs w:val="24"/>
              </w:rPr>
              <w:t>аллиативная медицинская помощь</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37</w:t>
            </w:r>
          </w:p>
        </w:tc>
        <w:tc>
          <w:tcPr>
            <w:tcW w:w="1417" w:type="dxa"/>
            <w:tcBorders>
              <w:top w:val="single" w:sz="4" w:space="0" w:color="auto"/>
              <w:left w:val="single" w:sz="4" w:space="0" w:color="auto"/>
              <w:bottom w:val="single" w:sz="4" w:space="0" w:color="auto"/>
              <w:right w:val="single" w:sz="4" w:space="0" w:color="auto"/>
            </w:tcBorders>
            <w:hideMark/>
          </w:tcPr>
          <w:p w:rsidR="00F84F22" w:rsidRPr="008F388A" w:rsidRDefault="00F84F22" w:rsidP="00191DDF">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койко-</w:t>
            </w:r>
            <w:r w:rsidR="00BA559E">
              <w:rPr>
                <w:rFonts w:ascii="Times New Roman" w:hAnsi="Times New Roman" w:cs="Times New Roman"/>
                <w:color w:val="000000"/>
                <w:sz w:val="24"/>
                <w:szCs w:val="24"/>
              </w:rPr>
              <w:t>дней</w:t>
            </w: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r>
      <w:tr w:rsidR="00F84F22" w:rsidRPr="00A63480" w:rsidTr="008121A3">
        <w:tc>
          <w:tcPr>
            <w:tcW w:w="368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rPr>
                <w:rFonts w:ascii="Times New Roman" w:hAnsi="Times New Roman" w:cs="Times New Roman"/>
                <w:color w:val="000000"/>
                <w:sz w:val="24"/>
                <w:szCs w:val="24"/>
              </w:rPr>
            </w:pPr>
            <w:r w:rsidRPr="008F388A">
              <w:rPr>
                <w:rFonts w:ascii="Times New Roman" w:hAnsi="Times New Roman" w:cs="Times New Roman"/>
                <w:color w:val="000000"/>
                <w:sz w:val="24"/>
                <w:szCs w:val="24"/>
              </w:rPr>
              <w:t>Итого (сумма строк 01</w:t>
            </w:r>
            <w:r w:rsidR="00840E12">
              <w:rPr>
                <w:rFonts w:ascii="Times New Roman" w:hAnsi="Times New Roman" w:cs="Times New Roman"/>
                <w:color w:val="000000"/>
                <w:sz w:val="24"/>
                <w:szCs w:val="24"/>
              </w:rPr>
              <w:t xml:space="preserve"> </w:t>
            </w:r>
            <w:r w:rsidRPr="008F388A">
              <w:rPr>
                <w:rFonts w:ascii="Times New Roman" w:hAnsi="Times New Roman" w:cs="Times New Roman"/>
                <w:color w:val="000000"/>
                <w:sz w:val="24"/>
                <w:szCs w:val="24"/>
              </w:rPr>
              <w:t>+</w:t>
            </w:r>
            <w:r w:rsidR="00840E12">
              <w:rPr>
                <w:rFonts w:ascii="Times New Roman" w:hAnsi="Times New Roman" w:cs="Times New Roman"/>
                <w:color w:val="000000"/>
                <w:sz w:val="24"/>
                <w:szCs w:val="24"/>
              </w:rPr>
              <w:t xml:space="preserve"> </w:t>
            </w:r>
            <w:r w:rsidRPr="008F388A">
              <w:rPr>
                <w:rFonts w:ascii="Times New Roman" w:hAnsi="Times New Roman" w:cs="Times New Roman"/>
                <w:color w:val="000000"/>
                <w:sz w:val="24"/>
                <w:szCs w:val="24"/>
              </w:rPr>
              <w:t>15</w:t>
            </w:r>
            <w:r w:rsidR="00840E12">
              <w:rPr>
                <w:rFonts w:ascii="Times New Roman" w:hAnsi="Times New Roman" w:cs="Times New Roman"/>
                <w:color w:val="000000"/>
                <w:sz w:val="24"/>
                <w:szCs w:val="24"/>
              </w:rPr>
              <w:t xml:space="preserve"> </w:t>
            </w:r>
            <w:r w:rsidRPr="008F388A">
              <w:rPr>
                <w:rFonts w:ascii="Times New Roman" w:hAnsi="Times New Roman" w:cs="Times New Roman"/>
                <w:color w:val="000000"/>
                <w:sz w:val="24"/>
                <w:szCs w:val="24"/>
              </w:rPr>
              <w:t>+</w:t>
            </w:r>
            <w:r w:rsidR="00840E12">
              <w:rPr>
                <w:rFonts w:ascii="Times New Roman" w:hAnsi="Times New Roman" w:cs="Times New Roman"/>
                <w:color w:val="000000"/>
                <w:sz w:val="24"/>
                <w:szCs w:val="24"/>
              </w:rPr>
              <w:t xml:space="preserve"> </w:t>
            </w:r>
            <w:r w:rsidRPr="008F388A">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38</w:t>
            </w:r>
          </w:p>
        </w:tc>
        <w:tc>
          <w:tcPr>
            <w:tcW w:w="1417" w:type="dxa"/>
            <w:tcBorders>
              <w:top w:val="single" w:sz="4" w:space="0" w:color="auto"/>
              <w:left w:val="single" w:sz="4" w:space="0" w:color="auto"/>
              <w:bottom w:val="single" w:sz="4" w:space="0" w:color="auto"/>
              <w:right w:val="single" w:sz="4" w:space="0" w:color="auto"/>
            </w:tcBorders>
          </w:tcPr>
          <w:p w:rsidR="00F84F22" w:rsidRPr="008F388A" w:rsidRDefault="00F84F22" w:rsidP="00A63480">
            <w:pPr>
              <w:pStyle w:val="ConsPlusNormal"/>
              <w:ind w:firstLine="0"/>
              <w:jc w:val="both"/>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1 463,14</w:t>
            </w:r>
          </w:p>
        </w:tc>
        <w:tc>
          <w:tcPr>
            <w:tcW w:w="1134"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17 353,94</w:t>
            </w:r>
          </w:p>
        </w:tc>
        <w:tc>
          <w:tcPr>
            <w:tcW w:w="1276"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907 539,0</w:t>
            </w:r>
          </w:p>
        </w:tc>
        <w:tc>
          <w:tcPr>
            <w:tcW w:w="1418"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11 515 538,5</w:t>
            </w:r>
          </w:p>
        </w:tc>
        <w:tc>
          <w:tcPr>
            <w:tcW w:w="850" w:type="dxa"/>
            <w:tcBorders>
              <w:top w:val="single" w:sz="4" w:space="0" w:color="auto"/>
              <w:left w:val="single" w:sz="4" w:space="0" w:color="auto"/>
              <w:bottom w:val="single" w:sz="4" w:space="0" w:color="auto"/>
              <w:right w:val="single" w:sz="4" w:space="0" w:color="auto"/>
            </w:tcBorders>
            <w:hideMark/>
          </w:tcPr>
          <w:p w:rsidR="00F84F22" w:rsidRPr="008F388A" w:rsidRDefault="00F84F22" w:rsidP="00A63480">
            <w:pPr>
              <w:pStyle w:val="ConsPlusNormal"/>
              <w:ind w:firstLine="0"/>
              <w:jc w:val="center"/>
              <w:rPr>
                <w:rFonts w:ascii="Times New Roman" w:hAnsi="Times New Roman" w:cs="Times New Roman"/>
                <w:color w:val="000000"/>
                <w:sz w:val="24"/>
                <w:szCs w:val="24"/>
              </w:rPr>
            </w:pPr>
            <w:r w:rsidRPr="008F388A">
              <w:rPr>
                <w:rFonts w:ascii="Times New Roman" w:hAnsi="Times New Roman" w:cs="Times New Roman"/>
                <w:color w:val="000000"/>
                <w:sz w:val="24"/>
                <w:szCs w:val="24"/>
              </w:rPr>
              <w:t>100</w:t>
            </w:r>
          </w:p>
        </w:tc>
      </w:tr>
    </w:tbl>
    <w:p w:rsidR="00F84F22" w:rsidRDefault="00F84F22" w:rsidP="00F84F22">
      <w:pPr>
        <w:pStyle w:val="ConsPlusNormal"/>
        <w:ind w:firstLine="540"/>
        <w:jc w:val="both"/>
        <w:rPr>
          <w:color w:val="000000"/>
        </w:rPr>
      </w:pPr>
    </w:p>
    <w:p w:rsidR="00F84F22" w:rsidRDefault="00F84F22" w:rsidP="00F84F22">
      <w:pPr>
        <w:pStyle w:val="ConsPlusNormal"/>
        <w:ind w:firstLine="540"/>
        <w:jc w:val="both"/>
        <w:rPr>
          <w:color w:val="000000"/>
        </w:rPr>
      </w:pPr>
      <w:r>
        <w:rPr>
          <w:color w:val="000000"/>
        </w:rPr>
        <w:t>--------------------------------</w:t>
      </w:r>
    </w:p>
    <w:p w:rsidR="00F84F22" w:rsidRPr="00BA559E" w:rsidRDefault="00F84F22" w:rsidP="00F84F22">
      <w:pPr>
        <w:pStyle w:val="ConsPlusNormal"/>
        <w:ind w:firstLine="540"/>
        <w:jc w:val="both"/>
        <w:rPr>
          <w:rFonts w:ascii="Times New Roman" w:hAnsi="Times New Roman" w:cs="Times New Roman"/>
          <w:color w:val="000000"/>
          <w:sz w:val="22"/>
          <w:szCs w:val="22"/>
        </w:rPr>
      </w:pPr>
      <w:r w:rsidRPr="00BA559E">
        <w:rPr>
          <w:rFonts w:ascii="Times New Roman" w:hAnsi="Times New Roman" w:cs="Times New Roman"/>
          <w:color w:val="000000"/>
          <w:sz w:val="22"/>
          <w:szCs w:val="22"/>
        </w:rPr>
        <w:t>*</w:t>
      </w:r>
      <w:r w:rsidR="00BA559E" w:rsidRPr="00BA559E">
        <w:rPr>
          <w:rFonts w:ascii="Times New Roman" w:hAnsi="Times New Roman" w:cs="Times New Roman"/>
          <w:color w:val="000000"/>
          <w:sz w:val="22"/>
          <w:szCs w:val="22"/>
        </w:rPr>
        <w:t xml:space="preserve"> </w:t>
      </w:r>
      <w:r w:rsidRPr="00BA559E">
        <w:rPr>
          <w:rFonts w:ascii="Times New Roman" w:hAnsi="Times New Roman" w:cs="Times New Roman"/>
          <w:color w:val="000000"/>
          <w:sz w:val="22"/>
          <w:szCs w:val="22"/>
        </w:rPr>
        <w:t>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F84F22" w:rsidRPr="00BA559E" w:rsidRDefault="00F84F22" w:rsidP="00F84F22">
      <w:pPr>
        <w:pStyle w:val="ConsPlusNormal"/>
        <w:ind w:firstLine="540"/>
        <w:jc w:val="both"/>
        <w:rPr>
          <w:rFonts w:ascii="Times New Roman" w:hAnsi="Times New Roman" w:cs="Times New Roman"/>
          <w:color w:val="000000"/>
          <w:sz w:val="22"/>
          <w:szCs w:val="22"/>
        </w:rPr>
      </w:pPr>
      <w:r w:rsidRPr="00BA559E">
        <w:rPr>
          <w:rFonts w:ascii="Times New Roman" w:hAnsi="Times New Roman" w:cs="Times New Roman"/>
          <w:color w:val="000000"/>
          <w:sz w:val="22"/>
          <w:szCs w:val="22"/>
        </w:rPr>
        <w:t>** Расходы консолидированного бюджета Республики Карелия на приобретение медицинского оборудования для медицинских организаций, работающих в системе ОМС, сверх территориальной программы ОМС.</w:t>
      </w:r>
    </w:p>
    <w:p w:rsidR="00377B4F" w:rsidRPr="00BA559E" w:rsidRDefault="00F84F22" w:rsidP="00F84F22">
      <w:pPr>
        <w:pStyle w:val="ConsPlusNormal"/>
        <w:ind w:firstLine="540"/>
        <w:jc w:val="both"/>
        <w:rPr>
          <w:rFonts w:ascii="Times New Roman" w:hAnsi="Times New Roman" w:cs="Times New Roman"/>
          <w:color w:val="000000"/>
          <w:sz w:val="22"/>
          <w:szCs w:val="22"/>
        </w:rPr>
      </w:pPr>
      <w:r w:rsidRPr="00BA559E">
        <w:rPr>
          <w:rFonts w:ascii="Times New Roman" w:hAnsi="Times New Roman" w:cs="Times New Roman"/>
          <w:color w:val="000000"/>
          <w:sz w:val="22"/>
          <w:szCs w:val="22"/>
        </w:rPr>
        <w: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Карелия.</w:t>
      </w:r>
    </w:p>
    <w:p w:rsidR="00377B4F" w:rsidRPr="00BA559E" w:rsidRDefault="00377B4F" w:rsidP="00F84F22">
      <w:pPr>
        <w:pStyle w:val="ConsPlusNormal"/>
        <w:ind w:firstLine="540"/>
        <w:jc w:val="both"/>
        <w:rPr>
          <w:rFonts w:ascii="Times New Roman" w:hAnsi="Times New Roman" w:cs="Times New Roman"/>
          <w:color w:val="000000"/>
          <w:sz w:val="22"/>
          <w:szCs w:val="22"/>
        </w:rPr>
        <w:sectPr w:rsidR="00377B4F" w:rsidRPr="00BA559E" w:rsidSect="00E840C3">
          <w:pgSz w:w="16838" w:h="11906" w:orient="landscape"/>
          <w:pgMar w:top="1134" w:right="1134" w:bottom="851" w:left="1134" w:header="0" w:footer="0" w:gutter="0"/>
          <w:cols w:space="720"/>
        </w:sectPr>
      </w:pPr>
    </w:p>
    <w:p w:rsidR="00F84F22" w:rsidRPr="00566CCF" w:rsidRDefault="00F84F22" w:rsidP="00A63480">
      <w:pPr>
        <w:pStyle w:val="ConsPlusNormal"/>
        <w:jc w:val="right"/>
        <w:outlineLvl w:val="1"/>
        <w:rPr>
          <w:rFonts w:ascii="Times New Roman" w:hAnsi="Times New Roman" w:cs="Times New Roman"/>
          <w:color w:val="000000"/>
          <w:sz w:val="26"/>
          <w:szCs w:val="26"/>
        </w:rPr>
      </w:pPr>
      <w:r w:rsidRPr="00566CCF">
        <w:rPr>
          <w:rFonts w:ascii="Times New Roman" w:hAnsi="Times New Roman" w:cs="Times New Roman"/>
          <w:color w:val="000000"/>
          <w:sz w:val="26"/>
          <w:szCs w:val="26"/>
        </w:rPr>
        <w:lastRenderedPageBreak/>
        <w:t>Приложение 12</w:t>
      </w:r>
      <w:r w:rsidR="00A63480" w:rsidRPr="00566CCF">
        <w:rPr>
          <w:rFonts w:ascii="Times New Roman" w:hAnsi="Times New Roman" w:cs="Times New Roman"/>
          <w:color w:val="000000"/>
          <w:sz w:val="26"/>
          <w:szCs w:val="26"/>
        </w:rPr>
        <w:t xml:space="preserve"> </w:t>
      </w:r>
      <w:r w:rsidRPr="00566CCF">
        <w:rPr>
          <w:rFonts w:ascii="Times New Roman" w:hAnsi="Times New Roman" w:cs="Times New Roman"/>
          <w:color w:val="000000"/>
          <w:sz w:val="26"/>
          <w:szCs w:val="26"/>
        </w:rPr>
        <w:t>к Программе</w:t>
      </w:r>
    </w:p>
    <w:p w:rsidR="00F84F22" w:rsidRPr="00566CCF" w:rsidRDefault="00F84F22" w:rsidP="00F84F22">
      <w:pPr>
        <w:pStyle w:val="ConsPlusNormal"/>
        <w:ind w:firstLine="540"/>
        <w:jc w:val="both"/>
        <w:rPr>
          <w:rFonts w:ascii="Times New Roman" w:hAnsi="Times New Roman" w:cs="Times New Roman"/>
          <w:b/>
          <w:color w:val="000000"/>
          <w:sz w:val="26"/>
          <w:szCs w:val="26"/>
        </w:rPr>
      </w:pPr>
    </w:p>
    <w:p w:rsidR="00F84F22" w:rsidRPr="00566CCF" w:rsidRDefault="00A63480" w:rsidP="00A63480">
      <w:pPr>
        <w:pStyle w:val="ConsPlusNormal"/>
        <w:ind w:firstLine="0"/>
        <w:jc w:val="center"/>
        <w:rPr>
          <w:rFonts w:ascii="Times New Roman" w:hAnsi="Times New Roman" w:cs="Times New Roman"/>
          <w:bCs/>
          <w:color w:val="000000"/>
          <w:sz w:val="26"/>
          <w:szCs w:val="26"/>
        </w:rPr>
      </w:pPr>
      <w:bookmarkStart w:id="20" w:name="Par4863"/>
      <w:bookmarkEnd w:id="20"/>
      <w:r w:rsidRPr="00566CCF">
        <w:rPr>
          <w:rFonts w:ascii="Times New Roman" w:hAnsi="Times New Roman" w:cs="Times New Roman"/>
          <w:bCs/>
          <w:color w:val="000000"/>
          <w:sz w:val="26"/>
          <w:szCs w:val="26"/>
        </w:rPr>
        <w:t>Объемы</w:t>
      </w:r>
    </w:p>
    <w:p w:rsidR="00F84F22" w:rsidRPr="00566CCF" w:rsidRDefault="00A63480" w:rsidP="00A63480">
      <w:pPr>
        <w:pStyle w:val="ConsPlusNormal"/>
        <w:ind w:firstLine="0"/>
        <w:jc w:val="center"/>
        <w:rPr>
          <w:rFonts w:ascii="Times New Roman" w:hAnsi="Times New Roman" w:cs="Times New Roman"/>
          <w:bCs/>
          <w:color w:val="000000"/>
          <w:sz w:val="26"/>
          <w:szCs w:val="26"/>
        </w:rPr>
      </w:pPr>
      <w:r w:rsidRPr="00566CCF">
        <w:rPr>
          <w:rFonts w:ascii="Times New Roman" w:hAnsi="Times New Roman" w:cs="Times New Roman"/>
          <w:bCs/>
          <w:color w:val="000000"/>
          <w:sz w:val="26"/>
          <w:szCs w:val="26"/>
        </w:rPr>
        <w:t>медицинской помощи, оказываемой в рамках программы, в том числе в рамках территориальной программы</w:t>
      </w:r>
    </w:p>
    <w:p w:rsidR="00F84F22" w:rsidRPr="00566CCF" w:rsidRDefault="00A63480" w:rsidP="00A63480">
      <w:pPr>
        <w:pStyle w:val="ConsPlusNormal"/>
        <w:ind w:firstLine="0"/>
        <w:jc w:val="center"/>
        <w:rPr>
          <w:rFonts w:ascii="Times New Roman" w:hAnsi="Times New Roman" w:cs="Times New Roman"/>
          <w:bCs/>
          <w:color w:val="000000"/>
          <w:sz w:val="26"/>
          <w:szCs w:val="26"/>
        </w:rPr>
      </w:pPr>
      <w:r w:rsidRPr="00566CCF">
        <w:rPr>
          <w:rFonts w:ascii="Times New Roman" w:hAnsi="Times New Roman" w:cs="Times New Roman"/>
          <w:bCs/>
          <w:color w:val="000000"/>
          <w:sz w:val="26"/>
          <w:szCs w:val="26"/>
        </w:rPr>
        <w:t xml:space="preserve">обязательного медицинского страхования, на 2017 год </w:t>
      </w:r>
    </w:p>
    <w:p w:rsidR="00F84F22" w:rsidRDefault="00F84F22" w:rsidP="00F84F22">
      <w:pPr>
        <w:pStyle w:val="ConsPlusNormal"/>
        <w:ind w:firstLine="540"/>
        <w:jc w:val="both"/>
        <w:rPr>
          <w:color w:val="000000"/>
          <w:sz w:val="16"/>
          <w:szCs w:val="16"/>
        </w:rPr>
      </w:pPr>
    </w:p>
    <w:tbl>
      <w:tblPr>
        <w:tblW w:w="0" w:type="auto"/>
        <w:tblCellMar>
          <w:left w:w="0" w:type="dxa"/>
          <w:right w:w="0" w:type="dxa"/>
        </w:tblCellMar>
        <w:tblLook w:val="04A0"/>
      </w:tblPr>
      <w:tblGrid>
        <w:gridCol w:w="6101"/>
        <w:gridCol w:w="1866"/>
        <w:gridCol w:w="1252"/>
        <w:gridCol w:w="2208"/>
        <w:gridCol w:w="3153"/>
      </w:tblGrid>
      <w:tr w:rsidR="00F84F22" w:rsidRPr="00566CCF" w:rsidTr="00486544">
        <w:tc>
          <w:tcPr>
            <w:tcW w:w="6101" w:type="dxa"/>
            <w:vMerge w:val="restart"/>
            <w:tcBorders>
              <w:top w:val="single" w:sz="4" w:space="0" w:color="auto"/>
              <w:left w:val="single" w:sz="4" w:space="0" w:color="auto"/>
              <w:bottom w:val="single" w:sz="4" w:space="0" w:color="auto"/>
              <w:right w:val="single" w:sz="4" w:space="0" w:color="auto"/>
            </w:tcBorders>
          </w:tcPr>
          <w:p w:rsidR="00F84F22" w:rsidRPr="00566CCF" w:rsidRDefault="00F84F22" w:rsidP="00A63480">
            <w:pPr>
              <w:pStyle w:val="ConsPlusNormal"/>
              <w:ind w:firstLine="5"/>
              <w:jc w:val="both"/>
              <w:rPr>
                <w:rFonts w:ascii="Times New Roman" w:hAnsi="Times New Roman" w:cs="Times New Roman"/>
                <w:color w:val="000000"/>
                <w:sz w:val="24"/>
                <w:szCs w:val="24"/>
              </w:rPr>
            </w:pPr>
          </w:p>
          <w:p w:rsidR="00F84F22" w:rsidRPr="00566CCF" w:rsidRDefault="00F84F22" w:rsidP="00802D3B">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Виды медицинской помощи в рамках</w:t>
            </w:r>
          </w:p>
          <w:p w:rsidR="00F84F22" w:rsidRPr="00566CCF" w:rsidRDefault="00486544" w:rsidP="00802D3B">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Программы</w:t>
            </w:r>
          </w:p>
        </w:tc>
        <w:tc>
          <w:tcPr>
            <w:tcW w:w="1866" w:type="dxa"/>
            <w:vMerge w:val="restart"/>
            <w:tcBorders>
              <w:top w:val="single" w:sz="4" w:space="0" w:color="auto"/>
              <w:left w:val="single" w:sz="4" w:space="0" w:color="auto"/>
              <w:bottom w:val="single" w:sz="4" w:space="0" w:color="auto"/>
              <w:right w:val="single" w:sz="4" w:space="0" w:color="auto"/>
            </w:tcBorders>
            <w:hideMark/>
          </w:tcPr>
          <w:p w:rsidR="00324CE2" w:rsidRPr="00566CCF" w:rsidRDefault="00F84F22" w:rsidP="00802D3B">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Единица</w:t>
            </w:r>
          </w:p>
          <w:p w:rsidR="00F84F22" w:rsidRPr="00566CCF" w:rsidRDefault="00F84F22" w:rsidP="00324CE2">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измерения</w:t>
            </w:r>
          </w:p>
        </w:tc>
        <w:tc>
          <w:tcPr>
            <w:tcW w:w="0" w:type="auto"/>
            <w:gridSpan w:val="3"/>
            <w:tcBorders>
              <w:top w:val="single" w:sz="4" w:space="0" w:color="auto"/>
              <w:left w:val="single" w:sz="4" w:space="0" w:color="auto"/>
              <w:bottom w:val="single" w:sz="4" w:space="0" w:color="auto"/>
              <w:right w:val="single" w:sz="4" w:space="0" w:color="auto"/>
            </w:tcBorders>
            <w:hideMark/>
          </w:tcPr>
          <w:p w:rsidR="00F84F22" w:rsidRPr="00566CCF" w:rsidRDefault="00F84F22" w:rsidP="00324CE2">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Объемы медицинской помощи на 2017 год</w:t>
            </w:r>
          </w:p>
        </w:tc>
      </w:tr>
      <w:tr w:rsidR="00486544" w:rsidRPr="00566CCF" w:rsidTr="00486544">
        <w:tc>
          <w:tcPr>
            <w:tcW w:w="6101" w:type="dxa"/>
            <w:vMerge/>
            <w:tcBorders>
              <w:top w:val="single" w:sz="4" w:space="0" w:color="auto"/>
              <w:left w:val="single" w:sz="4" w:space="0" w:color="auto"/>
              <w:bottom w:val="single" w:sz="4" w:space="0" w:color="auto"/>
              <w:right w:val="single" w:sz="4" w:space="0" w:color="auto"/>
            </w:tcBorders>
            <w:vAlign w:val="center"/>
            <w:hideMark/>
          </w:tcPr>
          <w:p w:rsidR="00486544" w:rsidRPr="00566CCF" w:rsidRDefault="00486544" w:rsidP="00A63480">
            <w:pPr>
              <w:ind w:firstLine="5"/>
              <w:rPr>
                <w:color w:val="00000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486544" w:rsidRPr="00566CCF" w:rsidRDefault="00486544" w:rsidP="00A63480">
            <w:pPr>
              <w:ind w:firstLine="5"/>
              <w:rPr>
                <w:color w:val="000000"/>
                <w:sz w:val="24"/>
                <w:szCs w:val="24"/>
              </w:rPr>
            </w:pPr>
          </w:p>
        </w:tc>
        <w:tc>
          <w:tcPr>
            <w:tcW w:w="1252" w:type="dxa"/>
            <w:vMerge w:val="restart"/>
            <w:tcBorders>
              <w:top w:val="single" w:sz="4" w:space="0" w:color="auto"/>
              <w:left w:val="single" w:sz="4" w:space="0" w:color="auto"/>
              <w:right w:val="single" w:sz="4" w:space="0" w:color="auto"/>
            </w:tcBorders>
            <w:hideMark/>
          </w:tcPr>
          <w:p w:rsidR="00486544" w:rsidRPr="00566CCF" w:rsidRDefault="00486544" w:rsidP="00486544">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Pr="00566CCF">
              <w:rPr>
                <w:rFonts w:ascii="Times New Roman" w:hAnsi="Times New Roman" w:cs="Times New Roman"/>
                <w:color w:val="000000"/>
                <w:sz w:val="24"/>
                <w:szCs w:val="24"/>
              </w:rPr>
              <w:t>сего</w:t>
            </w:r>
          </w:p>
        </w:tc>
        <w:tc>
          <w:tcPr>
            <w:tcW w:w="5361" w:type="dxa"/>
            <w:gridSpan w:val="2"/>
            <w:tcBorders>
              <w:top w:val="single" w:sz="4" w:space="0" w:color="auto"/>
              <w:left w:val="single" w:sz="4" w:space="0" w:color="auto"/>
              <w:bottom w:val="single" w:sz="4" w:space="0" w:color="auto"/>
              <w:right w:val="single" w:sz="4" w:space="0" w:color="auto"/>
            </w:tcBorders>
            <w:hideMark/>
          </w:tcPr>
          <w:p w:rsidR="00486544" w:rsidRPr="00566CCF" w:rsidRDefault="00486544" w:rsidP="00486544">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Pr="00566CCF">
              <w:rPr>
                <w:rFonts w:ascii="Times New Roman" w:hAnsi="Times New Roman" w:cs="Times New Roman"/>
                <w:color w:val="000000"/>
                <w:sz w:val="24"/>
                <w:szCs w:val="24"/>
              </w:rPr>
              <w:t xml:space="preserve"> том числе</w:t>
            </w:r>
          </w:p>
        </w:tc>
      </w:tr>
      <w:tr w:rsidR="00486544" w:rsidRPr="00566CCF" w:rsidTr="00486544">
        <w:tc>
          <w:tcPr>
            <w:tcW w:w="6101" w:type="dxa"/>
            <w:vMerge/>
            <w:tcBorders>
              <w:top w:val="single" w:sz="4" w:space="0" w:color="auto"/>
              <w:left w:val="single" w:sz="4" w:space="0" w:color="auto"/>
              <w:bottom w:val="single" w:sz="4" w:space="0" w:color="auto"/>
              <w:right w:val="single" w:sz="4" w:space="0" w:color="auto"/>
            </w:tcBorders>
            <w:vAlign w:val="center"/>
            <w:hideMark/>
          </w:tcPr>
          <w:p w:rsidR="00486544" w:rsidRPr="00566CCF" w:rsidRDefault="00486544" w:rsidP="00A63480">
            <w:pPr>
              <w:ind w:firstLine="5"/>
              <w:rPr>
                <w:color w:val="00000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486544" w:rsidRPr="00566CCF" w:rsidRDefault="00486544" w:rsidP="00A63480">
            <w:pPr>
              <w:ind w:firstLine="5"/>
              <w:rPr>
                <w:color w:val="000000"/>
                <w:sz w:val="24"/>
                <w:szCs w:val="24"/>
              </w:rPr>
            </w:pPr>
          </w:p>
        </w:tc>
        <w:tc>
          <w:tcPr>
            <w:tcW w:w="1252" w:type="dxa"/>
            <w:vMerge/>
            <w:tcBorders>
              <w:left w:val="single" w:sz="4" w:space="0" w:color="auto"/>
              <w:bottom w:val="single" w:sz="4" w:space="0" w:color="auto"/>
              <w:right w:val="single" w:sz="4" w:space="0" w:color="auto"/>
            </w:tcBorders>
          </w:tcPr>
          <w:p w:rsidR="00486544" w:rsidRPr="00566CCF" w:rsidRDefault="00486544" w:rsidP="00A63480">
            <w:pPr>
              <w:pStyle w:val="ConsPlusNormal"/>
              <w:ind w:firstLine="5"/>
              <w:jc w:val="both"/>
              <w:rPr>
                <w:rFonts w:ascii="Times New Roman" w:hAnsi="Times New Roman" w:cs="Times New Roman"/>
                <w:color w:val="000000"/>
                <w:sz w:val="24"/>
                <w:szCs w:val="24"/>
              </w:rPr>
            </w:pP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за счет средств бюджета Республики Карелия</w:t>
            </w:r>
          </w:p>
        </w:tc>
        <w:tc>
          <w:tcPr>
            <w:tcW w:w="0" w:type="auto"/>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 xml:space="preserve">за счет средств </w:t>
            </w:r>
            <w:proofErr w:type="gramStart"/>
            <w:r w:rsidRPr="00566CCF">
              <w:rPr>
                <w:rFonts w:ascii="Times New Roman" w:hAnsi="Times New Roman" w:cs="Times New Roman"/>
                <w:color w:val="000000"/>
                <w:sz w:val="24"/>
                <w:szCs w:val="24"/>
              </w:rPr>
              <w:t>обязательного</w:t>
            </w:r>
            <w:proofErr w:type="gramEnd"/>
            <w:r w:rsidRPr="00566CCF">
              <w:rPr>
                <w:rFonts w:ascii="Times New Roman" w:hAnsi="Times New Roman" w:cs="Times New Roman"/>
                <w:color w:val="000000"/>
                <w:sz w:val="24"/>
                <w:szCs w:val="24"/>
              </w:rPr>
              <w:t xml:space="preserve"> </w:t>
            </w:r>
          </w:p>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медицинского страхования</w:t>
            </w:r>
          </w:p>
        </w:tc>
      </w:tr>
      <w:tr w:rsidR="00F84F22"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F84F22" w:rsidRPr="00566CCF" w:rsidRDefault="00F84F22"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w:t>
            </w:r>
          </w:p>
        </w:tc>
        <w:tc>
          <w:tcPr>
            <w:tcW w:w="1866" w:type="dxa"/>
            <w:tcBorders>
              <w:top w:val="single" w:sz="4" w:space="0" w:color="auto"/>
              <w:left w:val="single" w:sz="4" w:space="0" w:color="auto"/>
              <w:bottom w:val="single" w:sz="4" w:space="0" w:color="auto"/>
              <w:right w:val="single" w:sz="4" w:space="0" w:color="auto"/>
            </w:tcBorders>
            <w:hideMark/>
          </w:tcPr>
          <w:p w:rsidR="00F84F22" w:rsidRPr="00566CCF" w:rsidRDefault="00F84F22"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2</w:t>
            </w:r>
          </w:p>
        </w:tc>
        <w:tc>
          <w:tcPr>
            <w:tcW w:w="1252" w:type="dxa"/>
            <w:tcBorders>
              <w:top w:val="single" w:sz="4" w:space="0" w:color="auto"/>
              <w:left w:val="single" w:sz="4" w:space="0" w:color="auto"/>
              <w:bottom w:val="single" w:sz="4" w:space="0" w:color="auto"/>
              <w:right w:val="single" w:sz="4" w:space="0" w:color="auto"/>
            </w:tcBorders>
            <w:hideMark/>
          </w:tcPr>
          <w:p w:rsidR="00F84F22" w:rsidRPr="00566CCF" w:rsidRDefault="00F84F22"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3</w:t>
            </w:r>
          </w:p>
        </w:tc>
        <w:tc>
          <w:tcPr>
            <w:tcW w:w="2208" w:type="dxa"/>
            <w:tcBorders>
              <w:top w:val="single" w:sz="4" w:space="0" w:color="auto"/>
              <w:left w:val="single" w:sz="4" w:space="0" w:color="auto"/>
              <w:bottom w:val="single" w:sz="4" w:space="0" w:color="auto"/>
              <w:right w:val="single" w:sz="4" w:space="0" w:color="auto"/>
            </w:tcBorders>
            <w:hideMark/>
          </w:tcPr>
          <w:p w:rsidR="00F84F22" w:rsidRPr="00566CCF" w:rsidRDefault="00F84F22"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F84F22" w:rsidRPr="00566CCF" w:rsidRDefault="00F84F22"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5</w:t>
            </w:r>
          </w:p>
        </w:tc>
      </w:tr>
      <w:tr w:rsidR="00F84F22"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F84F22" w:rsidRPr="00566CCF" w:rsidRDefault="00F84F22"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1. Скорая медицинская помощь вне медицинской организации, включая медицинскую эвакуацию, в том числе</w:t>
            </w:r>
          </w:p>
        </w:tc>
        <w:tc>
          <w:tcPr>
            <w:tcW w:w="1866" w:type="dxa"/>
            <w:tcBorders>
              <w:top w:val="single" w:sz="4" w:space="0" w:color="auto"/>
              <w:left w:val="single" w:sz="4" w:space="0" w:color="auto"/>
              <w:bottom w:val="single" w:sz="4" w:space="0" w:color="auto"/>
              <w:right w:val="single" w:sz="4" w:space="0" w:color="auto"/>
            </w:tcBorders>
            <w:hideMark/>
          </w:tcPr>
          <w:p w:rsidR="00F84F22" w:rsidRPr="00566CCF" w:rsidRDefault="00802D3B"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в</w:t>
            </w:r>
            <w:r w:rsidR="00F84F22" w:rsidRPr="00566CCF">
              <w:rPr>
                <w:rFonts w:ascii="Times New Roman" w:hAnsi="Times New Roman" w:cs="Times New Roman"/>
                <w:color w:val="000000"/>
                <w:sz w:val="24"/>
                <w:szCs w:val="24"/>
              </w:rPr>
              <w:t>ызов</w:t>
            </w:r>
            <w:r w:rsidR="00486544">
              <w:rPr>
                <w:rFonts w:ascii="Times New Roman" w:hAnsi="Times New Roman" w:cs="Times New Roman"/>
                <w:color w:val="000000"/>
                <w:sz w:val="24"/>
                <w:szCs w:val="24"/>
              </w:rPr>
              <w:t>ов</w:t>
            </w:r>
          </w:p>
        </w:tc>
        <w:tc>
          <w:tcPr>
            <w:tcW w:w="1252" w:type="dxa"/>
            <w:tcBorders>
              <w:top w:val="single" w:sz="4" w:space="0" w:color="auto"/>
              <w:left w:val="single" w:sz="4" w:space="0" w:color="auto"/>
              <w:bottom w:val="single" w:sz="4" w:space="0" w:color="auto"/>
              <w:right w:val="single" w:sz="4" w:space="0" w:color="auto"/>
            </w:tcBorders>
            <w:hideMark/>
          </w:tcPr>
          <w:p w:rsidR="00F84F22" w:rsidRPr="00566CCF" w:rsidRDefault="00F84F22"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227 971</w:t>
            </w:r>
          </w:p>
        </w:tc>
        <w:tc>
          <w:tcPr>
            <w:tcW w:w="2208" w:type="dxa"/>
            <w:tcBorders>
              <w:top w:val="single" w:sz="4" w:space="0" w:color="auto"/>
              <w:left w:val="single" w:sz="4" w:space="0" w:color="auto"/>
              <w:bottom w:val="single" w:sz="4" w:space="0" w:color="auto"/>
              <w:right w:val="single" w:sz="4" w:space="0" w:color="auto"/>
            </w:tcBorders>
            <w:hideMark/>
          </w:tcPr>
          <w:p w:rsidR="00F84F22" w:rsidRPr="00566CCF" w:rsidRDefault="00F84F22"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28 900</w:t>
            </w:r>
          </w:p>
        </w:tc>
        <w:tc>
          <w:tcPr>
            <w:tcW w:w="0" w:type="auto"/>
            <w:tcBorders>
              <w:top w:val="single" w:sz="4" w:space="0" w:color="auto"/>
              <w:left w:val="single" w:sz="4" w:space="0" w:color="auto"/>
              <w:bottom w:val="single" w:sz="4" w:space="0" w:color="auto"/>
              <w:right w:val="single" w:sz="4" w:space="0" w:color="auto"/>
            </w:tcBorders>
            <w:hideMark/>
          </w:tcPr>
          <w:p w:rsidR="00F84F22" w:rsidRPr="00566CCF" w:rsidRDefault="00F84F22"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199 071</w:t>
            </w:r>
          </w:p>
        </w:tc>
      </w:tr>
      <w:tr w:rsidR="00486544"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B725C0">
              <w:rPr>
                <w:color w:val="000000"/>
                <w:sz w:val="24"/>
                <w:szCs w:val="24"/>
              </w:rPr>
              <w:t>вызовов</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66 700</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7 400</w:t>
            </w:r>
          </w:p>
        </w:tc>
        <w:tc>
          <w:tcPr>
            <w:tcW w:w="0" w:type="auto"/>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59 300</w:t>
            </w:r>
          </w:p>
        </w:tc>
      </w:tr>
      <w:tr w:rsidR="00486544"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B725C0">
              <w:rPr>
                <w:color w:val="000000"/>
                <w:sz w:val="24"/>
                <w:szCs w:val="24"/>
              </w:rPr>
              <w:t>вызовов</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161 271</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21 500</w:t>
            </w:r>
          </w:p>
        </w:tc>
        <w:tc>
          <w:tcPr>
            <w:tcW w:w="0" w:type="auto"/>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139 771</w:t>
            </w:r>
          </w:p>
        </w:tc>
      </w:tr>
      <w:tr w:rsidR="00F84F22"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F84F22" w:rsidRPr="00566CCF" w:rsidRDefault="00F84F22"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 xml:space="preserve">2. Медицинская помощь в амбулаторных условиях, оказываемая с </w:t>
            </w:r>
            <w:proofErr w:type="gramStart"/>
            <w:r w:rsidRPr="00566CCF">
              <w:rPr>
                <w:rFonts w:ascii="Times New Roman" w:hAnsi="Times New Roman" w:cs="Times New Roman"/>
                <w:color w:val="000000"/>
                <w:sz w:val="24"/>
                <w:szCs w:val="24"/>
              </w:rPr>
              <w:t>профилактической</w:t>
            </w:r>
            <w:proofErr w:type="gramEnd"/>
            <w:r w:rsidRPr="00566CCF">
              <w:rPr>
                <w:rFonts w:ascii="Times New Roman" w:hAnsi="Times New Roman" w:cs="Times New Roman"/>
                <w:color w:val="000000"/>
                <w:sz w:val="24"/>
                <w:szCs w:val="24"/>
              </w:rPr>
              <w:t xml:space="preserve"> и иными целями, в том числе</w:t>
            </w:r>
          </w:p>
        </w:tc>
        <w:tc>
          <w:tcPr>
            <w:tcW w:w="1866" w:type="dxa"/>
            <w:tcBorders>
              <w:top w:val="single" w:sz="4" w:space="0" w:color="auto"/>
              <w:left w:val="single" w:sz="4" w:space="0" w:color="auto"/>
              <w:bottom w:val="single" w:sz="4" w:space="0" w:color="auto"/>
              <w:right w:val="single" w:sz="4" w:space="0" w:color="auto"/>
            </w:tcBorders>
            <w:hideMark/>
          </w:tcPr>
          <w:p w:rsidR="00F84F22" w:rsidRPr="00566CCF" w:rsidRDefault="00802D3B" w:rsidP="00486544">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п</w:t>
            </w:r>
            <w:r w:rsidR="00F84F22" w:rsidRPr="00566CCF">
              <w:rPr>
                <w:rFonts w:ascii="Times New Roman" w:hAnsi="Times New Roman" w:cs="Times New Roman"/>
                <w:color w:val="000000"/>
                <w:sz w:val="24"/>
                <w:szCs w:val="24"/>
              </w:rPr>
              <w:t>осещени</w:t>
            </w:r>
            <w:r w:rsidR="00486544">
              <w:rPr>
                <w:rFonts w:ascii="Times New Roman" w:hAnsi="Times New Roman" w:cs="Times New Roman"/>
                <w:color w:val="000000"/>
                <w:sz w:val="24"/>
                <w:szCs w:val="24"/>
              </w:rPr>
              <w:t>й</w:t>
            </w:r>
          </w:p>
        </w:tc>
        <w:tc>
          <w:tcPr>
            <w:tcW w:w="1252" w:type="dxa"/>
            <w:tcBorders>
              <w:top w:val="single" w:sz="4" w:space="0" w:color="auto"/>
              <w:left w:val="single" w:sz="4" w:space="0" w:color="auto"/>
              <w:bottom w:val="single" w:sz="4" w:space="0" w:color="auto"/>
              <w:right w:val="single" w:sz="4" w:space="0" w:color="auto"/>
            </w:tcBorders>
            <w:hideMark/>
          </w:tcPr>
          <w:p w:rsidR="00F84F22" w:rsidRPr="00566CCF" w:rsidRDefault="00F84F22"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1 998 027</w:t>
            </w:r>
          </w:p>
        </w:tc>
        <w:tc>
          <w:tcPr>
            <w:tcW w:w="2208" w:type="dxa"/>
            <w:tcBorders>
              <w:top w:val="single" w:sz="4" w:space="0" w:color="auto"/>
              <w:left w:val="single" w:sz="4" w:space="0" w:color="auto"/>
              <w:bottom w:val="single" w:sz="4" w:space="0" w:color="auto"/>
              <w:right w:val="single" w:sz="4" w:space="0" w:color="auto"/>
            </w:tcBorders>
            <w:hideMark/>
          </w:tcPr>
          <w:p w:rsidR="00F84F22" w:rsidRPr="00566CCF" w:rsidRDefault="00F84F22"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438  640</w:t>
            </w:r>
          </w:p>
        </w:tc>
        <w:tc>
          <w:tcPr>
            <w:tcW w:w="0" w:type="auto"/>
            <w:tcBorders>
              <w:top w:val="single" w:sz="4" w:space="0" w:color="auto"/>
              <w:left w:val="single" w:sz="4" w:space="0" w:color="auto"/>
              <w:bottom w:val="single" w:sz="4" w:space="0" w:color="auto"/>
              <w:right w:val="single" w:sz="4" w:space="0" w:color="auto"/>
            </w:tcBorders>
            <w:hideMark/>
          </w:tcPr>
          <w:p w:rsidR="00F84F22" w:rsidRPr="00566CCF" w:rsidRDefault="00F84F22"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1 559 387</w:t>
            </w:r>
          </w:p>
        </w:tc>
      </w:tr>
      <w:tr w:rsidR="00486544"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AD7496">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1 140 559</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133 871</w:t>
            </w:r>
          </w:p>
        </w:tc>
        <w:tc>
          <w:tcPr>
            <w:tcW w:w="0" w:type="auto"/>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1 006 688</w:t>
            </w:r>
          </w:p>
        </w:tc>
      </w:tr>
      <w:tr w:rsidR="00486544"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AD7496">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711 902</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288 349</w:t>
            </w:r>
          </w:p>
        </w:tc>
        <w:tc>
          <w:tcPr>
            <w:tcW w:w="0" w:type="auto"/>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423 553</w:t>
            </w:r>
          </w:p>
        </w:tc>
      </w:tr>
      <w:tr w:rsidR="00486544"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AD7496">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145 566</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16 420</w:t>
            </w:r>
          </w:p>
        </w:tc>
        <w:tc>
          <w:tcPr>
            <w:tcW w:w="0" w:type="auto"/>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129 146</w:t>
            </w:r>
          </w:p>
        </w:tc>
      </w:tr>
      <w:tr w:rsidR="00F84F22"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F84F22" w:rsidRPr="00566CCF" w:rsidRDefault="00F84F22"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3. Медицинская помощь в амбулаторных условиях, оказываемая в рамках обращения в связи с заболеванием, в том числе</w:t>
            </w:r>
          </w:p>
        </w:tc>
        <w:tc>
          <w:tcPr>
            <w:tcW w:w="1866" w:type="dxa"/>
            <w:tcBorders>
              <w:top w:val="single" w:sz="4" w:space="0" w:color="auto"/>
              <w:left w:val="single" w:sz="4" w:space="0" w:color="auto"/>
              <w:bottom w:val="single" w:sz="4" w:space="0" w:color="auto"/>
              <w:right w:val="single" w:sz="4" w:space="0" w:color="auto"/>
            </w:tcBorders>
            <w:hideMark/>
          </w:tcPr>
          <w:p w:rsidR="00F84F22" w:rsidRPr="00566CCF" w:rsidRDefault="00802D3B"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о</w:t>
            </w:r>
            <w:r w:rsidR="00F84F22" w:rsidRPr="00566CCF">
              <w:rPr>
                <w:rFonts w:ascii="Times New Roman" w:hAnsi="Times New Roman" w:cs="Times New Roman"/>
                <w:color w:val="000000"/>
                <w:sz w:val="24"/>
                <w:szCs w:val="24"/>
              </w:rPr>
              <w:t>бращени</w:t>
            </w:r>
            <w:r w:rsidR="00486544">
              <w:rPr>
                <w:rFonts w:ascii="Times New Roman" w:hAnsi="Times New Roman" w:cs="Times New Roman"/>
                <w:color w:val="000000"/>
                <w:sz w:val="24"/>
                <w:szCs w:val="24"/>
              </w:rPr>
              <w:t>й</w:t>
            </w:r>
          </w:p>
        </w:tc>
        <w:tc>
          <w:tcPr>
            <w:tcW w:w="1252" w:type="dxa"/>
            <w:tcBorders>
              <w:top w:val="single" w:sz="4" w:space="0" w:color="auto"/>
              <w:left w:val="single" w:sz="4" w:space="0" w:color="auto"/>
              <w:bottom w:val="single" w:sz="4" w:space="0" w:color="auto"/>
              <w:right w:val="single" w:sz="4" w:space="0" w:color="auto"/>
            </w:tcBorders>
            <w:hideMark/>
          </w:tcPr>
          <w:p w:rsidR="00F84F22" w:rsidRPr="00566CCF" w:rsidRDefault="00F84F22"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1 439 193</w:t>
            </w:r>
          </w:p>
        </w:tc>
        <w:tc>
          <w:tcPr>
            <w:tcW w:w="2208" w:type="dxa"/>
            <w:tcBorders>
              <w:top w:val="single" w:sz="4" w:space="0" w:color="auto"/>
              <w:left w:val="single" w:sz="4" w:space="0" w:color="auto"/>
              <w:bottom w:val="single" w:sz="4" w:space="0" w:color="auto"/>
              <w:right w:val="single" w:sz="4" w:space="0" w:color="auto"/>
            </w:tcBorders>
            <w:hideMark/>
          </w:tcPr>
          <w:p w:rsidR="00F84F22" w:rsidRPr="00566CCF" w:rsidRDefault="00F84F22"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125 326</w:t>
            </w:r>
          </w:p>
        </w:tc>
        <w:tc>
          <w:tcPr>
            <w:tcW w:w="0" w:type="auto"/>
            <w:tcBorders>
              <w:top w:val="single" w:sz="4" w:space="0" w:color="auto"/>
              <w:left w:val="single" w:sz="4" w:space="0" w:color="auto"/>
              <w:bottom w:val="single" w:sz="4" w:space="0" w:color="auto"/>
              <w:right w:val="single" w:sz="4" w:space="0" w:color="auto"/>
            </w:tcBorders>
            <w:hideMark/>
          </w:tcPr>
          <w:p w:rsidR="00F84F22" w:rsidRPr="00566CCF" w:rsidRDefault="00F84F22"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1 313 867</w:t>
            </w:r>
          </w:p>
        </w:tc>
      </w:tr>
      <w:tr w:rsidR="00486544"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F32F78">
              <w:rPr>
                <w:color w:val="000000"/>
                <w:sz w:val="24"/>
                <w:szCs w:val="24"/>
              </w:rPr>
              <w:t>обращений</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965 903</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44 481</w:t>
            </w:r>
          </w:p>
        </w:tc>
        <w:tc>
          <w:tcPr>
            <w:tcW w:w="0" w:type="auto"/>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921 422</w:t>
            </w:r>
          </w:p>
        </w:tc>
      </w:tr>
      <w:tr w:rsidR="00486544"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F32F78">
              <w:rPr>
                <w:color w:val="000000"/>
                <w:sz w:val="24"/>
                <w:szCs w:val="24"/>
              </w:rPr>
              <w:t>обращений</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415 463</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80 205</w:t>
            </w:r>
          </w:p>
        </w:tc>
        <w:tc>
          <w:tcPr>
            <w:tcW w:w="0" w:type="auto"/>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335 258</w:t>
            </w:r>
          </w:p>
        </w:tc>
      </w:tr>
      <w:tr w:rsidR="00582F5E" w:rsidRPr="00566CCF" w:rsidTr="00B354FA">
        <w:tc>
          <w:tcPr>
            <w:tcW w:w="6101" w:type="dxa"/>
            <w:tcBorders>
              <w:top w:val="single" w:sz="4" w:space="0" w:color="auto"/>
              <w:left w:val="single" w:sz="4" w:space="0" w:color="auto"/>
              <w:bottom w:val="single" w:sz="4" w:space="0" w:color="auto"/>
              <w:right w:val="single" w:sz="4" w:space="0" w:color="auto"/>
            </w:tcBorders>
            <w:hideMark/>
          </w:tcPr>
          <w:p w:rsidR="00582F5E" w:rsidRPr="00566CCF" w:rsidRDefault="00582F5E" w:rsidP="00B354FA">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lastRenderedPageBreak/>
              <w:t>1</w:t>
            </w:r>
          </w:p>
        </w:tc>
        <w:tc>
          <w:tcPr>
            <w:tcW w:w="1866" w:type="dxa"/>
            <w:tcBorders>
              <w:top w:val="single" w:sz="4" w:space="0" w:color="auto"/>
              <w:left w:val="single" w:sz="4" w:space="0" w:color="auto"/>
              <w:bottom w:val="single" w:sz="4" w:space="0" w:color="auto"/>
              <w:right w:val="single" w:sz="4" w:space="0" w:color="auto"/>
            </w:tcBorders>
            <w:hideMark/>
          </w:tcPr>
          <w:p w:rsidR="00582F5E" w:rsidRPr="00566CCF" w:rsidRDefault="00582F5E" w:rsidP="00B354FA">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2</w:t>
            </w:r>
          </w:p>
        </w:tc>
        <w:tc>
          <w:tcPr>
            <w:tcW w:w="1252" w:type="dxa"/>
            <w:tcBorders>
              <w:top w:val="single" w:sz="4" w:space="0" w:color="auto"/>
              <w:left w:val="single" w:sz="4" w:space="0" w:color="auto"/>
              <w:bottom w:val="single" w:sz="4" w:space="0" w:color="auto"/>
              <w:right w:val="single" w:sz="4" w:space="0" w:color="auto"/>
            </w:tcBorders>
            <w:hideMark/>
          </w:tcPr>
          <w:p w:rsidR="00582F5E" w:rsidRPr="00566CCF" w:rsidRDefault="00582F5E" w:rsidP="00B354FA">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3</w:t>
            </w:r>
          </w:p>
        </w:tc>
        <w:tc>
          <w:tcPr>
            <w:tcW w:w="2208" w:type="dxa"/>
            <w:tcBorders>
              <w:top w:val="single" w:sz="4" w:space="0" w:color="auto"/>
              <w:left w:val="single" w:sz="4" w:space="0" w:color="auto"/>
              <w:bottom w:val="single" w:sz="4" w:space="0" w:color="auto"/>
              <w:right w:val="single" w:sz="4" w:space="0" w:color="auto"/>
            </w:tcBorders>
            <w:hideMark/>
          </w:tcPr>
          <w:p w:rsidR="00582F5E" w:rsidRPr="00566CCF" w:rsidRDefault="00582F5E" w:rsidP="00B354FA">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582F5E" w:rsidRPr="00566CCF" w:rsidRDefault="00582F5E" w:rsidP="00B354FA">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5</w:t>
            </w:r>
          </w:p>
        </w:tc>
      </w:tr>
      <w:tr w:rsidR="00486544"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F32F78">
              <w:rPr>
                <w:color w:val="000000"/>
                <w:sz w:val="24"/>
                <w:szCs w:val="24"/>
              </w:rPr>
              <w:t>обращений</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57 827</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640</w:t>
            </w:r>
          </w:p>
        </w:tc>
        <w:tc>
          <w:tcPr>
            <w:tcW w:w="0" w:type="auto"/>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57 187</w:t>
            </w:r>
          </w:p>
        </w:tc>
      </w:tr>
      <w:tr w:rsidR="00486544"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4. Медицинская помощь в амбулаторных условиях, оказываемая в неотложной форме, в том числе</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F20A19">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371 599</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371 599</w:t>
            </w:r>
          </w:p>
        </w:tc>
      </w:tr>
      <w:tr w:rsidR="00486544"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F20A19">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211 169</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211 169</w:t>
            </w:r>
          </w:p>
        </w:tc>
      </w:tr>
      <w:tr w:rsidR="00486544"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F20A19">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136 399</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136 399</w:t>
            </w:r>
          </w:p>
        </w:tc>
      </w:tr>
      <w:tr w:rsidR="00486544"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F20A19">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24 031</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24 031</w:t>
            </w:r>
          </w:p>
        </w:tc>
      </w:tr>
      <w:tr w:rsidR="00F84F22"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F84F22" w:rsidRPr="00566CCF" w:rsidRDefault="00F84F22"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5. Медицинская помощь в условиях дневных стационаров, в том числе</w:t>
            </w:r>
          </w:p>
        </w:tc>
        <w:tc>
          <w:tcPr>
            <w:tcW w:w="1866" w:type="dxa"/>
            <w:tcBorders>
              <w:top w:val="single" w:sz="4" w:space="0" w:color="auto"/>
              <w:left w:val="single" w:sz="4" w:space="0" w:color="auto"/>
              <w:bottom w:val="single" w:sz="4" w:space="0" w:color="auto"/>
              <w:right w:val="single" w:sz="4" w:space="0" w:color="auto"/>
            </w:tcBorders>
            <w:hideMark/>
          </w:tcPr>
          <w:p w:rsidR="00F84F22" w:rsidRPr="00566CCF" w:rsidRDefault="00F84F22" w:rsidP="00486544">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случа</w:t>
            </w:r>
            <w:r w:rsidR="00486544">
              <w:rPr>
                <w:rFonts w:ascii="Times New Roman" w:hAnsi="Times New Roman" w:cs="Times New Roman"/>
                <w:color w:val="000000"/>
                <w:sz w:val="24"/>
                <w:szCs w:val="24"/>
              </w:rPr>
              <w:t>ев</w:t>
            </w:r>
            <w:r w:rsidRPr="00566CCF">
              <w:rPr>
                <w:rFonts w:ascii="Times New Roman" w:hAnsi="Times New Roman" w:cs="Times New Roman"/>
                <w:color w:val="000000"/>
                <w:sz w:val="24"/>
                <w:szCs w:val="24"/>
              </w:rPr>
              <w:t xml:space="preserve"> лечения</w:t>
            </w:r>
          </w:p>
        </w:tc>
        <w:tc>
          <w:tcPr>
            <w:tcW w:w="1252" w:type="dxa"/>
            <w:tcBorders>
              <w:top w:val="single" w:sz="4" w:space="0" w:color="auto"/>
              <w:left w:val="single" w:sz="4" w:space="0" w:color="auto"/>
              <w:bottom w:val="single" w:sz="4" w:space="0" w:color="auto"/>
              <w:right w:val="single" w:sz="4" w:space="0" w:color="auto"/>
            </w:tcBorders>
            <w:hideMark/>
          </w:tcPr>
          <w:p w:rsidR="00F84F22" w:rsidRPr="00566CCF" w:rsidRDefault="00F84F22"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42 321</w:t>
            </w:r>
          </w:p>
        </w:tc>
        <w:tc>
          <w:tcPr>
            <w:tcW w:w="2208" w:type="dxa"/>
            <w:tcBorders>
              <w:top w:val="single" w:sz="4" w:space="0" w:color="auto"/>
              <w:left w:val="single" w:sz="4" w:space="0" w:color="auto"/>
              <w:bottom w:val="single" w:sz="4" w:space="0" w:color="auto"/>
              <w:right w:val="single" w:sz="4" w:space="0" w:color="auto"/>
            </w:tcBorders>
            <w:hideMark/>
          </w:tcPr>
          <w:p w:rsidR="00F84F22" w:rsidRPr="00566CCF" w:rsidRDefault="00F84F22"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2 507</w:t>
            </w:r>
          </w:p>
        </w:tc>
        <w:tc>
          <w:tcPr>
            <w:tcW w:w="0" w:type="auto"/>
            <w:tcBorders>
              <w:top w:val="single" w:sz="4" w:space="0" w:color="auto"/>
              <w:left w:val="single" w:sz="4" w:space="0" w:color="auto"/>
              <w:bottom w:val="single" w:sz="4" w:space="0" w:color="auto"/>
              <w:right w:val="single" w:sz="4" w:space="0" w:color="auto"/>
            </w:tcBorders>
            <w:hideMark/>
          </w:tcPr>
          <w:p w:rsidR="00F84F22" w:rsidRPr="00566CCF" w:rsidRDefault="00F84F22"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39 814</w:t>
            </w:r>
          </w:p>
        </w:tc>
      </w:tr>
      <w:tr w:rsidR="00486544"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911560">
              <w:rPr>
                <w:color w:val="000000"/>
                <w:sz w:val="24"/>
                <w:szCs w:val="24"/>
              </w:rPr>
              <w:t>случаев лечения</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17 278</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17 278</w:t>
            </w:r>
          </w:p>
        </w:tc>
      </w:tr>
      <w:tr w:rsidR="00486544"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911560">
              <w:rPr>
                <w:color w:val="000000"/>
                <w:sz w:val="24"/>
                <w:szCs w:val="24"/>
              </w:rPr>
              <w:t>случаев лечения</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16 583</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2 192</w:t>
            </w:r>
          </w:p>
        </w:tc>
        <w:tc>
          <w:tcPr>
            <w:tcW w:w="0" w:type="auto"/>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14 391</w:t>
            </w:r>
          </w:p>
        </w:tc>
      </w:tr>
      <w:tr w:rsidR="00486544"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911560">
              <w:rPr>
                <w:color w:val="000000"/>
                <w:sz w:val="24"/>
                <w:szCs w:val="24"/>
              </w:rPr>
              <w:t>случаев лечения</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8 460</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315</w:t>
            </w:r>
          </w:p>
        </w:tc>
        <w:tc>
          <w:tcPr>
            <w:tcW w:w="0" w:type="auto"/>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8 145</w:t>
            </w:r>
          </w:p>
        </w:tc>
      </w:tr>
      <w:tr w:rsidR="00F84F22"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840E12" w:rsidRDefault="00F84F22"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 xml:space="preserve">6. Медицинская помощь в стационарных условиях, </w:t>
            </w:r>
          </w:p>
          <w:p w:rsidR="00F84F22" w:rsidRPr="00566CCF" w:rsidRDefault="00F84F22"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том числе</w:t>
            </w:r>
          </w:p>
        </w:tc>
        <w:tc>
          <w:tcPr>
            <w:tcW w:w="1866" w:type="dxa"/>
            <w:tcBorders>
              <w:top w:val="single" w:sz="4" w:space="0" w:color="auto"/>
              <w:left w:val="single" w:sz="4" w:space="0" w:color="auto"/>
              <w:bottom w:val="single" w:sz="4" w:space="0" w:color="auto"/>
              <w:right w:val="single" w:sz="4" w:space="0" w:color="auto"/>
            </w:tcBorders>
            <w:hideMark/>
          </w:tcPr>
          <w:p w:rsidR="00F84F22" w:rsidRPr="00566CCF" w:rsidRDefault="00802D3B" w:rsidP="00486544">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с</w:t>
            </w:r>
            <w:r w:rsidR="00F84F22" w:rsidRPr="00566CCF">
              <w:rPr>
                <w:rFonts w:ascii="Times New Roman" w:hAnsi="Times New Roman" w:cs="Times New Roman"/>
                <w:color w:val="000000"/>
                <w:sz w:val="24"/>
                <w:szCs w:val="24"/>
              </w:rPr>
              <w:t>луча</w:t>
            </w:r>
            <w:r w:rsidR="00486544">
              <w:rPr>
                <w:rFonts w:ascii="Times New Roman" w:hAnsi="Times New Roman" w:cs="Times New Roman"/>
                <w:color w:val="000000"/>
                <w:sz w:val="24"/>
                <w:szCs w:val="24"/>
              </w:rPr>
              <w:t>ев</w:t>
            </w:r>
            <w:r w:rsidR="00F84F22" w:rsidRPr="00566CCF">
              <w:rPr>
                <w:rFonts w:ascii="Times New Roman" w:hAnsi="Times New Roman" w:cs="Times New Roman"/>
                <w:color w:val="000000"/>
                <w:sz w:val="24"/>
                <w:szCs w:val="24"/>
              </w:rPr>
              <w:t xml:space="preserve"> госпитализации</w:t>
            </w:r>
          </w:p>
        </w:tc>
        <w:tc>
          <w:tcPr>
            <w:tcW w:w="1252" w:type="dxa"/>
            <w:tcBorders>
              <w:top w:val="single" w:sz="4" w:space="0" w:color="auto"/>
              <w:left w:val="single" w:sz="4" w:space="0" w:color="auto"/>
              <w:bottom w:val="single" w:sz="4" w:space="0" w:color="auto"/>
              <w:right w:val="single" w:sz="4" w:space="0" w:color="auto"/>
            </w:tcBorders>
            <w:hideMark/>
          </w:tcPr>
          <w:p w:rsidR="00F84F22" w:rsidRPr="00566CCF" w:rsidRDefault="00F84F22"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123 645</w:t>
            </w:r>
          </w:p>
        </w:tc>
        <w:tc>
          <w:tcPr>
            <w:tcW w:w="2208" w:type="dxa"/>
            <w:tcBorders>
              <w:top w:val="single" w:sz="4" w:space="0" w:color="auto"/>
              <w:left w:val="single" w:sz="4" w:space="0" w:color="auto"/>
              <w:bottom w:val="single" w:sz="4" w:space="0" w:color="auto"/>
              <w:right w:val="single" w:sz="4" w:space="0" w:color="auto"/>
            </w:tcBorders>
            <w:hideMark/>
          </w:tcPr>
          <w:p w:rsidR="00F84F22" w:rsidRPr="00566CCF" w:rsidRDefault="00F84F22"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9 292</w:t>
            </w:r>
          </w:p>
        </w:tc>
        <w:tc>
          <w:tcPr>
            <w:tcW w:w="0" w:type="auto"/>
            <w:tcBorders>
              <w:top w:val="single" w:sz="4" w:space="0" w:color="auto"/>
              <w:left w:val="single" w:sz="4" w:space="0" w:color="auto"/>
              <w:bottom w:val="single" w:sz="4" w:space="0" w:color="auto"/>
              <w:right w:val="single" w:sz="4" w:space="0" w:color="auto"/>
            </w:tcBorders>
            <w:hideMark/>
          </w:tcPr>
          <w:p w:rsidR="00F84F22" w:rsidRPr="00566CCF" w:rsidRDefault="00F84F22"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114 353</w:t>
            </w:r>
          </w:p>
        </w:tc>
      </w:tr>
      <w:tr w:rsidR="00486544"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C7701A">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21 861</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1 138</w:t>
            </w:r>
          </w:p>
        </w:tc>
        <w:tc>
          <w:tcPr>
            <w:tcW w:w="0" w:type="auto"/>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20 723</w:t>
            </w:r>
          </w:p>
        </w:tc>
      </w:tr>
      <w:tr w:rsidR="00486544"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C7701A">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67 632</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7 148</w:t>
            </w:r>
          </w:p>
        </w:tc>
        <w:tc>
          <w:tcPr>
            <w:tcW w:w="0" w:type="auto"/>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60 484</w:t>
            </w:r>
          </w:p>
        </w:tc>
      </w:tr>
      <w:tr w:rsidR="00486544"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C7701A">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34 152</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1006</w:t>
            </w:r>
          </w:p>
        </w:tc>
        <w:tc>
          <w:tcPr>
            <w:tcW w:w="0" w:type="auto"/>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33 146</w:t>
            </w:r>
          </w:p>
        </w:tc>
      </w:tr>
      <w:tr w:rsidR="00F84F22"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F84F22" w:rsidRPr="00566CCF" w:rsidRDefault="00F84F22"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6.1. Медицинская реабилитация, в том числе</w:t>
            </w:r>
          </w:p>
        </w:tc>
        <w:tc>
          <w:tcPr>
            <w:tcW w:w="1866" w:type="dxa"/>
            <w:tcBorders>
              <w:top w:val="single" w:sz="4" w:space="0" w:color="auto"/>
              <w:left w:val="single" w:sz="4" w:space="0" w:color="auto"/>
              <w:bottom w:val="single" w:sz="4" w:space="0" w:color="auto"/>
              <w:right w:val="single" w:sz="4" w:space="0" w:color="auto"/>
            </w:tcBorders>
            <w:hideMark/>
          </w:tcPr>
          <w:p w:rsidR="00F84F22" w:rsidRPr="00566CCF" w:rsidRDefault="00F84F22" w:rsidP="00486544">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койко-</w:t>
            </w:r>
            <w:r w:rsidR="00486544">
              <w:rPr>
                <w:rFonts w:ascii="Times New Roman" w:hAnsi="Times New Roman" w:cs="Times New Roman"/>
                <w:color w:val="000000"/>
                <w:sz w:val="24"/>
                <w:szCs w:val="24"/>
              </w:rPr>
              <w:t>дней</w:t>
            </w:r>
          </w:p>
        </w:tc>
        <w:tc>
          <w:tcPr>
            <w:tcW w:w="1252" w:type="dxa"/>
            <w:tcBorders>
              <w:top w:val="single" w:sz="4" w:space="0" w:color="auto"/>
              <w:left w:val="single" w:sz="4" w:space="0" w:color="auto"/>
              <w:bottom w:val="single" w:sz="4" w:space="0" w:color="auto"/>
              <w:right w:val="single" w:sz="4" w:space="0" w:color="auto"/>
            </w:tcBorders>
            <w:hideMark/>
          </w:tcPr>
          <w:p w:rsidR="00F84F22" w:rsidRPr="00566CCF" w:rsidRDefault="00F84F22"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33 499</w:t>
            </w:r>
          </w:p>
        </w:tc>
        <w:tc>
          <w:tcPr>
            <w:tcW w:w="2208" w:type="dxa"/>
            <w:tcBorders>
              <w:top w:val="single" w:sz="4" w:space="0" w:color="auto"/>
              <w:left w:val="single" w:sz="4" w:space="0" w:color="auto"/>
              <w:bottom w:val="single" w:sz="4" w:space="0" w:color="auto"/>
              <w:right w:val="single" w:sz="4" w:space="0" w:color="auto"/>
            </w:tcBorders>
            <w:hideMark/>
          </w:tcPr>
          <w:p w:rsidR="00F84F22" w:rsidRPr="00566CCF" w:rsidRDefault="00F84F22"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7620</w:t>
            </w:r>
          </w:p>
        </w:tc>
        <w:tc>
          <w:tcPr>
            <w:tcW w:w="0" w:type="auto"/>
            <w:tcBorders>
              <w:top w:val="single" w:sz="4" w:space="0" w:color="auto"/>
              <w:left w:val="single" w:sz="4" w:space="0" w:color="auto"/>
              <w:bottom w:val="single" w:sz="4" w:space="0" w:color="auto"/>
              <w:right w:val="single" w:sz="4" w:space="0" w:color="auto"/>
            </w:tcBorders>
            <w:hideMark/>
          </w:tcPr>
          <w:p w:rsidR="00F84F22" w:rsidRPr="00566CCF" w:rsidRDefault="00F84F22"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25 879</w:t>
            </w:r>
          </w:p>
        </w:tc>
      </w:tr>
      <w:tr w:rsidR="00486544"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F60EF7">
              <w:rPr>
                <w:color w:val="000000"/>
                <w:sz w:val="24"/>
                <w:szCs w:val="24"/>
              </w:rPr>
              <w:t>койко-дней</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12 450</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12 450</w:t>
            </w:r>
          </w:p>
        </w:tc>
      </w:tr>
      <w:tr w:rsidR="00486544"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F60EF7">
              <w:rPr>
                <w:color w:val="000000"/>
                <w:sz w:val="24"/>
                <w:szCs w:val="24"/>
              </w:rPr>
              <w:t>койко-дней</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rPr>
                <w:rFonts w:ascii="Times New Roman" w:hAnsi="Times New Roman" w:cs="Times New Roman"/>
                <w:color w:val="000000"/>
                <w:sz w:val="24"/>
                <w:szCs w:val="24"/>
              </w:rPr>
            </w:pPr>
            <w:r w:rsidRPr="00566CCF">
              <w:rPr>
                <w:rFonts w:ascii="Times New Roman" w:hAnsi="Times New Roman" w:cs="Times New Roman"/>
                <w:color w:val="000000"/>
                <w:sz w:val="24"/>
                <w:szCs w:val="24"/>
              </w:rPr>
              <w:t xml:space="preserve">     19 721</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7620</w:t>
            </w:r>
          </w:p>
        </w:tc>
        <w:tc>
          <w:tcPr>
            <w:tcW w:w="0" w:type="auto"/>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12 101</w:t>
            </w:r>
          </w:p>
        </w:tc>
      </w:tr>
      <w:tr w:rsidR="00486544" w:rsidRPr="00566CCF" w:rsidTr="00486544">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F60EF7">
              <w:rPr>
                <w:color w:val="000000"/>
                <w:sz w:val="24"/>
                <w:szCs w:val="24"/>
              </w:rPr>
              <w:t>койко-дней</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1 328</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1 328</w:t>
            </w:r>
          </w:p>
        </w:tc>
      </w:tr>
    </w:tbl>
    <w:p w:rsidR="00582F5E" w:rsidRDefault="00582F5E"/>
    <w:tbl>
      <w:tblPr>
        <w:tblW w:w="14606" w:type="dxa"/>
        <w:tblCellMar>
          <w:left w:w="0" w:type="dxa"/>
          <w:right w:w="0" w:type="dxa"/>
        </w:tblCellMar>
        <w:tblLook w:val="04A0"/>
      </w:tblPr>
      <w:tblGrid>
        <w:gridCol w:w="6101"/>
        <w:gridCol w:w="1866"/>
        <w:gridCol w:w="1252"/>
        <w:gridCol w:w="2208"/>
        <w:gridCol w:w="3179"/>
      </w:tblGrid>
      <w:tr w:rsidR="00582F5E" w:rsidRPr="00566CCF" w:rsidTr="00460D82">
        <w:tc>
          <w:tcPr>
            <w:tcW w:w="6101" w:type="dxa"/>
            <w:tcBorders>
              <w:top w:val="single" w:sz="4" w:space="0" w:color="auto"/>
              <w:left w:val="single" w:sz="4" w:space="0" w:color="auto"/>
              <w:bottom w:val="single" w:sz="4" w:space="0" w:color="auto"/>
              <w:right w:val="single" w:sz="4" w:space="0" w:color="auto"/>
            </w:tcBorders>
            <w:hideMark/>
          </w:tcPr>
          <w:p w:rsidR="00582F5E" w:rsidRPr="00566CCF" w:rsidRDefault="00582F5E" w:rsidP="00B354FA">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lastRenderedPageBreak/>
              <w:t>1</w:t>
            </w:r>
          </w:p>
        </w:tc>
        <w:tc>
          <w:tcPr>
            <w:tcW w:w="1866" w:type="dxa"/>
            <w:tcBorders>
              <w:top w:val="single" w:sz="4" w:space="0" w:color="auto"/>
              <w:left w:val="single" w:sz="4" w:space="0" w:color="auto"/>
              <w:bottom w:val="single" w:sz="4" w:space="0" w:color="auto"/>
              <w:right w:val="single" w:sz="4" w:space="0" w:color="auto"/>
            </w:tcBorders>
            <w:hideMark/>
          </w:tcPr>
          <w:p w:rsidR="00582F5E" w:rsidRPr="00566CCF" w:rsidRDefault="00582F5E" w:rsidP="00B354FA">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2</w:t>
            </w:r>
          </w:p>
        </w:tc>
        <w:tc>
          <w:tcPr>
            <w:tcW w:w="1252" w:type="dxa"/>
            <w:tcBorders>
              <w:top w:val="single" w:sz="4" w:space="0" w:color="auto"/>
              <w:left w:val="single" w:sz="4" w:space="0" w:color="auto"/>
              <w:bottom w:val="single" w:sz="4" w:space="0" w:color="auto"/>
              <w:right w:val="single" w:sz="4" w:space="0" w:color="auto"/>
            </w:tcBorders>
            <w:hideMark/>
          </w:tcPr>
          <w:p w:rsidR="00582F5E" w:rsidRPr="00566CCF" w:rsidRDefault="00582F5E" w:rsidP="00B354FA">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3</w:t>
            </w:r>
          </w:p>
        </w:tc>
        <w:tc>
          <w:tcPr>
            <w:tcW w:w="2208" w:type="dxa"/>
            <w:tcBorders>
              <w:top w:val="single" w:sz="4" w:space="0" w:color="auto"/>
              <w:left w:val="single" w:sz="4" w:space="0" w:color="auto"/>
              <w:bottom w:val="single" w:sz="4" w:space="0" w:color="auto"/>
              <w:right w:val="single" w:sz="4" w:space="0" w:color="auto"/>
            </w:tcBorders>
            <w:hideMark/>
          </w:tcPr>
          <w:p w:rsidR="00582F5E" w:rsidRPr="00566CCF" w:rsidRDefault="00582F5E" w:rsidP="00B354FA">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4</w:t>
            </w:r>
          </w:p>
        </w:tc>
        <w:tc>
          <w:tcPr>
            <w:tcW w:w="3179" w:type="dxa"/>
            <w:tcBorders>
              <w:top w:val="single" w:sz="4" w:space="0" w:color="auto"/>
              <w:left w:val="single" w:sz="4" w:space="0" w:color="auto"/>
              <w:bottom w:val="single" w:sz="4" w:space="0" w:color="auto"/>
              <w:right w:val="single" w:sz="4" w:space="0" w:color="auto"/>
            </w:tcBorders>
            <w:hideMark/>
          </w:tcPr>
          <w:p w:rsidR="00582F5E" w:rsidRPr="00566CCF" w:rsidRDefault="00582F5E" w:rsidP="00B354FA">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5</w:t>
            </w:r>
          </w:p>
        </w:tc>
      </w:tr>
      <w:tr w:rsidR="00486544" w:rsidRPr="00566CCF" w:rsidTr="00460D82">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582F5E">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6.2. Высокотехнологичная помощь, в том числе</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A83EF4">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3 044</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300</w:t>
            </w:r>
          </w:p>
        </w:tc>
        <w:tc>
          <w:tcPr>
            <w:tcW w:w="3179"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2 744</w:t>
            </w:r>
          </w:p>
        </w:tc>
      </w:tr>
      <w:tr w:rsidR="00486544" w:rsidRPr="00566CCF" w:rsidTr="00460D82">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7A4648">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A83EF4">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3 044</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300</w:t>
            </w:r>
          </w:p>
        </w:tc>
        <w:tc>
          <w:tcPr>
            <w:tcW w:w="3179"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2 744</w:t>
            </w:r>
          </w:p>
        </w:tc>
      </w:tr>
      <w:tr w:rsidR="00486544" w:rsidRPr="00566CCF" w:rsidTr="00460D82">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7A4648">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7. Паллиативная помощь (в том числе сестринский уход), в том числе</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9553AB">
              <w:rPr>
                <w:color w:val="000000"/>
                <w:sz w:val="24"/>
                <w:szCs w:val="24"/>
              </w:rPr>
              <w:t>койко-дней</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57 650</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57 650</w:t>
            </w:r>
          </w:p>
        </w:tc>
        <w:tc>
          <w:tcPr>
            <w:tcW w:w="3179"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0</w:t>
            </w:r>
          </w:p>
        </w:tc>
      </w:tr>
      <w:tr w:rsidR="00486544" w:rsidRPr="00566CCF" w:rsidTr="00460D82">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7A4648">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9553AB">
              <w:rPr>
                <w:color w:val="000000"/>
                <w:sz w:val="24"/>
                <w:szCs w:val="24"/>
              </w:rPr>
              <w:t>койко-дней</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46 053</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46 053</w:t>
            </w:r>
          </w:p>
        </w:tc>
        <w:tc>
          <w:tcPr>
            <w:tcW w:w="3179"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0</w:t>
            </w:r>
          </w:p>
        </w:tc>
      </w:tr>
      <w:tr w:rsidR="00486544" w:rsidRPr="00566CCF" w:rsidTr="00460D82">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7A4648">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9553AB">
              <w:rPr>
                <w:color w:val="000000"/>
                <w:sz w:val="24"/>
                <w:szCs w:val="24"/>
              </w:rPr>
              <w:t>койко-дней</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11 135</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11 135</w:t>
            </w:r>
          </w:p>
        </w:tc>
        <w:tc>
          <w:tcPr>
            <w:tcW w:w="3179"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0</w:t>
            </w:r>
          </w:p>
        </w:tc>
      </w:tr>
      <w:tr w:rsidR="00486544" w:rsidRPr="00566CCF" w:rsidTr="00460D82">
        <w:tc>
          <w:tcPr>
            <w:tcW w:w="6101" w:type="dxa"/>
            <w:tcBorders>
              <w:top w:val="single" w:sz="4" w:space="0" w:color="auto"/>
              <w:left w:val="single" w:sz="4" w:space="0" w:color="auto"/>
              <w:bottom w:val="single" w:sz="4" w:space="0" w:color="auto"/>
              <w:right w:val="single" w:sz="4" w:space="0" w:color="auto"/>
            </w:tcBorders>
            <w:hideMark/>
          </w:tcPr>
          <w:p w:rsidR="00486544" w:rsidRPr="00566CCF" w:rsidRDefault="00486544" w:rsidP="007A4648">
            <w:pPr>
              <w:pStyle w:val="ConsPlusNormal"/>
              <w:ind w:left="147" w:firstLine="0"/>
              <w:rPr>
                <w:rFonts w:ascii="Times New Roman" w:hAnsi="Times New Roman" w:cs="Times New Roman"/>
                <w:color w:val="000000"/>
                <w:sz w:val="24"/>
                <w:szCs w:val="24"/>
              </w:rPr>
            </w:pPr>
            <w:r w:rsidRPr="00566CCF">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hideMark/>
          </w:tcPr>
          <w:p w:rsidR="00486544" w:rsidRDefault="00486544" w:rsidP="00486544">
            <w:pPr>
              <w:jc w:val="center"/>
            </w:pPr>
            <w:r w:rsidRPr="009553AB">
              <w:rPr>
                <w:color w:val="000000"/>
                <w:sz w:val="24"/>
                <w:szCs w:val="24"/>
              </w:rPr>
              <w:t>койко-дней</w:t>
            </w:r>
          </w:p>
        </w:tc>
        <w:tc>
          <w:tcPr>
            <w:tcW w:w="1252"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462</w:t>
            </w:r>
          </w:p>
        </w:tc>
        <w:tc>
          <w:tcPr>
            <w:tcW w:w="2208"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462</w:t>
            </w:r>
          </w:p>
        </w:tc>
        <w:tc>
          <w:tcPr>
            <w:tcW w:w="3179" w:type="dxa"/>
            <w:tcBorders>
              <w:top w:val="single" w:sz="4" w:space="0" w:color="auto"/>
              <w:left w:val="single" w:sz="4" w:space="0" w:color="auto"/>
              <w:bottom w:val="single" w:sz="4" w:space="0" w:color="auto"/>
              <w:right w:val="single" w:sz="4" w:space="0" w:color="auto"/>
            </w:tcBorders>
            <w:hideMark/>
          </w:tcPr>
          <w:p w:rsidR="00486544" w:rsidRPr="00566CCF" w:rsidRDefault="00486544" w:rsidP="00A63480">
            <w:pPr>
              <w:pStyle w:val="ConsPlusNormal"/>
              <w:ind w:firstLine="5"/>
              <w:jc w:val="center"/>
              <w:rPr>
                <w:rFonts w:ascii="Times New Roman" w:hAnsi="Times New Roman" w:cs="Times New Roman"/>
                <w:color w:val="000000"/>
                <w:sz w:val="24"/>
                <w:szCs w:val="24"/>
              </w:rPr>
            </w:pPr>
            <w:r w:rsidRPr="00566CCF">
              <w:rPr>
                <w:rFonts w:ascii="Times New Roman" w:hAnsi="Times New Roman" w:cs="Times New Roman"/>
                <w:color w:val="000000"/>
                <w:sz w:val="24"/>
                <w:szCs w:val="24"/>
              </w:rPr>
              <w:t>0</w:t>
            </w:r>
          </w:p>
        </w:tc>
      </w:tr>
    </w:tbl>
    <w:p w:rsidR="00F84F22" w:rsidRPr="00566CCF" w:rsidRDefault="00F84F22" w:rsidP="00F84F22">
      <w:pPr>
        <w:rPr>
          <w:color w:val="000000"/>
          <w:kern w:val="2"/>
          <w:sz w:val="24"/>
          <w:szCs w:val="24"/>
          <w:lang w:val="en-US" w:eastAsia="ar-SA"/>
        </w:rPr>
      </w:pPr>
    </w:p>
    <w:p w:rsidR="00A63480" w:rsidRDefault="00A63480" w:rsidP="00A63480">
      <w:pPr>
        <w:pStyle w:val="ConsPlusNormal"/>
        <w:ind w:firstLine="0"/>
        <w:jc w:val="center"/>
        <w:rPr>
          <w:rFonts w:ascii="Times New Roman" w:hAnsi="Times New Roman" w:cs="Times New Roman"/>
          <w:bCs/>
          <w:color w:val="000000"/>
          <w:sz w:val="24"/>
          <w:szCs w:val="24"/>
        </w:rPr>
      </w:pPr>
    </w:p>
    <w:p w:rsidR="002058FF" w:rsidRDefault="002058FF" w:rsidP="00A63480">
      <w:pPr>
        <w:pStyle w:val="ConsPlusNormal"/>
        <w:ind w:firstLine="0"/>
        <w:jc w:val="center"/>
        <w:rPr>
          <w:rFonts w:ascii="Times New Roman" w:hAnsi="Times New Roman" w:cs="Times New Roman"/>
          <w:bCs/>
          <w:color w:val="000000"/>
          <w:sz w:val="24"/>
          <w:szCs w:val="24"/>
        </w:rPr>
      </w:pPr>
    </w:p>
    <w:p w:rsidR="002058FF" w:rsidRDefault="002058FF" w:rsidP="00A63480">
      <w:pPr>
        <w:pStyle w:val="ConsPlusNormal"/>
        <w:ind w:firstLine="0"/>
        <w:jc w:val="center"/>
        <w:rPr>
          <w:rFonts w:ascii="Times New Roman" w:hAnsi="Times New Roman" w:cs="Times New Roman"/>
          <w:bCs/>
          <w:color w:val="000000"/>
          <w:sz w:val="24"/>
          <w:szCs w:val="24"/>
        </w:rPr>
      </w:pPr>
    </w:p>
    <w:p w:rsidR="002058FF" w:rsidRDefault="002058FF" w:rsidP="00A63480">
      <w:pPr>
        <w:pStyle w:val="ConsPlusNormal"/>
        <w:ind w:firstLine="0"/>
        <w:jc w:val="center"/>
        <w:rPr>
          <w:rFonts w:ascii="Times New Roman" w:hAnsi="Times New Roman" w:cs="Times New Roman"/>
          <w:bCs/>
          <w:color w:val="000000"/>
          <w:sz w:val="24"/>
          <w:szCs w:val="24"/>
        </w:rPr>
      </w:pPr>
    </w:p>
    <w:p w:rsidR="002058FF" w:rsidRDefault="002058FF" w:rsidP="00A63480">
      <w:pPr>
        <w:pStyle w:val="ConsPlusNormal"/>
        <w:ind w:firstLine="0"/>
        <w:jc w:val="center"/>
        <w:rPr>
          <w:rFonts w:ascii="Times New Roman" w:hAnsi="Times New Roman" w:cs="Times New Roman"/>
          <w:bCs/>
          <w:color w:val="000000"/>
          <w:sz w:val="24"/>
          <w:szCs w:val="24"/>
        </w:rPr>
      </w:pPr>
    </w:p>
    <w:p w:rsidR="002058FF" w:rsidRDefault="002058FF" w:rsidP="00A63480">
      <w:pPr>
        <w:pStyle w:val="ConsPlusNormal"/>
        <w:ind w:firstLine="0"/>
        <w:jc w:val="center"/>
        <w:rPr>
          <w:rFonts w:ascii="Times New Roman" w:hAnsi="Times New Roman" w:cs="Times New Roman"/>
          <w:bCs/>
          <w:color w:val="000000"/>
          <w:sz w:val="24"/>
          <w:szCs w:val="24"/>
        </w:rPr>
      </w:pPr>
    </w:p>
    <w:p w:rsidR="002058FF" w:rsidRDefault="002058FF" w:rsidP="00A63480">
      <w:pPr>
        <w:pStyle w:val="ConsPlusNormal"/>
        <w:ind w:firstLine="0"/>
        <w:jc w:val="center"/>
        <w:rPr>
          <w:rFonts w:ascii="Times New Roman" w:hAnsi="Times New Roman" w:cs="Times New Roman"/>
          <w:bCs/>
          <w:color w:val="000000"/>
          <w:sz w:val="24"/>
          <w:szCs w:val="24"/>
        </w:rPr>
      </w:pPr>
    </w:p>
    <w:p w:rsidR="002058FF" w:rsidRDefault="002058FF" w:rsidP="00A63480">
      <w:pPr>
        <w:pStyle w:val="ConsPlusNormal"/>
        <w:ind w:firstLine="0"/>
        <w:jc w:val="center"/>
        <w:rPr>
          <w:rFonts w:ascii="Times New Roman" w:hAnsi="Times New Roman" w:cs="Times New Roman"/>
          <w:bCs/>
          <w:color w:val="000000"/>
          <w:sz w:val="24"/>
          <w:szCs w:val="24"/>
        </w:rPr>
      </w:pPr>
    </w:p>
    <w:p w:rsidR="002058FF" w:rsidRDefault="002058FF" w:rsidP="00A63480">
      <w:pPr>
        <w:pStyle w:val="ConsPlusNormal"/>
        <w:ind w:firstLine="0"/>
        <w:jc w:val="center"/>
        <w:rPr>
          <w:rFonts w:ascii="Times New Roman" w:hAnsi="Times New Roman" w:cs="Times New Roman"/>
          <w:bCs/>
          <w:color w:val="000000"/>
          <w:sz w:val="24"/>
          <w:szCs w:val="24"/>
        </w:rPr>
      </w:pPr>
    </w:p>
    <w:p w:rsidR="002058FF" w:rsidRDefault="002058FF" w:rsidP="00A63480">
      <w:pPr>
        <w:pStyle w:val="ConsPlusNormal"/>
        <w:ind w:firstLine="0"/>
        <w:jc w:val="center"/>
        <w:rPr>
          <w:rFonts w:ascii="Times New Roman" w:hAnsi="Times New Roman" w:cs="Times New Roman"/>
          <w:bCs/>
          <w:color w:val="000000"/>
          <w:sz w:val="24"/>
          <w:szCs w:val="24"/>
        </w:rPr>
      </w:pPr>
    </w:p>
    <w:p w:rsidR="002058FF" w:rsidRDefault="002058FF" w:rsidP="00A63480">
      <w:pPr>
        <w:pStyle w:val="ConsPlusNormal"/>
        <w:ind w:firstLine="0"/>
        <w:jc w:val="center"/>
        <w:rPr>
          <w:rFonts w:ascii="Times New Roman" w:hAnsi="Times New Roman" w:cs="Times New Roman"/>
          <w:bCs/>
          <w:color w:val="000000"/>
          <w:sz w:val="24"/>
          <w:szCs w:val="24"/>
        </w:rPr>
      </w:pPr>
    </w:p>
    <w:p w:rsidR="002058FF" w:rsidRDefault="002058FF" w:rsidP="00A63480">
      <w:pPr>
        <w:pStyle w:val="ConsPlusNormal"/>
        <w:ind w:firstLine="0"/>
        <w:jc w:val="center"/>
        <w:rPr>
          <w:rFonts w:ascii="Times New Roman" w:hAnsi="Times New Roman" w:cs="Times New Roman"/>
          <w:bCs/>
          <w:color w:val="000000"/>
          <w:sz w:val="24"/>
          <w:szCs w:val="24"/>
        </w:rPr>
      </w:pPr>
    </w:p>
    <w:p w:rsidR="002058FF" w:rsidRDefault="002058FF" w:rsidP="00A63480">
      <w:pPr>
        <w:pStyle w:val="ConsPlusNormal"/>
        <w:ind w:firstLine="0"/>
        <w:jc w:val="center"/>
        <w:rPr>
          <w:rFonts w:ascii="Times New Roman" w:hAnsi="Times New Roman" w:cs="Times New Roman"/>
          <w:bCs/>
          <w:color w:val="000000"/>
          <w:sz w:val="24"/>
          <w:szCs w:val="24"/>
        </w:rPr>
      </w:pPr>
    </w:p>
    <w:p w:rsidR="002058FF" w:rsidRDefault="002058FF" w:rsidP="00A63480">
      <w:pPr>
        <w:pStyle w:val="ConsPlusNormal"/>
        <w:ind w:firstLine="0"/>
        <w:jc w:val="center"/>
        <w:rPr>
          <w:rFonts w:ascii="Times New Roman" w:hAnsi="Times New Roman" w:cs="Times New Roman"/>
          <w:bCs/>
          <w:color w:val="000000"/>
          <w:sz w:val="24"/>
          <w:szCs w:val="24"/>
        </w:rPr>
      </w:pPr>
    </w:p>
    <w:p w:rsidR="002058FF" w:rsidRDefault="002058FF" w:rsidP="00A63480">
      <w:pPr>
        <w:pStyle w:val="ConsPlusNormal"/>
        <w:ind w:firstLine="0"/>
        <w:jc w:val="center"/>
        <w:rPr>
          <w:rFonts w:ascii="Times New Roman" w:hAnsi="Times New Roman" w:cs="Times New Roman"/>
          <w:bCs/>
          <w:color w:val="000000"/>
          <w:sz w:val="24"/>
          <w:szCs w:val="24"/>
        </w:rPr>
      </w:pPr>
    </w:p>
    <w:p w:rsidR="002058FF" w:rsidRDefault="002058FF" w:rsidP="00A63480">
      <w:pPr>
        <w:pStyle w:val="ConsPlusNormal"/>
        <w:ind w:firstLine="0"/>
        <w:jc w:val="center"/>
        <w:rPr>
          <w:rFonts w:ascii="Times New Roman" w:hAnsi="Times New Roman" w:cs="Times New Roman"/>
          <w:bCs/>
          <w:color w:val="000000"/>
          <w:sz w:val="24"/>
          <w:szCs w:val="24"/>
        </w:rPr>
      </w:pPr>
    </w:p>
    <w:p w:rsidR="002058FF" w:rsidRDefault="002058FF" w:rsidP="00A63480">
      <w:pPr>
        <w:pStyle w:val="ConsPlusNormal"/>
        <w:ind w:firstLine="0"/>
        <w:jc w:val="center"/>
        <w:rPr>
          <w:rFonts w:ascii="Times New Roman" w:hAnsi="Times New Roman" w:cs="Times New Roman"/>
          <w:bCs/>
          <w:color w:val="000000"/>
          <w:sz w:val="24"/>
          <w:szCs w:val="24"/>
        </w:rPr>
      </w:pPr>
    </w:p>
    <w:p w:rsidR="002058FF" w:rsidRDefault="002058FF" w:rsidP="00A63480">
      <w:pPr>
        <w:pStyle w:val="ConsPlusNormal"/>
        <w:ind w:firstLine="0"/>
        <w:jc w:val="center"/>
        <w:rPr>
          <w:rFonts w:ascii="Times New Roman" w:hAnsi="Times New Roman" w:cs="Times New Roman"/>
          <w:bCs/>
          <w:color w:val="000000"/>
          <w:sz w:val="24"/>
          <w:szCs w:val="24"/>
        </w:rPr>
      </w:pPr>
    </w:p>
    <w:p w:rsidR="002058FF" w:rsidRDefault="002058FF" w:rsidP="00A63480">
      <w:pPr>
        <w:pStyle w:val="ConsPlusNormal"/>
        <w:ind w:firstLine="0"/>
        <w:jc w:val="center"/>
        <w:rPr>
          <w:rFonts w:ascii="Times New Roman" w:hAnsi="Times New Roman" w:cs="Times New Roman"/>
          <w:bCs/>
          <w:color w:val="000000"/>
          <w:sz w:val="24"/>
          <w:szCs w:val="24"/>
        </w:rPr>
      </w:pPr>
    </w:p>
    <w:p w:rsidR="002058FF" w:rsidRDefault="002058FF" w:rsidP="00A63480">
      <w:pPr>
        <w:pStyle w:val="ConsPlusNormal"/>
        <w:ind w:firstLine="0"/>
        <w:jc w:val="center"/>
        <w:rPr>
          <w:rFonts w:ascii="Times New Roman" w:hAnsi="Times New Roman" w:cs="Times New Roman"/>
          <w:bCs/>
          <w:color w:val="000000"/>
          <w:sz w:val="24"/>
          <w:szCs w:val="24"/>
        </w:rPr>
      </w:pPr>
    </w:p>
    <w:p w:rsidR="002058FF" w:rsidRDefault="002058FF" w:rsidP="00A63480">
      <w:pPr>
        <w:pStyle w:val="ConsPlusNormal"/>
        <w:ind w:firstLine="0"/>
        <w:jc w:val="center"/>
        <w:rPr>
          <w:rFonts w:ascii="Times New Roman" w:hAnsi="Times New Roman" w:cs="Times New Roman"/>
          <w:bCs/>
          <w:color w:val="000000"/>
          <w:sz w:val="24"/>
          <w:szCs w:val="24"/>
        </w:rPr>
      </w:pPr>
    </w:p>
    <w:p w:rsidR="00F84F22" w:rsidRPr="007A4648" w:rsidRDefault="00A63480" w:rsidP="00A63480">
      <w:pPr>
        <w:pStyle w:val="ConsPlusNormal"/>
        <w:ind w:firstLine="0"/>
        <w:jc w:val="center"/>
        <w:rPr>
          <w:rFonts w:ascii="Times New Roman" w:hAnsi="Times New Roman" w:cs="Times New Roman"/>
          <w:bCs/>
          <w:color w:val="000000"/>
          <w:sz w:val="26"/>
          <w:szCs w:val="26"/>
        </w:rPr>
      </w:pPr>
      <w:r w:rsidRPr="007A4648">
        <w:rPr>
          <w:rFonts w:ascii="Times New Roman" w:hAnsi="Times New Roman" w:cs="Times New Roman"/>
          <w:bCs/>
          <w:color w:val="000000"/>
          <w:sz w:val="26"/>
          <w:szCs w:val="26"/>
        </w:rPr>
        <w:lastRenderedPageBreak/>
        <w:t>Объемы</w:t>
      </w:r>
    </w:p>
    <w:p w:rsidR="00F84F22" w:rsidRPr="007A4648" w:rsidRDefault="00A63480" w:rsidP="00A63480">
      <w:pPr>
        <w:pStyle w:val="ConsPlusNormal"/>
        <w:ind w:firstLine="0"/>
        <w:jc w:val="center"/>
        <w:rPr>
          <w:rFonts w:ascii="Times New Roman" w:hAnsi="Times New Roman" w:cs="Times New Roman"/>
          <w:bCs/>
          <w:color w:val="000000"/>
          <w:sz w:val="26"/>
          <w:szCs w:val="26"/>
        </w:rPr>
      </w:pPr>
      <w:r w:rsidRPr="007A4648">
        <w:rPr>
          <w:rFonts w:ascii="Times New Roman" w:hAnsi="Times New Roman" w:cs="Times New Roman"/>
          <w:bCs/>
          <w:color w:val="000000"/>
          <w:sz w:val="26"/>
          <w:szCs w:val="26"/>
        </w:rPr>
        <w:t>медицинской помощи, оказываемой в рамках программы, в том числе в рамках территориальной программы</w:t>
      </w:r>
    </w:p>
    <w:p w:rsidR="00F84F22" w:rsidRPr="007A4648" w:rsidRDefault="00A63480" w:rsidP="00A63480">
      <w:pPr>
        <w:pStyle w:val="ConsPlusNormal"/>
        <w:ind w:firstLine="0"/>
        <w:jc w:val="center"/>
        <w:rPr>
          <w:rFonts w:ascii="Times New Roman" w:hAnsi="Times New Roman" w:cs="Times New Roman"/>
          <w:bCs/>
          <w:color w:val="000000"/>
          <w:sz w:val="26"/>
          <w:szCs w:val="26"/>
        </w:rPr>
      </w:pPr>
      <w:r w:rsidRPr="007A4648">
        <w:rPr>
          <w:rFonts w:ascii="Times New Roman" w:hAnsi="Times New Roman" w:cs="Times New Roman"/>
          <w:bCs/>
          <w:color w:val="000000"/>
          <w:sz w:val="26"/>
          <w:szCs w:val="26"/>
        </w:rPr>
        <w:t>обязательного медицинского страхования, на 2018 год</w:t>
      </w:r>
      <w:r w:rsidRPr="007A4648">
        <w:rPr>
          <w:rFonts w:ascii="Times New Roman" w:hAnsi="Times New Roman" w:cs="Times New Roman"/>
          <w:b/>
          <w:bCs/>
          <w:color w:val="000000"/>
          <w:sz w:val="26"/>
          <w:szCs w:val="26"/>
        </w:rPr>
        <w:t xml:space="preserve"> </w:t>
      </w:r>
    </w:p>
    <w:p w:rsidR="00F84F22" w:rsidRDefault="00F84F22" w:rsidP="00F84F22">
      <w:pPr>
        <w:pStyle w:val="ConsPlusNormal"/>
        <w:ind w:firstLine="540"/>
        <w:jc w:val="both"/>
        <w:rPr>
          <w:color w:val="000000"/>
          <w:sz w:val="16"/>
          <w:szCs w:val="16"/>
        </w:rPr>
      </w:pPr>
    </w:p>
    <w:tbl>
      <w:tblPr>
        <w:tblW w:w="0" w:type="auto"/>
        <w:tblCellMar>
          <w:left w:w="0" w:type="dxa"/>
          <w:right w:w="0" w:type="dxa"/>
        </w:tblCellMar>
        <w:tblLook w:val="04A0"/>
      </w:tblPr>
      <w:tblGrid>
        <w:gridCol w:w="7220"/>
        <w:gridCol w:w="1583"/>
        <w:gridCol w:w="946"/>
        <w:gridCol w:w="1759"/>
        <w:gridCol w:w="3072"/>
      </w:tblGrid>
      <w:tr w:rsidR="00F84F22" w:rsidRPr="00A63480" w:rsidTr="00BF321B">
        <w:tc>
          <w:tcPr>
            <w:tcW w:w="0" w:type="auto"/>
            <w:vMerge w:val="restart"/>
            <w:tcBorders>
              <w:top w:val="single" w:sz="4" w:space="0" w:color="auto"/>
              <w:left w:val="single" w:sz="4" w:space="0" w:color="auto"/>
              <w:bottom w:val="single" w:sz="4" w:space="0" w:color="auto"/>
              <w:right w:val="single" w:sz="4" w:space="0" w:color="auto"/>
            </w:tcBorders>
          </w:tcPr>
          <w:p w:rsidR="00F84F22" w:rsidRPr="00BF321B" w:rsidRDefault="00F84F22" w:rsidP="00BF321B">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Виды медицинской помощи в рамках</w:t>
            </w:r>
          </w:p>
          <w:p w:rsidR="00F84F22" w:rsidRPr="00BF321B" w:rsidRDefault="00BF321B" w:rsidP="00BF321B">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00F84F22" w:rsidRPr="00BF321B">
              <w:rPr>
                <w:rFonts w:ascii="Times New Roman" w:hAnsi="Times New Roman" w:cs="Times New Roman"/>
                <w:color w:val="000000"/>
                <w:sz w:val="24"/>
                <w:szCs w:val="24"/>
              </w:rPr>
              <w:t>рограммы</w:t>
            </w:r>
          </w:p>
        </w:tc>
        <w:tc>
          <w:tcPr>
            <w:tcW w:w="0" w:type="auto"/>
            <w:vMerge w:val="restart"/>
            <w:tcBorders>
              <w:top w:val="single" w:sz="4" w:space="0" w:color="auto"/>
              <w:left w:val="single" w:sz="4" w:space="0" w:color="auto"/>
              <w:bottom w:val="single" w:sz="4" w:space="0" w:color="auto"/>
              <w:right w:val="single" w:sz="4" w:space="0" w:color="auto"/>
            </w:tcBorders>
            <w:hideMark/>
          </w:tcPr>
          <w:p w:rsidR="00F84F22" w:rsidRPr="00BF321B" w:rsidRDefault="00F84F22" w:rsidP="00BF321B">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Единица измерения</w:t>
            </w:r>
          </w:p>
        </w:tc>
        <w:tc>
          <w:tcPr>
            <w:tcW w:w="0" w:type="auto"/>
            <w:gridSpan w:val="3"/>
            <w:tcBorders>
              <w:top w:val="single" w:sz="4" w:space="0" w:color="auto"/>
              <w:left w:val="single" w:sz="4" w:space="0" w:color="auto"/>
              <w:bottom w:val="single" w:sz="4" w:space="0" w:color="auto"/>
              <w:right w:val="single" w:sz="4" w:space="0" w:color="auto"/>
            </w:tcBorders>
            <w:hideMark/>
          </w:tcPr>
          <w:p w:rsidR="00F84F22" w:rsidRPr="00BF321B" w:rsidRDefault="00F84F22" w:rsidP="00BF321B">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Объемы медицинской помощи на 2018 год</w:t>
            </w:r>
          </w:p>
        </w:tc>
      </w:tr>
      <w:tr w:rsidR="00BF321B" w:rsidRPr="00A63480" w:rsidTr="00025C29">
        <w:tc>
          <w:tcPr>
            <w:tcW w:w="0" w:type="auto"/>
            <w:vMerge/>
            <w:tcBorders>
              <w:top w:val="single" w:sz="4" w:space="0" w:color="auto"/>
              <w:left w:val="single" w:sz="4" w:space="0" w:color="auto"/>
              <w:bottom w:val="single" w:sz="4" w:space="0" w:color="auto"/>
              <w:right w:val="single" w:sz="4" w:space="0" w:color="auto"/>
            </w:tcBorders>
            <w:hideMark/>
          </w:tcPr>
          <w:p w:rsidR="00BF321B" w:rsidRPr="00BF321B" w:rsidRDefault="00BF321B" w:rsidP="00BF321B">
            <w:pPr>
              <w:ind w:firstLine="5"/>
              <w:jc w:val="cente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BF321B" w:rsidRPr="00BF321B" w:rsidRDefault="00BF321B" w:rsidP="00BF321B">
            <w:pPr>
              <w:ind w:firstLine="5"/>
              <w:jc w:val="center"/>
              <w:rPr>
                <w:color w:val="000000"/>
                <w:sz w:val="24"/>
                <w:szCs w:val="24"/>
              </w:rPr>
            </w:pPr>
          </w:p>
        </w:tc>
        <w:tc>
          <w:tcPr>
            <w:tcW w:w="946" w:type="dxa"/>
            <w:vMerge w:val="restart"/>
            <w:tcBorders>
              <w:top w:val="single" w:sz="4" w:space="0" w:color="auto"/>
              <w:left w:val="single" w:sz="4" w:space="0" w:color="auto"/>
              <w:right w:val="single" w:sz="4" w:space="0" w:color="auto"/>
            </w:tcBorders>
            <w:hideMark/>
          </w:tcPr>
          <w:p w:rsidR="00BF321B" w:rsidRPr="00BF321B" w:rsidRDefault="00BF321B" w:rsidP="00BF321B">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Всего</w:t>
            </w:r>
          </w:p>
        </w:tc>
        <w:tc>
          <w:tcPr>
            <w:tcW w:w="4824" w:type="dxa"/>
            <w:gridSpan w:val="2"/>
            <w:tcBorders>
              <w:top w:val="single" w:sz="4" w:space="0" w:color="auto"/>
              <w:left w:val="single" w:sz="4" w:space="0" w:color="auto"/>
              <w:bottom w:val="single" w:sz="4" w:space="0" w:color="auto"/>
              <w:right w:val="single" w:sz="4" w:space="0" w:color="auto"/>
            </w:tcBorders>
            <w:hideMark/>
          </w:tcPr>
          <w:p w:rsidR="00BF321B" w:rsidRPr="00BF321B" w:rsidRDefault="00BF321B" w:rsidP="00BF321B">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В том числе</w:t>
            </w:r>
          </w:p>
        </w:tc>
      </w:tr>
      <w:tr w:rsidR="00BF321B" w:rsidRPr="00A63480" w:rsidTr="00025C29">
        <w:tc>
          <w:tcPr>
            <w:tcW w:w="0" w:type="auto"/>
            <w:vMerge/>
            <w:tcBorders>
              <w:top w:val="single" w:sz="4" w:space="0" w:color="auto"/>
              <w:left w:val="single" w:sz="4" w:space="0" w:color="auto"/>
              <w:bottom w:val="single" w:sz="4" w:space="0" w:color="auto"/>
              <w:right w:val="single" w:sz="4" w:space="0" w:color="auto"/>
            </w:tcBorders>
            <w:hideMark/>
          </w:tcPr>
          <w:p w:rsidR="00BF321B" w:rsidRPr="00BF321B" w:rsidRDefault="00BF321B" w:rsidP="00BF321B">
            <w:pPr>
              <w:ind w:firstLine="5"/>
              <w:jc w:val="cente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BF321B" w:rsidRPr="00BF321B" w:rsidRDefault="00BF321B" w:rsidP="00BF321B">
            <w:pPr>
              <w:ind w:firstLine="5"/>
              <w:jc w:val="center"/>
              <w:rPr>
                <w:color w:val="000000"/>
                <w:sz w:val="24"/>
                <w:szCs w:val="24"/>
              </w:rPr>
            </w:pPr>
          </w:p>
        </w:tc>
        <w:tc>
          <w:tcPr>
            <w:tcW w:w="946" w:type="dxa"/>
            <w:vMerge/>
            <w:tcBorders>
              <w:left w:val="single" w:sz="4" w:space="0" w:color="auto"/>
              <w:bottom w:val="single" w:sz="4" w:space="0" w:color="auto"/>
              <w:right w:val="single" w:sz="4" w:space="0" w:color="auto"/>
            </w:tcBorders>
          </w:tcPr>
          <w:p w:rsidR="00BF321B" w:rsidRPr="00BF321B" w:rsidRDefault="00BF321B" w:rsidP="00BF321B">
            <w:pPr>
              <w:pStyle w:val="ConsPlusNormal"/>
              <w:ind w:firstLine="5"/>
              <w:jc w:val="center"/>
              <w:rPr>
                <w:rFonts w:ascii="Times New Roman" w:hAnsi="Times New Roman" w:cs="Times New Roman"/>
                <w:color w:val="000000"/>
                <w:sz w:val="24"/>
                <w:szCs w:val="24"/>
              </w:rPr>
            </w:pPr>
          </w:p>
        </w:tc>
        <w:tc>
          <w:tcPr>
            <w:tcW w:w="1759" w:type="dxa"/>
            <w:tcBorders>
              <w:top w:val="single" w:sz="4" w:space="0" w:color="auto"/>
              <w:left w:val="single" w:sz="4" w:space="0" w:color="auto"/>
              <w:bottom w:val="single" w:sz="4" w:space="0" w:color="auto"/>
              <w:right w:val="single" w:sz="4" w:space="0" w:color="auto"/>
            </w:tcBorders>
            <w:hideMark/>
          </w:tcPr>
          <w:p w:rsidR="00BF321B" w:rsidRPr="00BF321B" w:rsidRDefault="00BF321B" w:rsidP="00BF321B">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за счет средств бюджета Республики Карелия</w:t>
            </w:r>
          </w:p>
        </w:tc>
        <w:tc>
          <w:tcPr>
            <w:tcW w:w="0" w:type="auto"/>
            <w:tcBorders>
              <w:top w:val="single" w:sz="4" w:space="0" w:color="auto"/>
              <w:left w:val="single" w:sz="4" w:space="0" w:color="auto"/>
              <w:bottom w:val="single" w:sz="4" w:space="0" w:color="auto"/>
              <w:right w:val="single" w:sz="4" w:space="0" w:color="auto"/>
            </w:tcBorders>
            <w:hideMark/>
          </w:tcPr>
          <w:p w:rsidR="00BF321B" w:rsidRPr="00BF321B" w:rsidRDefault="00BF321B" w:rsidP="00BF321B">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 xml:space="preserve">за счет средств </w:t>
            </w:r>
            <w:proofErr w:type="gramStart"/>
            <w:r w:rsidRPr="00BF321B">
              <w:rPr>
                <w:rFonts w:ascii="Times New Roman" w:hAnsi="Times New Roman" w:cs="Times New Roman"/>
                <w:color w:val="000000"/>
                <w:sz w:val="24"/>
                <w:szCs w:val="24"/>
              </w:rPr>
              <w:t>обязательного</w:t>
            </w:r>
            <w:proofErr w:type="gramEnd"/>
          </w:p>
          <w:p w:rsidR="00BF321B" w:rsidRPr="00BF321B" w:rsidRDefault="00BF321B" w:rsidP="00BF321B">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медицинского страхования</w:t>
            </w:r>
          </w:p>
        </w:tc>
      </w:tr>
      <w:tr w:rsidR="00F84F22" w:rsidRPr="00A63480" w:rsidTr="00025C29">
        <w:tc>
          <w:tcPr>
            <w:tcW w:w="0" w:type="auto"/>
            <w:tcBorders>
              <w:top w:val="single" w:sz="4" w:space="0" w:color="auto"/>
              <w:left w:val="single" w:sz="4" w:space="0" w:color="auto"/>
              <w:bottom w:val="single" w:sz="4" w:space="0" w:color="auto"/>
              <w:right w:val="single" w:sz="4" w:space="0" w:color="auto"/>
            </w:tcBorders>
            <w:hideMark/>
          </w:tcPr>
          <w:p w:rsidR="00F84F22" w:rsidRPr="00BF321B" w:rsidRDefault="00F84F22"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F84F22" w:rsidRPr="00BF321B" w:rsidRDefault="00F84F22"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2</w:t>
            </w:r>
          </w:p>
        </w:tc>
        <w:tc>
          <w:tcPr>
            <w:tcW w:w="946" w:type="dxa"/>
            <w:tcBorders>
              <w:top w:val="single" w:sz="4" w:space="0" w:color="auto"/>
              <w:left w:val="single" w:sz="4" w:space="0" w:color="auto"/>
              <w:bottom w:val="single" w:sz="4" w:space="0" w:color="auto"/>
              <w:right w:val="single" w:sz="4" w:space="0" w:color="auto"/>
            </w:tcBorders>
            <w:hideMark/>
          </w:tcPr>
          <w:p w:rsidR="00F84F22" w:rsidRPr="00BF321B" w:rsidRDefault="00F84F22"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3</w:t>
            </w:r>
          </w:p>
        </w:tc>
        <w:tc>
          <w:tcPr>
            <w:tcW w:w="1759" w:type="dxa"/>
            <w:tcBorders>
              <w:top w:val="single" w:sz="4" w:space="0" w:color="auto"/>
              <w:left w:val="single" w:sz="4" w:space="0" w:color="auto"/>
              <w:bottom w:val="single" w:sz="4" w:space="0" w:color="auto"/>
              <w:right w:val="single" w:sz="4" w:space="0" w:color="auto"/>
            </w:tcBorders>
            <w:hideMark/>
          </w:tcPr>
          <w:p w:rsidR="00F84F22" w:rsidRPr="00BF321B" w:rsidRDefault="00F84F22"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F84F22" w:rsidRPr="00BF321B" w:rsidRDefault="00F84F22"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5</w:t>
            </w:r>
          </w:p>
        </w:tc>
      </w:tr>
      <w:tr w:rsidR="00F84F22" w:rsidRPr="00A63480" w:rsidTr="00025C29">
        <w:tc>
          <w:tcPr>
            <w:tcW w:w="0" w:type="auto"/>
            <w:tcBorders>
              <w:top w:val="single" w:sz="4" w:space="0" w:color="auto"/>
              <w:left w:val="single" w:sz="4" w:space="0" w:color="auto"/>
              <w:bottom w:val="single" w:sz="4" w:space="0" w:color="auto"/>
              <w:right w:val="single" w:sz="4" w:space="0" w:color="auto"/>
            </w:tcBorders>
            <w:hideMark/>
          </w:tcPr>
          <w:p w:rsidR="00F84F22" w:rsidRPr="00BF321B" w:rsidRDefault="00F84F22" w:rsidP="00BF321B">
            <w:pPr>
              <w:pStyle w:val="ConsPlusNormal"/>
              <w:ind w:left="147" w:firstLine="0"/>
              <w:rPr>
                <w:rFonts w:ascii="Times New Roman" w:hAnsi="Times New Roman" w:cs="Times New Roman"/>
                <w:color w:val="000000"/>
                <w:sz w:val="24"/>
                <w:szCs w:val="24"/>
              </w:rPr>
            </w:pPr>
            <w:r w:rsidRPr="00BF321B">
              <w:rPr>
                <w:rFonts w:ascii="Times New Roman" w:hAnsi="Times New Roman" w:cs="Times New Roman"/>
                <w:color w:val="000000"/>
                <w:sz w:val="24"/>
                <w:szCs w:val="24"/>
              </w:rPr>
              <w:t>1. Скорая медицинская помощь вне медицинской организации, включая медицинскую эвакуацию, в том числе</w:t>
            </w:r>
          </w:p>
        </w:tc>
        <w:tc>
          <w:tcPr>
            <w:tcW w:w="0" w:type="auto"/>
            <w:tcBorders>
              <w:top w:val="single" w:sz="4" w:space="0" w:color="auto"/>
              <w:left w:val="single" w:sz="4" w:space="0" w:color="auto"/>
              <w:bottom w:val="single" w:sz="4" w:space="0" w:color="auto"/>
              <w:right w:val="single" w:sz="4" w:space="0" w:color="auto"/>
            </w:tcBorders>
            <w:hideMark/>
          </w:tcPr>
          <w:p w:rsidR="00F84F22" w:rsidRPr="00BF321B" w:rsidRDefault="00F84F22"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вызов</w:t>
            </w:r>
            <w:r w:rsidR="00BF321B">
              <w:rPr>
                <w:rFonts w:ascii="Times New Roman" w:hAnsi="Times New Roman" w:cs="Times New Roman"/>
                <w:color w:val="000000"/>
                <w:sz w:val="24"/>
                <w:szCs w:val="24"/>
              </w:rPr>
              <w:t>ов</w:t>
            </w:r>
          </w:p>
        </w:tc>
        <w:tc>
          <w:tcPr>
            <w:tcW w:w="946" w:type="dxa"/>
            <w:tcBorders>
              <w:top w:val="single" w:sz="4" w:space="0" w:color="auto"/>
              <w:left w:val="single" w:sz="4" w:space="0" w:color="auto"/>
              <w:bottom w:val="single" w:sz="4" w:space="0" w:color="auto"/>
              <w:right w:val="single" w:sz="4" w:space="0" w:color="auto"/>
            </w:tcBorders>
            <w:hideMark/>
          </w:tcPr>
          <w:p w:rsidR="00F84F22" w:rsidRPr="00BF321B" w:rsidRDefault="00F84F22"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227 815</w:t>
            </w:r>
          </w:p>
        </w:tc>
        <w:tc>
          <w:tcPr>
            <w:tcW w:w="1759" w:type="dxa"/>
            <w:tcBorders>
              <w:top w:val="single" w:sz="4" w:space="0" w:color="auto"/>
              <w:left w:val="single" w:sz="4" w:space="0" w:color="auto"/>
              <w:bottom w:val="single" w:sz="4" w:space="0" w:color="auto"/>
              <w:right w:val="single" w:sz="4" w:space="0" w:color="auto"/>
            </w:tcBorders>
            <w:hideMark/>
          </w:tcPr>
          <w:p w:rsidR="00F84F22" w:rsidRPr="00BF321B" w:rsidRDefault="00F84F22"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28 744</w:t>
            </w:r>
          </w:p>
        </w:tc>
        <w:tc>
          <w:tcPr>
            <w:tcW w:w="0" w:type="auto"/>
            <w:tcBorders>
              <w:top w:val="single" w:sz="4" w:space="0" w:color="auto"/>
              <w:left w:val="single" w:sz="4" w:space="0" w:color="auto"/>
              <w:bottom w:val="single" w:sz="4" w:space="0" w:color="auto"/>
              <w:right w:val="single" w:sz="4" w:space="0" w:color="auto"/>
            </w:tcBorders>
            <w:hideMark/>
          </w:tcPr>
          <w:p w:rsidR="00F84F22" w:rsidRPr="00BF321B" w:rsidRDefault="00F84F22"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199 071</w:t>
            </w:r>
          </w:p>
        </w:tc>
      </w:tr>
      <w:tr w:rsidR="00BF321B" w:rsidRPr="00A63480" w:rsidTr="00025C29">
        <w:tc>
          <w:tcPr>
            <w:tcW w:w="0" w:type="auto"/>
            <w:tcBorders>
              <w:top w:val="single" w:sz="4" w:space="0" w:color="auto"/>
              <w:left w:val="single" w:sz="4" w:space="0" w:color="auto"/>
              <w:bottom w:val="single" w:sz="4" w:space="0" w:color="auto"/>
              <w:right w:val="single" w:sz="4" w:space="0" w:color="auto"/>
            </w:tcBorders>
            <w:hideMark/>
          </w:tcPr>
          <w:p w:rsidR="00BF321B" w:rsidRPr="00BF321B" w:rsidRDefault="00BF321B" w:rsidP="00BF321B">
            <w:pPr>
              <w:pStyle w:val="ConsPlusNormal"/>
              <w:ind w:left="147" w:firstLine="0"/>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0" w:type="auto"/>
            <w:tcBorders>
              <w:top w:val="single" w:sz="4" w:space="0" w:color="auto"/>
              <w:left w:val="single" w:sz="4" w:space="0" w:color="auto"/>
              <w:bottom w:val="single" w:sz="4" w:space="0" w:color="auto"/>
              <w:right w:val="single" w:sz="4" w:space="0" w:color="auto"/>
            </w:tcBorders>
            <w:hideMark/>
          </w:tcPr>
          <w:p w:rsidR="00BF321B" w:rsidRDefault="00BF321B" w:rsidP="00BF321B">
            <w:pPr>
              <w:jc w:val="center"/>
            </w:pPr>
            <w:r w:rsidRPr="00F0018B">
              <w:rPr>
                <w:color w:val="000000"/>
                <w:sz w:val="24"/>
                <w:szCs w:val="24"/>
              </w:rPr>
              <w:t>вызовов</w:t>
            </w:r>
          </w:p>
        </w:tc>
        <w:tc>
          <w:tcPr>
            <w:tcW w:w="946" w:type="dxa"/>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66 657</w:t>
            </w:r>
          </w:p>
        </w:tc>
        <w:tc>
          <w:tcPr>
            <w:tcW w:w="1759" w:type="dxa"/>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7 357</w:t>
            </w:r>
          </w:p>
        </w:tc>
        <w:tc>
          <w:tcPr>
            <w:tcW w:w="0" w:type="auto"/>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59 300</w:t>
            </w:r>
          </w:p>
        </w:tc>
      </w:tr>
      <w:tr w:rsidR="00BF321B" w:rsidRPr="00A63480" w:rsidTr="00025C29">
        <w:tc>
          <w:tcPr>
            <w:tcW w:w="0" w:type="auto"/>
            <w:tcBorders>
              <w:top w:val="single" w:sz="4" w:space="0" w:color="auto"/>
              <w:left w:val="single" w:sz="4" w:space="0" w:color="auto"/>
              <w:bottom w:val="single" w:sz="4" w:space="0" w:color="auto"/>
              <w:right w:val="single" w:sz="4" w:space="0" w:color="auto"/>
            </w:tcBorders>
            <w:hideMark/>
          </w:tcPr>
          <w:p w:rsidR="00BF321B" w:rsidRPr="00BF321B" w:rsidRDefault="00BF321B" w:rsidP="00BF321B">
            <w:pPr>
              <w:pStyle w:val="ConsPlusNormal"/>
              <w:ind w:left="147" w:firstLine="0"/>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0" w:type="auto"/>
            <w:tcBorders>
              <w:top w:val="single" w:sz="4" w:space="0" w:color="auto"/>
              <w:left w:val="single" w:sz="4" w:space="0" w:color="auto"/>
              <w:bottom w:val="single" w:sz="4" w:space="0" w:color="auto"/>
              <w:right w:val="single" w:sz="4" w:space="0" w:color="auto"/>
            </w:tcBorders>
            <w:hideMark/>
          </w:tcPr>
          <w:p w:rsidR="00BF321B" w:rsidRDefault="00BF321B" w:rsidP="00BF321B">
            <w:pPr>
              <w:jc w:val="center"/>
            </w:pPr>
            <w:r w:rsidRPr="00F0018B">
              <w:rPr>
                <w:color w:val="000000"/>
                <w:sz w:val="24"/>
                <w:szCs w:val="24"/>
              </w:rPr>
              <w:t>вызовов</w:t>
            </w:r>
          </w:p>
        </w:tc>
        <w:tc>
          <w:tcPr>
            <w:tcW w:w="946" w:type="dxa"/>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161 157</w:t>
            </w:r>
          </w:p>
        </w:tc>
        <w:tc>
          <w:tcPr>
            <w:tcW w:w="1759" w:type="dxa"/>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21 386</w:t>
            </w:r>
          </w:p>
        </w:tc>
        <w:tc>
          <w:tcPr>
            <w:tcW w:w="0" w:type="auto"/>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139 771</w:t>
            </w:r>
          </w:p>
        </w:tc>
      </w:tr>
      <w:tr w:rsidR="00F84F22" w:rsidRPr="00A63480" w:rsidTr="00025C29">
        <w:tc>
          <w:tcPr>
            <w:tcW w:w="0" w:type="auto"/>
            <w:tcBorders>
              <w:top w:val="single" w:sz="4" w:space="0" w:color="auto"/>
              <w:left w:val="single" w:sz="4" w:space="0" w:color="auto"/>
              <w:bottom w:val="single" w:sz="4" w:space="0" w:color="auto"/>
              <w:right w:val="single" w:sz="4" w:space="0" w:color="auto"/>
            </w:tcBorders>
            <w:hideMark/>
          </w:tcPr>
          <w:p w:rsidR="00840E12" w:rsidRDefault="00F84F22" w:rsidP="00BF321B">
            <w:pPr>
              <w:pStyle w:val="ConsPlusNormal"/>
              <w:ind w:left="147" w:firstLine="0"/>
              <w:rPr>
                <w:rFonts w:ascii="Times New Roman" w:hAnsi="Times New Roman" w:cs="Times New Roman"/>
                <w:color w:val="000000"/>
                <w:sz w:val="24"/>
                <w:szCs w:val="24"/>
              </w:rPr>
            </w:pPr>
            <w:r w:rsidRPr="00BF321B">
              <w:rPr>
                <w:rFonts w:ascii="Times New Roman" w:hAnsi="Times New Roman" w:cs="Times New Roman"/>
                <w:color w:val="000000"/>
                <w:sz w:val="24"/>
                <w:szCs w:val="24"/>
              </w:rPr>
              <w:t xml:space="preserve">2. Медицинская помощь в амбулаторных условиях, оказываемая с </w:t>
            </w:r>
            <w:proofErr w:type="gramStart"/>
            <w:r w:rsidRPr="00BF321B">
              <w:rPr>
                <w:rFonts w:ascii="Times New Roman" w:hAnsi="Times New Roman" w:cs="Times New Roman"/>
                <w:color w:val="000000"/>
                <w:sz w:val="24"/>
                <w:szCs w:val="24"/>
              </w:rPr>
              <w:t>профилактической</w:t>
            </w:r>
            <w:proofErr w:type="gramEnd"/>
            <w:r w:rsidRPr="00BF321B">
              <w:rPr>
                <w:rFonts w:ascii="Times New Roman" w:hAnsi="Times New Roman" w:cs="Times New Roman"/>
                <w:color w:val="000000"/>
                <w:sz w:val="24"/>
                <w:szCs w:val="24"/>
              </w:rPr>
              <w:t xml:space="preserve"> и иными целями, </w:t>
            </w:r>
          </w:p>
          <w:p w:rsidR="00F84F22" w:rsidRPr="00BF321B" w:rsidRDefault="00F84F22" w:rsidP="00BF321B">
            <w:pPr>
              <w:pStyle w:val="ConsPlusNormal"/>
              <w:ind w:left="147" w:firstLine="0"/>
              <w:rPr>
                <w:rFonts w:ascii="Times New Roman" w:hAnsi="Times New Roman" w:cs="Times New Roman"/>
                <w:color w:val="000000"/>
                <w:sz w:val="24"/>
                <w:szCs w:val="24"/>
              </w:rPr>
            </w:pPr>
            <w:r w:rsidRPr="00BF321B">
              <w:rPr>
                <w:rFonts w:ascii="Times New Roman" w:hAnsi="Times New Roman" w:cs="Times New Roman"/>
                <w:color w:val="000000"/>
                <w:sz w:val="24"/>
                <w:szCs w:val="24"/>
              </w:rPr>
              <w:t>в том числе</w:t>
            </w:r>
          </w:p>
        </w:tc>
        <w:tc>
          <w:tcPr>
            <w:tcW w:w="0" w:type="auto"/>
            <w:tcBorders>
              <w:top w:val="single" w:sz="4" w:space="0" w:color="auto"/>
              <w:left w:val="single" w:sz="4" w:space="0" w:color="auto"/>
              <w:bottom w:val="single" w:sz="4" w:space="0" w:color="auto"/>
              <w:right w:val="single" w:sz="4" w:space="0" w:color="auto"/>
            </w:tcBorders>
            <w:hideMark/>
          </w:tcPr>
          <w:p w:rsidR="00F84F22" w:rsidRPr="00BF321B" w:rsidRDefault="00F84F22" w:rsidP="00BF321B">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посещени</w:t>
            </w:r>
            <w:r w:rsidR="00BF321B">
              <w:rPr>
                <w:rFonts w:ascii="Times New Roman" w:hAnsi="Times New Roman" w:cs="Times New Roman"/>
                <w:color w:val="000000"/>
                <w:sz w:val="24"/>
                <w:szCs w:val="24"/>
              </w:rPr>
              <w:t>й</w:t>
            </w:r>
          </w:p>
        </w:tc>
        <w:tc>
          <w:tcPr>
            <w:tcW w:w="946" w:type="dxa"/>
            <w:tcBorders>
              <w:top w:val="single" w:sz="4" w:space="0" w:color="auto"/>
              <w:left w:val="single" w:sz="4" w:space="0" w:color="auto"/>
              <w:bottom w:val="single" w:sz="4" w:space="0" w:color="auto"/>
              <w:right w:val="single" w:sz="4" w:space="0" w:color="auto"/>
            </w:tcBorders>
            <w:hideMark/>
          </w:tcPr>
          <w:p w:rsidR="00F84F22" w:rsidRPr="00BF321B" w:rsidRDefault="00F84F22"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1 995 845</w:t>
            </w:r>
          </w:p>
        </w:tc>
        <w:tc>
          <w:tcPr>
            <w:tcW w:w="1759" w:type="dxa"/>
            <w:tcBorders>
              <w:top w:val="single" w:sz="4" w:space="0" w:color="auto"/>
              <w:left w:val="single" w:sz="4" w:space="0" w:color="auto"/>
              <w:bottom w:val="single" w:sz="4" w:space="0" w:color="auto"/>
              <w:right w:val="single" w:sz="4" w:space="0" w:color="auto"/>
            </w:tcBorders>
            <w:hideMark/>
          </w:tcPr>
          <w:p w:rsidR="00F84F22" w:rsidRPr="00BF321B" w:rsidRDefault="00F84F22"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436 458</w:t>
            </w:r>
          </w:p>
        </w:tc>
        <w:tc>
          <w:tcPr>
            <w:tcW w:w="0" w:type="auto"/>
            <w:tcBorders>
              <w:top w:val="single" w:sz="4" w:space="0" w:color="auto"/>
              <w:left w:val="single" w:sz="4" w:space="0" w:color="auto"/>
              <w:bottom w:val="single" w:sz="4" w:space="0" w:color="auto"/>
              <w:right w:val="single" w:sz="4" w:space="0" w:color="auto"/>
            </w:tcBorders>
            <w:hideMark/>
          </w:tcPr>
          <w:p w:rsidR="00F84F22" w:rsidRPr="00BF321B" w:rsidRDefault="00F84F22"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1 559 387</w:t>
            </w:r>
          </w:p>
        </w:tc>
      </w:tr>
      <w:tr w:rsidR="00BF321B" w:rsidRPr="00A63480" w:rsidTr="00025C29">
        <w:tc>
          <w:tcPr>
            <w:tcW w:w="0" w:type="auto"/>
            <w:tcBorders>
              <w:top w:val="single" w:sz="4" w:space="0" w:color="auto"/>
              <w:left w:val="single" w:sz="4" w:space="0" w:color="auto"/>
              <w:bottom w:val="single" w:sz="4" w:space="0" w:color="auto"/>
              <w:right w:val="single" w:sz="4" w:space="0" w:color="auto"/>
            </w:tcBorders>
            <w:hideMark/>
          </w:tcPr>
          <w:p w:rsidR="00BF321B" w:rsidRPr="00BF321B" w:rsidRDefault="00BF321B" w:rsidP="00BF321B">
            <w:pPr>
              <w:pStyle w:val="ConsPlusNormal"/>
              <w:ind w:left="147" w:firstLine="5"/>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0" w:type="auto"/>
            <w:tcBorders>
              <w:top w:val="single" w:sz="4" w:space="0" w:color="auto"/>
              <w:left w:val="single" w:sz="4" w:space="0" w:color="auto"/>
              <w:bottom w:val="single" w:sz="4" w:space="0" w:color="auto"/>
              <w:right w:val="single" w:sz="4" w:space="0" w:color="auto"/>
            </w:tcBorders>
            <w:hideMark/>
          </w:tcPr>
          <w:p w:rsidR="00BF321B" w:rsidRDefault="00BF321B" w:rsidP="00BF321B">
            <w:pPr>
              <w:jc w:val="center"/>
            </w:pPr>
            <w:r w:rsidRPr="00B03A69">
              <w:rPr>
                <w:color w:val="000000"/>
                <w:sz w:val="24"/>
                <w:szCs w:val="24"/>
              </w:rPr>
              <w:t>посещений</w:t>
            </w:r>
          </w:p>
        </w:tc>
        <w:tc>
          <w:tcPr>
            <w:tcW w:w="946" w:type="dxa"/>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1 139 870</w:t>
            </w:r>
          </w:p>
        </w:tc>
        <w:tc>
          <w:tcPr>
            <w:tcW w:w="1759" w:type="dxa"/>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133 182</w:t>
            </w:r>
          </w:p>
        </w:tc>
        <w:tc>
          <w:tcPr>
            <w:tcW w:w="0" w:type="auto"/>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1 006 688</w:t>
            </w:r>
          </w:p>
        </w:tc>
      </w:tr>
      <w:tr w:rsidR="00BF321B" w:rsidRPr="00A63480" w:rsidTr="00025C29">
        <w:tc>
          <w:tcPr>
            <w:tcW w:w="0" w:type="auto"/>
            <w:tcBorders>
              <w:top w:val="single" w:sz="4" w:space="0" w:color="auto"/>
              <w:left w:val="single" w:sz="4" w:space="0" w:color="auto"/>
              <w:bottom w:val="single" w:sz="4" w:space="0" w:color="auto"/>
              <w:right w:val="single" w:sz="4" w:space="0" w:color="auto"/>
            </w:tcBorders>
            <w:hideMark/>
          </w:tcPr>
          <w:p w:rsidR="00BF321B" w:rsidRPr="00BF321B" w:rsidRDefault="00BF321B" w:rsidP="00BF321B">
            <w:pPr>
              <w:pStyle w:val="ConsPlusNormal"/>
              <w:ind w:left="147" w:firstLine="5"/>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0" w:type="auto"/>
            <w:tcBorders>
              <w:top w:val="single" w:sz="4" w:space="0" w:color="auto"/>
              <w:left w:val="single" w:sz="4" w:space="0" w:color="auto"/>
              <w:bottom w:val="single" w:sz="4" w:space="0" w:color="auto"/>
              <w:right w:val="single" w:sz="4" w:space="0" w:color="auto"/>
            </w:tcBorders>
            <w:hideMark/>
          </w:tcPr>
          <w:p w:rsidR="00BF321B" w:rsidRDefault="00BF321B" w:rsidP="00BF321B">
            <w:pPr>
              <w:jc w:val="center"/>
            </w:pPr>
            <w:r w:rsidRPr="00B03A69">
              <w:rPr>
                <w:color w:val="000000"/>
                <w:sz w:val="24"/>
                <w:szCs w:val="24"/>
              </w:rPr>
              <w:t>посещений</w:t>
            </w:r>
          </w:p>
        </w:tc>
        <w:tc>
          <w:tcPr>
            <w:tcW w:w="946" w:type="dxa"/>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710 493</w:t>
            </w:r>
          </w:p>
        </w:tc>
        <w:tc>
          <w:tcPr>
            <w:tcW w:w="1759" w:type="dxa"/>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286 940</w:t>
            </w:r>
          </w:p>
        </w:tc>
        <w:tc>
          <w:tcPr>
            <w:tcW w:w="0" w:type="auto"/>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423 553</w:t>
            </w:r>
          </w:p>
        </w:tc>
      </w:tr>
      <w:tr w:rsidR="00BF321B" w:rsidRPr="00A63480" w:rsidTr="00025C29">
        <w:tc>
          <w:tcPr>
            <w:tcW w:w="0" w:type="auto"/>
            <w:tcBorders>
              <w:top w:val="single" w:sz="4" w:space="0" w:color="auto"/>
              <w:left w:val="single" w:sz="4" w:space="0" w:color="auto"/>
              <w:bottom w:val="single" w:sz="4" w:space="0" w:color="auto"/>
              <w:right w:val="single" w:sz="4" w:space="0" w:color="auto"/>
            </w:tcBorders>
            <w:hideMark/>
          </w:tcPr>
          <w:p w:rsidR="00BF321B" w:rsidRPr="00BF321B" w:rsidRDefault="00BF321B" w:rsidP="00BF321B">
            <w:pPr>
              <w:pStyle w:val="ConsPlusNormal"/>
              <w:ind w:left="147" w:firstLine="5"/>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0" w:type="auto"/>
            <w:tcBorders>
              <w:top w:val="single" w:sz="4" w:space="0" w:color="auto"/>
              <w:left w:val="single" w:sz="4" w:space="0" w:color="auto"/>
              <w:bottom w:val="single" w:sz="4" w:space="0" w:color="auto"/>
              <w:right w:val="single" w:sz="4" w:space="0" w:color="auto"/>
            </w:tcBorders>
            <w:hideMark/>
          </w:tcPr>
          <w:p w:rsidR="00BF321B" w:rsidRDefault="00BF321B" w:rsidP="00BF321B">
            <w:pPr>
              <w:jc w:val="center"/>
            </w:pPr>
            <w:r w:rsidRPr="00B03A69">
              <w:rPr>
                <w:color w:val="000000"/>
                <w:sz w:val="24"/>
                <w:szCs w:val="24"/>
              </w:rPr>
              <w:t>посещений</w:t>
            </w:r>
          </w:p>
        </w:tc>
        <w:tc>
          <w:tcPr>
            <w:tcW w:w="946" w:type="dxa"/>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145 482</w:t>
            </w:r>
          </w:p>
        </w:tc>
        <w:tc>
          <w:tcPr>
            <w:tcW w:w="1759" w:type="dxa"/>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16 336</w:t>
            </w:r>
          </w:p>
        </w:tc>
        <w:tc>
          <w:tcPr>
            <w:tcW w:w="0" w:type="auto"/>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129 146</w:t>
            </w:r>
          </w:p>
        </w:tc>
      </w:tr>
      <w:tr w:rsidR="00F84F22" w:rsidRPr="00A63480" w:rsidTr="00025C29">
        <w:tc>
          <w:tcPr>
            <w:tcW w:w="0" w:type="auto"/>
            <w:tcBorders>
              <w:top w:val="single" w:sz="4" w:space="0" w:color="auto"/>
              <w:left w:val="single" w:sz="4" w:space="0" w:color="auto"/>
              <w:bottom w:val="single" w:sz="4" w:space="0" w:color="auto"/>
              <w:right w:val="single" w:sz="4" w:space="0" w:color="auto"/>
            </w:tcBorders>
            <w:hideMark/>
          </w:tcPr>
          <w:p w:rsidR="00F84F22" w:rsidRPr="00BF321B" w:rsidRDefault="00F84F22" w:rsidP="00BF321B">
            <w:pPr>
              <w:pStyle w:val="ConsPlusNormal"/>
              <w:ind w:left="147" w:firstLine="5"/>
              <w:rPr>
                <w:rFonts w:ascii="Times New Roman" w:hAnsi="Times New Roman" w:cs="Times New Roman"/>
                <w:color w:val="000000"/>
                <w:sz w:val="24"/>
                <w:szCs w:val="24"/>
              </w:rPr>
            </w:pPr>
            <w:r w:rsidRPr="00BF321B">
              <w:rPr>
                <w:rFonts w:ascii="Times New Roman" w:hAnsi="Times New Roman" w:cs="Times New Roman"/>
                <w:color w:val="000000"/>
                <w:sz w:val="24"/>
                <w:szCs w:val="24"/>
              </w:rPr>
              <w:t>3. Медицинская помощь в амбулаторных условиях, оказываемая в рамках обращения в связи с заболеванием, в том числе</w:t>
            </w:r>
          </w:p>
        </w:tc>
        <w:tc>
          <w:tcPr>
            <w:tcW w:w="0" w:type="auto"/>
            <w:tcBorders>
              <w:top w:val="single" w:sz="4" w:space="0" w:color="auto"/>
              <w:left w:val="single" w:sz="4" w:space="0" w:color="auto"/>
              <w:bottom w:val="single" w:sz="4" w:space="0" w:color="auto"/>
              <w:right w:val="single" w:sz="4" w:space="0" w:color="auto"/>
            </w:tcBorders>
            <w:hideMark/>
          </w:tcPr>
          <w:p w:rsidR="00F84F22" w:rsidRPr="00BF321B" w:rsidRDefault="00F84F22" w:rsidP="00BF321B">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обращени</w:t>
            </w:r>
            <w:r w:rsidR="00BF321B">
              <w:rPr>
                <w:rFonts w:ascii="Times New Roman" w:hAnsi="Times New Roman" w:cs="Times New Roman"/>
                <w:color w:val="000000"/>
                <w:sz w:val="24"/>
                <w:szCs w:val="24"/>
              </w:rPr>
              <w:t>й</w:t>
            </w:r>
          </w:p>
        </w:tc>
        <w:tc>
          <w:tcPr>
            <w:tcW w:w="946" w:type="dxa"/>
            <w:tcBorders>
              <w:top w:val="single" w:sz="4" w:space="0" w:color="auto"/>
              <w:left w:val="single" w:sz="4" w:space="0" w:color="auto"/>
              <w:bottom w:val="single" w:sz="4" w:space="0" w:color="auto"/>
              <w:right w:val="single" w:sz="4" w:space="0" w:color="auto"/>
            </w:tcBorders>
            <w:hideMark/>
          </w:tcPr>
          <w:p w:rsidR="00F84F22" w:rsidRPr="00BF321B" w:rsidRDefault="00F84F22"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1 438 569</w:t>
            </w:r>
          </w:p>
        </w:tc>
        <w:tc>
          <w:tcPr>
            <w:tcW w:w="1759" w:type="dxa"/>
            <w:tcBorders>
              <w:top w:val="single" w:sz="4" w:space="0" w:color="auto"/>
              <w:left w:val="single" w:sz="4" w:space="0" w:color="auto"/>
              <w:bottom w:val="single" w:sz="4" w:space="0" w:color="auto"/>
              <w:right w:val="single" w:sz="4" w:space="0" w:color="auto"/>
            </w:tcBorders>
            <w:hideMark/>
          </w:tcPr>
          <w:p w:rsidR="00F84F22" w:rsidRPr="00BF321B" w:rsidRDefault="00F84F22"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124 702</w:t>
            </w:r>
          </w:p>
        </w:tc>
        <w:tc>
          <w:tcPr>
            <w:tcW w:w="0" w:type="auto"/>
            <w:tcBorders>
              <w:top w:val="single" w:sz="4" w:space="0" w:color="auto"/>
              <w:left w:val="single" w:sz="4" w:space="0" w:color="auto"/>
              <w:bottom w:val="single" w:sz="4" w:space="0" w:color="auto"/>
              <w:right w:val="single" w:sz="4" w:space="0" w:color="auto"/>
            </w:tcBorders>
            <w:hideMark/>
          </w:tcPr>
          <w:p w:rsidR="00F84F22" w:rsidRPr="00BF321B" w:rsidRDefault="00F84F22"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1 313 867</w:t>
            </w:r>
          </w:p>
        </w:tc>
      </w:tr>
      <w:tr w:rsidR="00BF321B" w:rsidRPr="00A63480" w:rsidTr="00025C29">
        <w:tc>
          <w:tcPr>
            <w:tcW w:w="0" w:type="auto"/>
            <w:tcBorders>
              <w:top w:val="single" w:sz="4" w:space="0" w:color="auto"/>
              <w:left w:val="single" w:sz="4" w:space="0" w:color="auto"/>
              <w:bottom w:val="single" w:sz="4" w:space="0" w:color="auto"/>
              <w:right w:val="single" w:sz="4" w:space="0" w:color="auto"/>
            </w:tcBorders>
            <w:hideMark/>
          </w:tcPr>
          <w:p w:rsidR="00BF321B" w:rsidRPr="00BF321B" w:rsidRDefault="00BF321B" w:rsidP="00BF321B">
            <w:pPr>
              <w:pStyle w:val="ConsPlusNormal"/>
              <w:ind w:left="147" w:firstLine="5"/>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0" w:type="auto"/>
            <w:tcBorders>
              <w:top w:val="single" w:sz="4" w:space="0" w:color="auto"/>
              <w:left w:val="single" w:sz="4" w:space="0" w:color="auto"/>
              <w:bottom w:val="single" w:sz="4" w:space="0" w:color="auto"/>
              <w:right w:val="single" w:sz="4" w:space="0" w:color="auto"/>
            </w:tcBorders>
            <w:hideMark/>
          </w:tcPr>
          <w:p w:rsidR="00BF321B" w:rsidRDefault="00BF321B" w:rsidP="00BF321B">
            <w:pPr>
              <w:jc w:val="center"/>
            </w:pPr>
            <w:r w:rsidRPr="008545FE">
              <w:rPr>
                <w:color w:val="000000"/>
                <w:sz w:val="24"/>
                <w:szCs w:val="24"/>
              </w:rPr>
              <w:t>обращений</w:t>
            </w:r>
          </w:p>
        </w:tc>
        <w:tc>
          <w:tcPr>
            <w:tcW w:w="946" w:type="dxa"/>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965 691</w:t>
            </w:r>
          </w:p>
        </w:tc>
        <w:tc>
          <w:tcPr>
            <w:tcW w:w="1759" w:type="dxa"/>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44 269</w:t>
            </w:r>
          </w:p>
        </w:tc>
        <w:tc>
          <w:tcPr>
            <w:tcW w:w="0" w:type="auto"/>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921 422</w:t>
            </w:r>
          </w:p>
        </w:tc>
      </w:tr>
      <w:tr w:rsidR="00BF321B" w:rsidRPr="00A63480" w:rsidTr="00025C29">
        <w:tc>
          <w:tcPr>
            <w:tcW w:w="0" w:type="auto"/>
            <w:tcBorders>
              <w:top w:val="single" w:sz="4" w:space="0" w:color="auto"/>
              <w:left w:val="single" w:sz="4" w:space="0" w:color="auto"/>
              <w:bottom w:val="single" w:sz="4" w:space="0" w:color="auto"/>
              <w:right w:val="single" w:sz="4" w:space="0" w:color="auto"/>
            </w:tcBorders>
            <w:hideMark/>
          </w:tcPr>
          <w:p w:rsidR="00BF321B" w:rsidRPr="00BF321B" w:rsidRDefault="00BF321B" w:rsidP="00BF321B">
            <w:pPr>
              <w:pStyle w:val="ConsPlusNormal"/>
              <w:ind w:left="147" w:firstLine="5"/>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0" w:type="auto"/>
            <w:tcBorders>
              <w:top w:val="single" w:sz="4" w:space="0" w:color="auto"/>
              <w:left w:val="single" w:sz="4" w:space="0" w:color="auto"/>
              <w:bottom w:val="single" w:sz="4" w:space="0" w:color="auto"/>
              <w:right w:val="single" w:sz="4" w:space="0" w:color="auto"/>
            </w:tcBorders>
            <w:hideMark/>
          </w:tcPr>
          <w:p w:rsidR="00BF321B" w:rsidRDefault="00BF321B" w:rsidP="00BF321B">
            <w:pPr>
              <w:jc w:val="center"/>
            </w:pPr>
            <w:r w:rsidRPr="008545FE">
              <w:rPr>
                <w:color w:val="000000"/>
                <w:sz w:val="24"/>
                <w:szCs w:val="24"/>
              </w:rPr>
              <w:t>обращений</w:t>
            </w:r>
          </w:p>
        </w:tc>
        <w:tc>
          <w:tcPr>
            <w:tcW w:w="946" w:type="dxa"/>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415 068</w:t>
            </w:r>
          </w:p>
        </w:tc>
        <w:tc>
          <w:tcPr>
            <w:tcW w:w="1759" w:type="dxa"/>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79 810</w:t>
            </w:r>
          </w:p>
        </w:tc>
        <w:tc>
          <w:tcPr>
            <w:tcW w:w="0" w:type="auto"/>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335 258</w:t>
            </w:r>
          </w:p>
        </w:tc>
      </w:tr>
      <w:tr w:rsidR="00BF321B" w:rsidRPr="00A63480" w:rsidTr="00025C29">
        <w:tc>
          <w:tcPr>
            <w:tcW w:w="0" w:type="auto"/>
            <w:tcBorders>
              <w:top w:val="single" w:sz="4" w:space="0" w:color="auto"/>
              <w:left w:val="single" w:sz="4" w:space="0" w:color="auto"/>
              <w:bottom w:val="single" w:sz="4" w:space="0" w:color="auto"/>
              <w:right w:val="single" w:sz="4" w:space="0" w:color="auto"/>
            </w:tcBorders>
            <w:hideMark/>
          </w:tcPr>
          <w:p w:rsidR="00BF321B" w:rsidRPr="00BF321B" w:rsidRDefault="00BF321B" w:rsidP="00BF321B">
            <w:pPr>
              <w:pStyle w:val="ConsPlusNormal"/>
              <w:ind w:left="147" w:firstLine="5"/>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0" w:type="auto"/>
            <w:tcBorders>
              <w:top w:val="single" w:sz="4" w:space="0" w:color="auto"/>
              <w:left w:val="single" w:sz="4" w:space="0" w:color="auto"/>
              <w:bottom w:val="single" w:sz="4" w:space="0" w:color="auto"/>
              <w:right w:val="single" w:sz="4" w:space="0" w:color="auto"/>
            </w:tcBorders>
            <w:hideMark/>
          </w:tcPr>
          <w:p w:rsidR="00BF321B" w:rsidRDefault="00BF321B" w:rsidP="00BF321B">
            <w:pPr>
              <w:jc w:val="center"/>
            </w:pPr>
            <w:r w:rsidRPr="008545FE">
              <w:rPr>
                <w:color w:val="000000"/>
                <w:sz w:val="24"/>
                <w:szCs w:val="24"/>
              </w:rPr>
              <w:t>обращений</w:t>
            </w:r>
          </w:p>
        </w:tc>
        <w:tc>
          <w:tcPr>
            <w:tcW w:w="946" w:type="dxa"/>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57 811</w:t>
            </w:r>
          </w:p>
        </w:tc>
        <w:tc>
          <w:tcPr>
            <w:tcW w:w="1759" w:type="dxa"/>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624</w:t>
            </w:r>
          </w:p>
        </w:tc>
        <w:tc>
          <w:tcPr>
            <w:tcW w:w="0" w:type="auto"/>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57 187</w:t>
            </w:r>
          </w:p>
        </w:tc>
      </w:tr>
    </w:tbl>
    <w:p w:rsidR="00025C29" w:rsidRDefault="00025C29"/>
    <w:tbl>
      <w:tblPr>
        <w:tblW w:w="0" w:type="auto"/>
        <w:tblCellMar>
          <w:left w:w="0" w:type="dxa"/>
          <w:right w:w="0" w:type="dxa"/>
        </w:tblCellMar>
        <w:tblLook w:val="04A0"/>
      </w:tblPr>
      <w:tblGrid>
        <w:gridCol w:w="7171"/>
        <w:gridCol w:w="1639"/>
        <w:gridCol w:w="946"/>
        <w:gridCol w:w="52"/>
        <w:gridCol w:w="1678"/>
        <w:gridCol w:w="29"/>
        <w:gridCol w:w="3065"/>
      </w:tblGrid>
      <w:tr w:rsidR="00025C29" w:rsidRPr="00A63480" w:rsidTr="00025C29">
        <w:tc>
          <w:tcPr>
            <w:tcW w:w="0" w:type="auto"/>
            <w:tcBorders>
              <w:top w:val="single" w:sz="4" w:space="0" w:color="auto"/>
              <w:left w:val="single" w:sz="4" w:space="0" w:color="auto"/>
              <w:bottom w:val="single" w:sz="4" w:space="0" w:color="auto"/>
              <w:right w:val="single" w:sz="4" w:space="0" w:color="auto"/>
            </w:tcBorders>
          </w:tcPr>
          <w:p w:rsidR="00025C29" w:rsidRPr="00BF321B" w:rsidRDefault="00025C29" w:rsidP="00CC62F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025C29" w:rsidRPr="00BF321B" w:rsidRDefault="00025C29" w:rsidP="00CC62F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2</w:t>
            </w:r>
          </w:p>
        </w:tc>
        <w:tc>
          <w:tcPr>
            <w:tcW w:w="946" w:type="dxa"/>
            <w:tcBorders>
              <w:top w:val="single" w:sz="4" w:space="0" w:color="auto"/>
              <w:left w:val="single" w:sz="4" w:space="0" w:color="auto"/>
              <w:bottom w:val="single" w:sz="4" w:space="0" w:color="auto"/>
              <w:right w:val="single" w:sz="4" w:space="0" w:color="auto"/>
            </w:tcBorders>
          </w:tcPr>
          <w:p w:rsidR="00025C29" w:rsidRPr="00BF321B" w:rsidRDefault="00025C29" w:rsidP="00CC62F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3</w:t>
            </w:r>
          </w:p>
        </w:tc>
        <w:tc>
          <w:tcPr>
            <w:tcW w:w="1759" w:type="dxa"/>
            <w:gridSpan w:val="3"/>
            <w:tcBorders>
              <w:top w:val="single" w:sz="4" w:space="0" w:color="auto"/>
              <w:left w:val="single" w:sz="4" w:space="0" w:color="auto"/>
              <w:bottom w:val="single" w:sz="4" w:space="0" w:color="auto"/>
              <w:right w:val="single" w:sz="4" w:space="0" w:color="auto"/>
            </w:tcBorders>
          </w:tcPr>
          <w:p w:rsidR="00025C29" w:rsidRPr="00BF321B" w:rsidRDefault="00025C29" w:rsidP="00CC62F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25C29" w:rsidRPr="00BF321B" w:rsidRDefault="00025C29" w:rsidP="00CC62F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5</w:t>
            </w:r>
          </w:p>
        </w:tc>
      </w:tr>
      <w:tr w:rsidR="00025C29" w:rsidRPr="00A63480" w:rsidTr="00025C29">
        <w:tc>
          <w:tcPr>
            <w:tcW w:w="0" w:type="auto"/>
            <w:tcBorders>
              <w:top w:val="single" w:sz="4" w:space="0" w:color="auto"/>
              <w:left w:val="single" w:sz="4" w:space="0" w:color="auto"/>
              <w:bottom w:val="single" w:sz="4" w:space="0" w:color="auto"/>
              <w:right w:val="single" w:sz="4" w:space="0" w:color="auto"/>
            </w:tcBorders>
            <w:hideMark/>
          </w:tcPr>
          <w:p w:rsidR="00025C29" w:rsidRPr="00BF321B" w:rsidRDefault="00025C29" w:rsidP="00BF321B">
            <w:pPr>
              <w:pStyle w:val="ConsPlusNormal"/>
              <w:ind w:left="147" w:firstLine="5"/>
              <w:rPr>
                <w:rFonts w:ascii="Times New Roman" w:hAnsi="Times New Roman" w:cs="Times New Roman"/>
                <w:color w:val="000000"/>
                <w:sz w:val="24"/>
                <w:szCs w:val="24"/>
              </w:rPr>
            </w:pPr>
            <w:r w:rsidRPr="00BF321B">
              <w:rPr>
                <w:rFonts w:ascii="Times New Roman" w:hAnsi="Times New Roman" w:cs="Times New Roman"/>
                <w:color w:val="000000"/>
                <w:sz w:val="24"/>
                <w:szCs w:val="24"/>
              </w:rPr>
              <w:t>4. Медицинская помощь в амбулаторных условиях, оказываемая в неотложной форме, в том числе</w:t>
            </w:r>
          </w:p>
        </w:tc>
        <w:tc>
          <w:tcPr>
            <w:tcW w:w="0" w:type="auto"/>
            <w:tcBorders>
              <w:top w:val="single" w:sz="4" w:space="0" w:color="auto"/>
              <w:left w:val="single" w:sz="4" w:space="0" w:color="auto"/>
              <w:bottom w:val="single" w:sz="4" w:space="0" w:color="auto"/>
              <w:right w:val="single" w:sz="4" w:space="0" w:color="auto"/>
            </w:tcBorders>
            <w:hideMark/>
          </w:tcPr>
          <w:p w:rsidR="00025C29" w:rsidRDefault="00025C29" w:rsidP="00BF321B">
            <w:pPr>
              <w:jc w:val="center"/>
            </w:pPr>
            <w:r w:rsidRPr="00F26F02">
              <w:rPr>
                <w:color w:val="000000"/>
                <w:sz w:val="24"/>
                <w:szCs w:val="24"/>
              </w:rPr>
              <w:t>посещений</w:t>
            </w:r>
          </w:p>
        </w:tc>
        <w:tc>
          <w:tcPr>
            <w:tcW w:w="946" w:type="dxa"/>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371 599</w:t>
            </w:r>
          </w:p>
        </w:tc>
        <w:tc>
          <w:tcPr>
            <w:tcW w:w="1759" w:type="dxa"/>
            <w:gridSpan w:val="3"/>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371 599</w:t>
            </w:r>
          </w:p>
        </w:tc>
      </w:tr>
      <w:tr w:rsidR="00025C29" w:rsidRPr="00A63480" w:rsidTr="00025C29">
        <w:tc>
          <w:tcPr>
            <w:tcW w:w="0" w:type="auto"/>
            <w:tcBorders>
              <w:top w:val="single" w:sz="4" w:space="0" w:color="auto"/>
              <w:left w:val="single" w:sz="4" w:space="0" w:color="auto"/>
              <w:bottom w:val="single" w:sz="4" w:space="0" w:color="auto"/>
              <w:right w:val="single" w:sz="4" w:space="0" w:color="auto"/>
            </w:tcBorders>
            <w:hideMark/>
          </w:tcPr>
          <w:p w:rsidR="00025C29" w:rsidRPr="00BF321B" w:rsidRDefault="00025C29" w:rsidP="00BF321B">
            <w:pPr>
              <w:pStyle w:val="ConsPlusNormal"/>
              <w:ind w:left="147" w:firstLine="5"/>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0" w:type="auto"/>
            <w:tcBorders>
              <w:top w:val="single" w:sz="4" w:space="0" w:color="auto"/>
              <w:left w:val="single" w:sz="4" w:space="0" w:color="auto"/>
              <w:bottom w:val="single" w:sz="4" w:space="0" w:color="auto"/>
              <w:right w:val="single" w:sz="4" w:space="0" w:color="auto"/>
            </w:tcBorders>
            <w:hideMark/>
          </w:tcPr>
          <w:p w:rsidR="00025C29" w:rsidRDefault="00025C29" w:rsidP="00BF321B">
            <w:pPr>
              <w:jc w:val="center"/>
            </w:pPr>
            <w:r w:rsidRPr="00F26F02">
              <w:rPr>
                <w:color w:val="000000"/>
                <w:sz w:val="24"/>
                <w:szCs w:val="24"/>
              </w:rPr>
              <w:t>посещений</w:t>
            </w:r>
          </w:p>
        </w:tc>
        <w:tc>
          <w:tcPr>
            <w:tcW w:w="946" w:type="dxa"/>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211 169</w:t>
            </w:r>
          </w:p>
        </w:tc>
        <w:tc>
          <w:tcPr>
            <w:tcW w:w="1759" w:type="dxa"/>
            <w:gridSpan w:val="3"/>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211 169</w:t>
            </w:r>
          </w:p>
        </w:tc>
      </w:tr>
      <w:tr w:rsidR="00025C29" w:rsidRPr="00A63480" w:rsidTr="00025C29">
        <w:tc>
          <w:tcPr>
            <w:tcW w:w="0" w:type="auto"/>
            <w:tcBorders>
              <w:top w:val="single" w:sz="4" w:space="0" w:color="auto"/>
              <w:left w:val="single" w:sz="4" w:space="0" w:color="auto"/>
              <w:bottom w:val="single" w:sz="4" w:space="0" w:color="auto"/>
              <w:right w:val="single" w:sz="4" w:space="0" w:color="auto"/>
            </w:tcBorders>
            <w:hideMark/>
          </w:tcPr>
          <w:p w:rsidR="00025C29" w:rsidRPr="00BF321B" w:rsidRDefault="00025C29" w:rsidP="00BF321B">
            <w:pPr>
              <w:pStyle w:val="ConsPlusNormal"/>
              <w:ind w:left="147" w:firstLine="5"/>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0" w:type="auto"/>
            <w:tcBorders>
              <w:top w:val="single" w:sz="4" w:space="0" w:color="auto"/>
              <w:left w:val="single" w:sz="4" w:space="0" w:color="auto"/>
              <w:bottom w:val="single" w:sz="4" w:space="0" w:color="auto"/>
              <w:right w:val="single" w:sz="4" w:space="0" w:color="auto"/>
            </w:tcBorders>
            <w:hideMark/>
          </w:tcPr>
          <w:p w:rsidR="00025C29" w:rsidRDefault="00025C29" w:rsidP="00BF321B">
            <w:pPr>
              <w:jc w:val="center"/>
            </w:pPr>
            <w:r w:rsidRPr="00F26F02">
              <w:rPr>
                <w:color w:val="000000"/>
                <w:sz w:val="24"/>
                <w:szCs w:val="24"/>
              </w:rPr>
              <w:t>посещений</w:t>
            </w:r>
          </w:p>
        </w:tc>
        <w:tc>
          <w:tcPr>
            <w:tcW w:w="946" w:type="dxa"/>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136 399</w:t>
            </w:r>
          </w:p>
        </w:tc>
        <w:tc>
          <w:tcPr>
            <w:tcW w:w="1759" w:type="dxa"/>
            <w:gridSpan w:val="3"/>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136 399</w:t>
            </w:r>
          </w:p>
        </w:tc>
      </w:tr>
      <w:tr w:rsidR="00025C29" w:rsidRPr="00A63480" w:rsidTr="00025C29">
        <w:tc>
          <w:tcPr>
            <w:tcW w:w="0" w:type="auto"/>
            <w:tcBorders>
              <w:top w:val="single" w:sz="4" w:space="0" w:color="auto"/>
              <w:left w:val="single" w:sz="4" w:space="0" w:color="auto"/>
              <w:bottom w:val="single" w:sz="4" w:space="0" w:color="auto"/>
              <w:right w:val="single" w:sz="4" w:space="0" w:color="auto"/>
            </w:tcBorders>
            <w:hideMark/>
          </w:tcPr>
          <w:p w:rsidR="00025C29" w:rsidRPr="00BF321B" w:rsidRDefault="00025C29" w:rsidP="00BF321B">
            <w:pPr>
              <w:pStyle w:val="ConsPlusNormal"/>
              <w:ind w:left="147" w:firstLine="5"/>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0" w:type="auto"/>
            <w:tcBorders>
              <w:top w:val="single" w:sz="4" w:space="0" w:color="auto"/>
              <w:left w:val="single" w:sz="4" w:space="0" w:color="auto"/>
              <w:bottom w:val="single" w:sz="4" w:space="0" w:color="auto"/>
              <w:right w:val="single" w:sz="4" w:space="0" w:color="auto"/>
            </w:tcBorders>
            <w:hideMark/>
          </w:tcPr>
          <w:p w:rsidR="00025C29" w:rsidRDefault="00025C29" w:rsidP="00BF321B">
            <w:pPr>
              <w:jc w:val="center"/>
            </w:pPr>
            <w:r w:rsidRPr="00F26F02">
              <w:rPr>
                <w:color w:val="000000"/>
                <w:sz w:val="24"/>
                <w:szCs w:val="24"/>
              </w:rPr>
              <w:t>посещений</w:t>
            </w:r>
          </w:p>
        </w:tc>
        <w:tc>
          <w:tcPr>
            <w:tcW w:w="946" w:type="dxa"/>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24 031</w:t>
            </w:r>
          </w:p>
        </w:tc>
        <w:tc>
          <w:tcPr>
            <w:tcW w:w="1759" w:type="dxa"/>
            <w:gridSpan w:val="3"/>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24 031</w:t>
            </w:r>
          </w:p>
        </w:tc>
      </w:tr>
      <w:tr w:rsidR="00025C29" w:rsidRPr="00A63480" w:rsidTr="00025C29">
        <w:tc>
          <w:tcPr>
            <w:tcW w:w="0" w:type="auto"/>
            <w:tcBorders>
              <w:top w:val="single" w:sz="4" w:space="0" w:color="auto"/>
              <w:left w:val="single" w:sz="4" w:space="0" w:color="auto"/>
              <w:bottom w:val="single" w:sz="4" w:space="0" w:color="auto"/>
              <w:right w:val="single" w:sz="4" w:space="0" w:color="auto"/>
            </w:tcBorders>
            <w:hideMark/>
          </w:tcPr>
          <w:p w:rsidR="00025C29" w:rsidRPr="00BF321B" w:rsidRDefault="00025C29" w:rsidP="00BF321B">
            <w:pPr>
              <w:pStyle w:val="ConsPlusNormal"/>
              <w:ind w:left="147" w:firstLine="5"/>
              <w:rPr>
                <w:rFonts w:ascii="Times New Roman" w:hAnsi="Times New Roman" w:cs="Times New Roman"/>
                <w:color w:val="000000"/>
                <w:sz w:val="24"/>
                <w:szCs w:val="24"/>
              </w:rPr>
            </w:pPr>
            <w:r w:rsidRPr="00BF321B">
              <w:rPr>
                <w:rFonts w:ascii="Times New Roman" w:hAnsi="Times New Roman" w:cs="Times New Roman"/>
                <w:color w:val="000000"/>
                <w:sz w:val="24"/>
                <w:szCs w:val="24"/>
              </w:rPr>
              <w:t>5. Медицинская помощь в условиях дневных стационаров, в том числе</w:t>
            </w:r>
          </w:p>
        </w:tc>
        <w:tc>
          <w:tcPr>
            <w:tcW w:w="0" w:type="auto"/>
            <w:tcBorders>
              <w:top w:val="single" w:sz="4" w:space="0" w:color="auto"/>
              <w:left w:val="single" w:sz="4" w:space="0" w:color="auto"/>
              <w:bottom w:val="single" w:sz="4" w:space="0" w:color="auto"/>
              <w:right w:val="single" w:sz="4" w:space="0" w:color="auto"/>
            </w:tcBorders>
            <w:hideMark/>
          </w:tcPr>
          <w:p w:rsidR="00025C29" w:rsidRPr="00BF321B" w:rsidRDefault="00025C29" w:rsidP="00BF321B">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случа</w:t>
            </w:r>
            <w:r>
              <w:rPr>
                <w:rFonts w:ascii="Times New Roman" w:hAnsi="Times New Roman" w:cs="Times New Roman"/>
                <w:color w:val="000000"/>
                <w:sz w:val="24"/>
                <w:szCs w:val="24"/>
              </w:rPr>
              <w:t>ев</w:t>
            </w:r>
            <w:r w:rsidRPr="00BF321B">
              <w:rPr>
                <w:rFonts w:ascii="Times New Roman" w:hAnsi="Times New Roman" w:cs="Times New Roman"/>
                <w:color w:val="000000"/>
                <w:sz w:val="24"/>
                <w:szCs w:val="24"/>
              </w:rPr>
              <w:t xml:space="preserve"> лечения</w:t>
            </w:r>
          </w:p>
        </w:tc>
        <w:tc>
          <w:tcPr>
            <w:tcW w:w="946" w:type="dxa"/>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42 308</w:t>
            </w:r>
          </w:p>
        </w:tc>
        <w:tc>
          <w:tcPr>
            <w:tcW w:w="1759" w:type="dxa"/>
            <w:gridSpan w:val="3"/>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2 494</w:t>
            </w:r>
          </w:p>
        </w:tc>
        <w:tc>
          <w:tcPr>
            <w:tcW w:w="0" w:type="auto"/>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39 814</w:t>
            </w:r>
          </w:p>
        </w:tc>
      </w:tr>
      <w:tr w:rsidR="00025C29" w:rsidRPr="00A63480" w:rsidTr="00025C29">
        <w:tc>
          <w:tcPr>
            <w:tcW w:w="0" w:type="auto"/>
            <w:tcBorders>
              <w:top w:val="single" w:sz="4" w:space="0" w:color="auto"/>
              <w:left w:val="single" w:sz="4" w:space="0" w:color="auto"/>
              <w:bottom w:val="single" w:sz="4" w:space="0" w:color="auto"/>
              <w:right w:val="single" w:sz="4" w:space="0" w:color="auto"/>
            </w:tcBorders>
            <w:hideMark/>
          </w:tcPr>
          <w:p w:rsidR="00025C29" w:rsidRPr="00BF321B" w:rsidRDefault="00025C29" w:rsidP="00BF321B">
            <w:pPr>
              <w:pStyle w:val="ConsPlusNormal"/>
              <w:ind w:left="147" w:firstLine="5"/>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0" w:type="auto"/>
            <w:tcBorders>
              <w:top w:val="single" w:sz="4" w:space="0" w:color="auto"/>
              <w:left w:val="single" w:sz="4" w:space="0" w:color="auto"/>
              <w:bottom w:val="single" w:sz="4" w:space="0" w:color="auto"/>
              <w:right w:val="single" w:sz="4" w:space="0" w:color="auto"/>
            </w:tcBorders>
            <w:hideMark/>
          </w:tcPr>
          <w:p w:rsidR="00025C29" w:rsidRDefault="00025C29" w:rsidP="00BF321B">
            <w:pPr>
              <w:jc w:val="center"/>
            </w:pPr>
            <w:r w:rsidRPr="0096595B">
              <w:rPr>
                <w:color w:val="000000"/>
                <w:sz w:val="24"/>
                <w:szCs w:val="24"/>
              </w:rPr>
              <w:t>случаев лечения</w:t>
            </w:r>
          </w:p>
        </w:tc>
        <w:tc>
          <w:tcPr>
            <w:tcW w:w="946" w:type="dxa"/>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17 278</w:t>
            </w:r>
          </w:p>
        </w:tc>
        <w:tc>
          <w:tcPr>
            <w:tcW w:w="1759" w:type="dxa"/>
            <w:gridSpan w:val="3"/>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17 278</w:t>
            </w:r>
          </w:p>
        </w:tc>
      </w:tr>
      <w:tr w:rsidR="00025C29" w:rsidRPr="00A63480" w:rsidTr="00025C29">
        <w:tc>
          <w:tcPr>
            <w:tcW w:w="0" w:type="auto"/>
            <w:tcBorders>
              <w:top w:val="single" w:sz="4" w:space="0" w:color="auto"/>
              <w:left w:val="single" w:sz="4" w:space="0" w:color="auto"/>
              <w:bottom w:val="single" w:sz="4" w:space="0" w:color="auto"/>
              <w:right w:val="single" w:sz="4" w:space="0" w:color="auto"/>
            </w:tcBorders>
            <w:hideMark/>
          </w:tcPr>
          <w:p w:rsidR="00025C29" w:rsidRPr="00BF321B" w:rsidRDefault="00025C29" w:rsidP="00BF321B">
            <w:pPr>
              <w:pStyle w:val="ConsPlusNormal"/>
              <w:ind w:left="147" w:firstLine="5"/>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0" w:type="auto"/>
            <w:tcBorders>
              <w:top w:val="single" w:sz="4" w:space="0" w:color="auto"/>
              <w:left w:val="single" w:sz="4" w:space="0" w:color="auto"/>
              <w:bottom w:val="single" w:sz="4" w:space="0" w:color="auto"/>
              <w:right w:val="single" w:sz="4" w:space="0" w:color="auto"/>
            </w:tcBorders>
            <w:hideMark/>
          </w:tcPr>
          <w:p w:rsidR="00025C29" w:rsidRDefault="00025C29" w:rsidP="00BF321B">
            <w:pPr>
              <w:jc w:val="center"/>
            </w:pPr>
            <w:r w:rsidRPr="0096595B">
              <w:rPr>
                <w:color w:val="000000"/>
                <w:sz w:val="24"/>
                <w:szCs w:val="24"/>
              </w:rPr>
              <w:t>случаев лечения</w:t>
            </w:r>
          </w:p>
        </w:tc>
        <w:tc>
          <w:tcPr>
            <w:tcW w:w="946" w:type="dxa"/>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16 573</w:t>
            </w:r>
          </w:p>
        </w:tc>
        <w:tc>
          <w:tcPr>
            <w:tcW w:w="1759" w:type="dxa"/>
            <w:gridSpan w:val="3"/>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2 182</w:t>
            </w:r>
          </w:p>
        </w:tc>
        <w:tc>
          <w:tcPr>
            <w:tcW w:w="0" w:type="auto"/>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14 391</w:t>
            </w:r>
          </w:p>
        </w:tc>
      </w:tr>
      <w:tr w:rsidR="00025C29" w:rsidRPr="00A63480" w:rsidTr="00025C29">
        <w:tc>
          <w:tcPr>
            <w:tcW w:w="0" w:type="auto"/>
            <w:tcBorders>
              <w:top w:val="single" w:sz="4" w:space="0" w:color="auto"/>
              <w:left w:val="single" w:sz="4" w:space="0" w:color="auto"/>
              <w:bottom w:val="single" w:sz="4" w:space="0" w:color="auto"/>
              <w:right w:val="single" w:sz="4" w:space="0" w:color="auto"/>
            </w:tcBorders>
            <w:hideMark/>
          </w:tcPr>
          <w:p w:rsidR="00025C29" w:rsidRPr="00BF321B" w:rsidRDefault="00025C29" w:rsidP="00BF321B">
            <w:pPr>
              <w:pStyle w:val="ConsPlusNormal"/>
              <w:ind w:left="147" w:firstLine="5"/>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0" w:type="auto"/>
            <w:tcBorders>
              <w:top w:val="single" w:sz="4" w:space="0" w:color="auto"/>
              <w:left w:val="single" w:sz="4" w:space="0" w:color="auto"/>
              <w:bottom w:val="single" w:sz="4" w:space="0" w:color="auto"/>
              <w:right w:val="single" w:sz="4" w:space="0" w:color="auto"/>
            </w:tcBorders>
            <w:hideMark/>
          </w:tcPr>
          <w:p w:rsidR="00025C29" w:rsidRDefault="00025C29" w:rsidP="00BF321B">
            <w:pPr>
              <w:jc w:val="center"/>
            </w:pPr>
            <w:r w:rsidRPr="0096595B">
              <w:rPr>
                <w:color w:val="000000"/>
                <w:sz w:val="24"/>
                <w:szCs w:val="24"/>
              </w:rPr>
              <w:t>случаев лечения</w:t>
            </w:r>
          </w:p>
        </w:tc>
        <w:tc>
          <w:tcPr>
            <w:tcW w:w="946" w:type="dxa"/>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lang w:val="en-US"/>
              </w:rPr>
            </w:pPr>
            <w:r w:rsidRPr="00BF321B">
              <w:rPr>
                <w:rFonts w:ascii="Times New Roman" w:hAnsi="Times New Roman" w:cs="Times New Roman"/>
                <w:color w:val="000000"/>
                <w:sz w:val="24"/>
                <w:szCs w:val="24"/>
              </w:rPr>
              <w:t>8 4</w:t>
            </w:r>
            <w:r w:rsidRPr="00BF321B">
              <w:rPr>
                <w:rFonts w:ascii="Times New Roman" w:hAnsi="Times New Roman" w:cs="Times New Roman"/>
                <w:color w:val="000000"/>
                <w:sz w:val="24"/>
                <w:szCs w:val="24"/>
                <w:lang w:val="en-US"/>
              </w:rPr>
              <w:t>57</w:t>
            </w:r>
          </w:p>
        </w:tc>
        <w:tc>
          <w:tcPr>
            <w:tcW w:w="1759" w:type="dxa"/>
            <w:gridSpan w:val="3"/>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312</w:t>
            </w:r>
          </w:p>
        </w:tc>
        <w:tc>
          <w:tcPr>
            <w:tcW w:w="0" w:type="auto"/>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8 145</w:t>
            </w:r>
          </w:p>
        </w:tc>
      </w:tr>
      <w:tr w:rsidR="00025C29" w:rsidRPr="00A63480" w:rsidTr="00025C29">
        <w:tc>
          <w:tcPr>
            <w:tcW w:w="0" w:type="auto"/>
            <w:tcBorders>
              <w:top w:val="single" w:sz="4" w:space="0" w:color="auto"/>
              <w:left w:val="single" w:sz="4" w:space="0" w:color="auto"/>
              <w:bottom w:val="single" w:sz="4" w:space="0" w:color="auto"/>
              <w:right w:val="single" w:sz="4" w:space="0" w:color="auto"/>
            </w:tcBorders>
            <w:hideMark/>
          </w:tcPr>
          <w:p w:rsidR="00025C29" w:rsidRDefault="00025C29" w:rsidP="00BF321B">
            <w:pPr>
              <w:pStyle w:val="ConsPlusNormal"/>
              <w:ind w:left="147" w:firstLine="5"/>
              <w:rPr>
                <w:rFonts w:ascii="Times New Roman" w:hAnsi="Times New Roman" w:cs="Times New Roman"/>
                <w:color w:val="000000"/>
                <w:sz w:val="24"/>
                <w:szCs w:val="24"/>
              </w:rPr>
            </w:pPr>
            <w:r w:rsidRPr="00BF321B">
              <w:rPr>
                <w:rFonts w:ascii="Times New Roman" w:hAnsi="Times New Roman" w:cs="Times New Roman"/>
                <w:color w:val="000000"/>
                <w:sz w:val="24"/>
                <w:szCs w:val="24"/>
              </w:rPr>
              <w:t xml:space="preserve">6. Медицинская помощь в стационарных условиях, </w:t>
            </w:r>
          </w:p>
          <w:p w:rsidR="00025C29" w:rsidRPr="00BF321B" w:rsidRDefault="00025C29" w:rsidP="00BF321B">
            <w:pPr>
              <w:pStyle w:val="ConsPlusNormal"/>
              <w:ind w:left="147" w:firstLine="5"/>
              <w:rPr>
                <w:rFonts w:ascii="Times New Roman" w:hAnsi="Times New Roman" w:cs="Times New Roman"/>
                <w:color w:val="000000"/>
                <w:sz w:val="24"/>
                <w:szCs w:val="24"/>
              </w:rPr>
            </w:pPr>
            <w:r w:rsidRPr="00BF321B">
              <w:rPr>
                <w:rFonts w:ascii="Times New Roman" w:hAnsi="Times New Roman" w:cs="Times New Roman"/>
                <w:color w:val="000000"/>
                <w:sz w:val="24"/>
                <w:szCs w:val="24"/>
              </w:rPr>
              <w:t>в том числе</w:t>
            </w:r>
          </w:p>
        </w:tc>
        <w:tc>
          <w:tcPr>
            <w:tcW w:w="0" w:type="auto"/>
            <w:tcBorders>
              <w:top w:val="single" w:sz="4" w:space="0" w:color="auto"/>
              <w:left w:val="single" w:sz="4" w:space="0" w:color="auto"/>
              <w:bottom w:val="single" w:sz="4" w:space="0" w:color="auto"/>
              <w:right w:val="single" w:sz="4" w:space="0" w:color="auto"/>
            </w:tcBorders>
            <w:hideMark/>
          </w:tcPr>
          <w:p w:rsidR="00025C29" w:rsidRPr="00BF321B" w:rsidRDefault="00025C29" w:rsidP="00BF321B">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случа</w:t>
            </w:r>
            <w:r>
              <w:rPr>
                <w:rFonts w:ascii="Times New Roman" w:hAnsi="Times New Roman" w:cs="Times New Roman"/>
                <w:color w:val="000000"/>
                <w:sz w:val="24"/>
                <w:szCs w:val="24"/>
              </w:rPr>
              <w:t>ев</w:t>
            </w:r>
            <w:r w:rsidRPr="00BF321B">
              <w:rPr>
                <w:rFonts w:ascii="Times New Roman" w:hAnsi="Times New Roman" w:cs="Times New Roman"/>
                <w:color w:val="000000"/>
                <w:sz w:val="24"/>
                <w:szCs w:val="24"/>
              </w:rPr>
              <w:t xml:space="preserve"> госпитализации</w:t>
            </w:r>
          </w:p>
        </w:tc>
        <w:tc>
          <w:tcPr>
            <w:tcW w:w="946" w:type="dxa"/>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123 587</w:t>
            </w:r>
          </w:p>
        </w:tc>
        <w:tc>
          <w:tcPr>
            <w:tcW w:w="1759" w:type="dxa"/>
            <w:gridSpan w:val="3"/>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9 234</w:t>
            </w:r>
          </w:p>
        </w:tc>
        <w:tc>
          <w:tcPr>
            <w:tcW w:w="0" w:type="auto"/>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114 353</w:t>
            </w:r>
          </w:p>
        </w:tc>
      </w:tr>
      <w:tr w:rsidR="00BF321B" w:rsidRPr="00A63480" w:rsidTr="00025C29">
        <w:tc>
          <w:tcPr>
            <w:tcW w:w="7171" w:type="dxa"/>
            <w:tcBorders>
              <w:top w:val="single" w:sz="4" w:space="0" w:color="auto"/>
              <w:left w:val="single" w:sz="4" w:space="0" w:color="auto"/>
              <w:bottom w:val="single" w:sz="4" w:space="0" w:color="auto"/>
              <w:right w:val="single" w:sz="4" w:space="0" w:color="auto"/>
            </w:tcBorders>
            <w:hideMark/>
          </w:tcPr>
          <w:p w:rsidR="00BF321B" w:rsidRPr="00BF321B" w:rsidRDefault="00BF321B" w:rsidP="00BF321B">
            <w:pPr>
              <w:pStyle w:val="ConsPlusNormal"/>
              <w:ind w:left="147" w:firstLine="5"/>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639" w:type="dxa"/>
            <w:tcBorders>
              <w:top w:val="single" w:sz="4" w:space="0" w:color="auto"/>
              <w:left w:val="single" w:sz="4" w:space="0" w:color="auto"/>
              <w:bottom w:val="single" w:sz="4" w:space="0" w:color="auto"/>
              <w:right w:val="single" w:sz="4" w:space="0" w:color="auto"/>
            </w:tcBorders>
            <w:hideMark/>
          </w:tcPr>
          <w:p w:rsidR="00BF321B" w:rsidRDefault="00BF321B" w:rsidP="00BF321B">
            <w:pPr>
              <w:jc w:val="center"/>
            </w:pPr>
            <w:r w:rsidRPr="0043482E">
              <w:rPr>
                <w:color w:val="000000"/>
                <w:sz w:val="24"/>
                <w:szCs w:val="24"/>
              </w:rPr>
              <w:t>случаев госпитализации</w:t>
            </w:r>
          </w:p>
        </w:tc>
        <w:tc>
          <w:tcPr>
            <w:tcW w:w="998" w:type="dxa"/>
            <w:gridSpan w:val="2"/>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21 845</w:t>
            </w:r>
          </w:p>
        </w:tc>
        <w:tc>
          <w:tcPr>
            <w:tcW w:w="1678" w:type="dxa"/>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1 122</w:t>
            </w:r>
          </w:p>
        </w:tc>
        <w:tc>
          <w:tcPr>
            <w:tcW w:w="3094" w:type="dxa"/>
            <w:gridSpan w:val="2"/>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20 723</w:t>
            </w:r>
          </w:p>
        </w:tc>
      </w:tr>
      <w:tr w:rsidR="00BF321B" w:rsidRPr="00A63480" w:rsidTr="00025C29">
        <w:tc>
          <w:tcPr>
            <w:tcW w:w="7171" w:type="dxa"/>
            <w:tcBorders>
              <w:top w:val="single" w:sz="4" w:space="0" w:color="auto"/>
              <w:left w:val="single" w:sz="4" w:space="0" w:color="auto"/>
              <w:bottom w:val="single" w:sz="4" w:space="0" w:color="auto"/>
              <w:right w:val="single" w:sz="4" w:space="0" w:color="auto"/>
            </w:tcBorders>
            <w:hideMark/>
          </w:tcPr>
          <w:p w:rsidR="00BF321B" w:rsidRPr="00BF321B" w:rsidRDefault="00BF321B" w:rsidP="00BF321B">
            <w:pPr>
              <w:pStyle w:val="ConsPlusNormal"/>
              <w:ind w:left="147" w:firstLine="0"/>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639" w:type="dxa"/>
            <w:tcBorders>
              <w:top w:val="single" w:sz="4" w:space="0" w:color="auto"/>
              <w:left w:val="single" w:sz="4" w:space="0" w:color="auto"/>
              <w:bottom w:val="single" w:sz="4" w:space="0" w:color="auto"/>
              <w:right w:val="single" w:sz="4" w:space="0" w:color="auto"/>
            </w:tcBorders>
            <w:hideMark/>
          </w:tcPr>
          <w:p w:rsidR="00BF321B" w:rsidRDefault="00BF321B" w:rsidP="00BF321B">
            <w:pPr>
              <w:jc w:val="center"/>
            </w:pPr>
            <w:r w:rsidRPr="0043482E">
              <w:rPr>
                <w:color w:val="000000"/>
                <w:sz w:val="24"/>
                <w:szCs w:val="24"/>
              </w:rPr>
              <w:t>случаев госпитализации</w:t>
            </w:r>
          </w:p>
        </w:tc>
        <w:tc>
          <w:tcPr>
            <w:tcW w:w="998" w:type="dxa"/>
            <w:gridSpan w:val="2"/>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67 592</w:t>
            </w:r>
          </w:p>
        </w:tc>
        <w:tc>
          <w:tcPr>
            <w:tcW w:w="1678" w:type="dxa"/>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7 108</w:t>
            </w:r>
          </w:p>
        </w:tc>
        <w:tc>
          <w:tcPr>
            <w:tcW w:w="3094" w:type="dxa"/>
            <w:gridSpan w:val="2"/>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60 484</w:t>
            </w:r>
          </w:p>
        </w:tc>
      </w:tr>
      <w:tr w:rsidR="00BF321B" w:rsidRPr="00A63480" w:rsidTr="00025C29">
        <w:tc>
          <w:tcPr>
            <w:tcW w:w="7171" w:type="dxa"/>
            <w:tcBorders>
              <w:top w:val="single" w:sz="4" w:space="0" w:color="auto"/>
              <w:left w:val="single" w:sz="4" w:space="0" w:color="auto"/>
              <w:bottom w:val="single" w:sz="4" w:space="0" w:color="auto"/>
              <w:right w:val="single" w:sz="4" w:space="0" w:color="auto"/>
            </w:tcBorders>
            <w:hideMark/>
          </w:tcPr>
          <w:p w:rsidR="00BF321B" w:rsidRPr="00BF321B" w:rsidRDefault="00BF321B" w:rsidP="00BF321B">
            <w:pPr>
              <w:pStyle w:val="ConsPlusNormal"/>
              <w:ind w:left="147" w:firstLine="0"/>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639" w:type="dxa"/>
            <w:tcBorders>
              <w:top w:val="single" w:sz="4" w:space="0" w:color="auto"/>
              <w:left w:val="single" w:sz="4" w:space="0" w:color="auto"/>
              <w:bottom w:val="single" w:sz="4" w:space="0" w:color="auto"/>
              <w:right w:val="single" w:sz="4" w:space="0" w:color="auto"/>
            </w:tcBorders>
            <w:hideMark/>
          </w:tcPr>
          <w:p w:rsidR="00BF321B" w:rsidRDefault="00BF321B" w:rsidP="00BF321B">
            <w:pPr>
              <w:jc w:val="center"/>
            </w:pPr>
            <w:r w:rsidRPr="0043482E">
              <w:rPr>
                <w:color w:val="000000"/>
                <w:sz w:val="24"/>
                <w:szCs w:val="24"/>
              </w:rPr>
              <w:t>случаев госпитализации</w:t>
            </w:r>
          </w:p>
        </w:tc>
        <w:tc>
          <w:tcPr>
            <w:tcW w:w="998" w:type="dxa"/>
            <w:gridSpan w:val="2"/>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34 150</w:t>
            </w:r>
          </w:p>
        </w:tc>
        <w:tc>
          <w:tcPr>
            <w:tcW w:w="1678" w:type="dxa"/>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1 004</w:t>
            </w:r>
          </w:p>
        </w:tc>
        <w:tc>
          <w:tcPr>
            <w:tcW w:w="3094" w:type="dxa"/>
            <w:gridSpan w:val="2"/>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33 146</w:t>
            </w:r>
          </w:p>
        </w:tc>
      </w:tr>
      <w:tr w:rsidR="00F84F22" w:rsidRPr="00A63480" w:rsidTr="00025C29">
        <w:tc>
          <w:tcPr>
            <w:tcW w:w="7171" w:type="dxa"/>
            <w:tcBorders>
              <w:top w:val="single" w:sz="4" w:space="0" w:color="auto"/>
              <w:left w:val="single" w:sz="4" w:space="0" w:color="auto"/>
              <w:bottom w:val="single" w:sz="4" w:space="0" w:color="auto"/>
              <w:right w:val="single" w:sz="4" w:space="0" w:color="auto"/>
            </w:tcBorders>
            <w:hideMark/>
          </w:tcPr>
          <w:p w:rsidR="00F84F22" w:rsidRPr="00BF321B" w:rsidRDefault="00F84F22" w:rsidP="00BF321B">
            <w:pPr>
              <w:pStyle w:val="ConsPlusNormal"/>
              <w:ind w:left="147" w:firstLine="0"/>
              <w:rPr>
                <w:rFonts w:ascii="Times New Roman" w:hAnsi="Times New Roman" w:cs="Times New Roman"/>
                <w:color w:val="000000"/>
                <w:sz w:val="24"/>
                <w:szCs w:val="24"/>
              </w:rPr>
            </w:pPr>
            <w:r w:rsidRPr="00BF321B">
              <w:rPr>
                <w:rFonts w:ascii="Times New Roman" w:hAnsi="Times New Roman" w:cs="Times New Roman"/>
                <w:color w:val="000000"/>
                <w:sz w:val="24"/>
                <w:szCs w:val="24"/>
              </w:rPr>
              <w:t>6.1. Медицинская реабилитация, в том числе</w:t>
            </w:r>
          </w:p>
        </w:tc>
        <w:tc>
          <w:tcPr>
            <w:tcW w:w="1639" w:type="dxa"/>
            <w:tcBorders>
              <w:top w:val="single" w:sz="4" w:space="0" w:color="auto"/>
              <w:left w:val="single" w:sz="4" w:space="0" w:color="auto"/>
              <w:bottom w:val="single" w:sz="4" w:space="0" w:color="auto"/>
              <w:right w:val="single" w:sz="4" w:space="0" w:color="auto"/>
            </w:tcBorders>
            <w:hideMark/>
          </w:tcPr>
          <w:p w:rsidR="00F84F22" w:rsidRPr="00BF321B" w:rsidRDefault="00F84F22" w:rsidP="00BF321B">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койко-</w:t>
            </w:r>
            <w:r w:rsidR="00BF321B">
              <w:rPr>
                <w:rFonts w:ascii="Times New Roman" w:hAnsi="Times New Roman" w:cs="Times New Roman"/>
                <w:color w:val="000000"/>
                <w:sz w:val="24"/>
                <w:szCs w:val="24"/>
              </w:rPr>
              <w:t>дней</w:t>
            </w:r>
          </w:p>
        </w:tc>
        <w:tc>
          <w:tcPr>
            <w:tcW w:w="998" w:type="dxa"/>
            <w:gridSpan w:val="2"/>
            <w:tcBorders>
              <w:top w:val="single" w:sz="4" w:space="0" w:color="auto"/>
              <w:left w:val="single" w:sz="4" w:space="0" w:color="auto"/>
              <w:bottom w:val="single" w:sz="4" w:space="0" w:color="auto"/>
              <w:right w:val="single" w:sz="4" w:space="0" w:color="auto"/>
            </w:tcBorders>
            <w:hideMark/>
          </w:tcPr>
          <w:p w:rsidR="00F84F22" w:rsidRPr="00BF321B" w:rsidRDefault="00F84F22"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33 499</w:t>
            </w:r>
          </w:p>
        </w:tc>
        <w:tc>
          <w:tcPr>
            <w:tcW w:w="1678" w:type="dxa"/>
            <w:tcBorders>
              <w:top w:val="single" w:sz="4" w:space="0" w:color="auto"/>
              <w:left w:val="single" w:sz="4" w:space="0" w:color="auto"/>
              <w:bottom w:val="single" w:sz="4" w:space="0" w:color="auto"/>
              <w:right w:val="single" w:sz="4" w:space="0" w:color="auto"/>
            </w:tcBorders>
            <w:hideMark/>
          </w:tcPr>
          <w:p w:rsidR="00F84F22" w:rsidRPr="00BF321B" w:rsidRDefault="00F84F22"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7620</w:t>
            </w:r>
          </w:p>
        </w:tc>
        <w:tc>
          <w:tcPr>
            <w:tcW w:w="3094" w:type="dxa"/>
            <w:gridSpan w:val="2"/>
            <w:tcBorders>
              <w:top w:val="single" w:sz="4" w:space="0" w:color="auto"/>
              <w:left w:val="single" w:sz="4" w:space="0" w:color="auto"/>
              <w:bottom w:val="single" w:sz="4" w:space="0" w:color="auto"/>
              <w:right w:val="single" w:sz="4" w:space="0" w:color="auto"/>
            </w:tcBorders>
            <w:hideMark/>
          </w:tcPr>
          <w:p w:rsidR="00F84F22" w:rsidRPr="00BF321B" w:rsidRDefault="00F84F22"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25 879</w:t>
            </w:r>
          </w:p>
        </w:tc>
      </w:tr>
      <w:tr w:rsidR="00BF321B" w:rsidRPr="00A63480" w:rsidTr="00025C29">
        <w:tc>
          <w:tcPr>
            <w:tcW w:w="7171" w:type="dxa"/>
            <w:tcBorders>
              <w:top w:val="single" w:sz="4" w:space="0" w:color="auto"/>
              <w:left w:val="single" w:sz="4" w:space="0" w:color="auto"/>
              <w:bottom w:val="single" w:sz="4" w:space="0" w:color="auto"/>
              <w:right w:val="single" w:sz="4" w:space="0" w:color="auto"/>
            </w:tcBorders>
            <w:hideMark/>
          </w:tcPr>
          <w:p w:rsidR="00BF321B" w:rsidRPr="00BF321B" w:rsidRDefault="00BF321B" w:rsidP="00BF321B">
            <w:pPr>
              <w:pStyle w:val="ConsPlusNormal"/>
              <w:ind w:left="147" w:firstLine="0"/>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639" w:type="dxa"/>
            <w:tcBorders>
              <w:top w:val="single" w:sz="4" w:space="0" w:color="auto"/>
              <w:left w:val="single" w:sz="4" w:space="0" w:color="auto"/>
              <w:bottom w:val="single" w:sz="4" w:space="0" w:color="auto"/>
              <w:right w:val="single" w:sz="4" w:space="0" w:color="auto"/>
            </w:tcBorders>
            <w:hideMark/>
          </w:tcPr>
          <w:p w:rsidR="00BF321B" w:rsidRDefault="00BF321B" w:rsidP="00BF321B">
            <w:pPr>
              <w:jc w:val="center"/>
            </w:pPr>
            <w:r w:rsidRPr="00753F03">
              <w:rPr>
                <w:color w:val="000000"/>
                <w:sz w:val="24"/>
                <w:szCs w:val="24"/>
              </w:rPr>
              <w:t>койко-дней</w:t>
            </w:r>
          </w:p>
        </w:tc>
        <w:tc>
          <w:tcPr>
            <w:tcW w:w="998" w:type="dxa"/>
            <w:gridSpan w:val="2"/>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12 450</w:t>
            </w:r>
          </w:p>
        </w:tc>
        <w:tc>
          <w:tcPr>
            <w:tcW w:w="1678" w:type="dxa"/>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0</w:t>
            </w:r>
          </w:p>
        </w:tc>
        <w:tc>
          <w:tcPr>
            <w:tcW w:w="3094" w:type="dxa"/>
            <w:gridSpan w:val="2"/>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12 450</w:t>
            </w:r>
          </w:p>
        </w:tc>
      </w:tr>
      <w:tr w:rsidR="00BF321B" w:rsidRPr="00A63480" w:rsidTr="00025C29">
        <w:tc>
          <w:tcPr>
            <w:tcW w:w="7171" w:type="dxa"/>
            <w:tcBorders>
              <w:top w:val="single" w:sz="4" w:space="0" w:color="auto"/>
              <w:left w:val="single" w:sz="4" w:space="0" w:color="auto"/>
              <w:bottom w:val="single" w:sz="4" w:space="0" w:color="auto"/>
              <w:right w:val="single" w:sz="4" w:space="0" w:color="auto"/>
            </w:tcBorders>
            <w:hideMark/>
          </w:tcPr>
          <w:p w:rsidR="00BF321B" w:rsidRPr="00BF321B" w:rsidRDefault="00BF321B" w:rsidP="00BF321B">
            <w:pPr>
              <w:pStyle w:val="ConsPlusNormal"/>
              <w:ind w:left="147" w:firstLine="0"/>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639" w:type="dxa"/>
            <w:tcBorders>
              <w:top w:val="single" w:sz="4" w:space="0" w:color="auto"/>
              <w:left w:val="single" w:sz="4" w:space="0" w:color="auto"/>
              <w:bottom w:val="single" w:sz="4" w:space="0" w:color="auto"/>
              <w:right w:val="single" w:sz="4" w:space="0" w:color="auto"/>
            </w:tcBorders>
            <w:hideMark/>
          </w:tcPr>
          <w:p w:rsidR="00BF321B" w:rsidRDefault="00BF321B" w:rsidP="00BF321B">
            <w:pPr>
              <w:jc w:val="center"/>
            </w:pPr>
            <w:r w:rsidRPr="00753F03">
              <w:rPr>
                <w:color w:val="000000"/>
                <w:sz w:val="24"/>
                <w:szCs w:val="24"/>
              </w:rPr>
              <w:t>койко-дней</w:t>
            </w:r>
          </w:p>
        </w:tc>
        <w:tc>
          <w:tcPr>
            <w:tcW w:w="998" w:type="dxa"/>
            <w:gridSpan w:val="2"/>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19 721</w:t>
            </w:r>
          </w:p>
        </w:tc>
        <w:tc>
          <w:tcPr>
            <w:tcW w:w="1678" w:type="dxa"/>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7620</w:t>
            </w:r>
          </w:p>
        </w:tc>
        <w:tc>
          <w:tcPr>
            <w:tcW w:w="3094" w:type="dxa"/>
            <w:gridSpan w:val="2"/>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12 101</w:t>
            </w:r>
          </w:p>
        </w:tc>
      </w:tr>
      <w:tr w:rsidR="00BF321B" w:rsidRPr="00A63480" w:rsidTr="00025C29">
        <w:tc>
          <w:tcPr>
            <w:tcW w:w="7171" w:type="dxa"/>
            <w:tcBorders>
              <w:top w:val="single" w:sz="4" w:space="0" w:color="auto"/>
              <w:left w:val="single" w:sz="4" w:space="0" w:color="auto"/>
              <w:bottom w:val="single" w:sz="4" w:space="0" w:color="auto"/>
              <w:right w:val="single" w:sz="4" w:space="0" w:color="auto"/>
            </w:tcBorders>
            <w:hideMark/>
          </w:tcPr>
          <w:p w:rsidR="00BF321B" w:rsidRPr="00BF321B" w:rsidRDefault="00BF321B" w:rsidP="00BF321B">
            <w:pPr>
              <w:pStyle w:val="ConsPlusNormal"/>
              <w:ind w:left="147" w:firstLine="0"/>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639" w:type="dxa"/>
            <w:tcBorders>
              <w:top w:val="single" w:sz="4" w:space="0" w:color="auto"/>
              <w:left w:val="single" w:sz="4" w:space="0" w:color="auto"/>
              <w:bottom w:val="single" w:sz="4" w:space="0" w:color="auto"/>
              <w:right w:val="single" w:sz="4" w:space="0" w:color="auto"/>
            </w:tcBorders>
            <w:hideMark/>
          </w:tcPr>
          <w:p w:rsidR="00BF321B" w:rsidRDefault="00BF321B" w:rsidP="00BF321B">
            <w:pPr>
              <w:jc w:val="center"/>
            </w:pPr>
            <w:r w:rsidRPr="00753F03">
              <w:rPr>
                <w:color w:val="000000"/>
                <w:sz w:val="24"/>
                <w:szCs w:val="24"/>
              </w:rPr>
              <w:t>койко-дней</w:t>
            </w:r>
          </w:p>
        </w:tc>
        <w:tc>
          <w:tcPr>
            <w:tcW w:w="998" w:type="dxa"/>
            <w:gridSpan w:val="2"/>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1 328</w:t>
            </w:r>
          </w:p>
        </w:tc>
        <w:tc>
          <w:tcPr>
            <w:tcW w:w="1678" w:type="dxa"/>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0</w:t>
            </w:r>
          </w:p>
        </w:tc>
        <w:tc>
          <w:tcPr>
            <w:tcW w:w="3094" w:type="dxa"/>
            <w:gridSpan w:val="2"/>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1 328</w:t>
            </w:r>
          </w:p>
        </w:tc>
      </w:tr>
      <w:tr w:rsidR="00BF321B" w:rsidRPr="00A63480" w:rsidTr="00025C29">
        <w:tc>
          <w:tcPr>
            <w:tcW w:w="7171" w:type="dxa"/>
            <w:tcBorders>
              <w:top w:val="single" w:sz="4" w:space="0" w:color="auto"/>
              <w:left w:val="single" w:sz="4" w:space="0" w:color="auto"/>
              <w:bottom w:val="single" w:sz="4" w:space="0" w:color="auto"/>
              <w:right w:val="single" w:sz="4" w:space="0" w:color="auto"/>
            </w:tcBorders>
            <w:hideMark/>
          </w:tcPr>
          <w:p w:rsidR="00BF321B" w:rsidRPr="00BF321B" w:rsidRDefault="00BF321B" w:rsidP="00BF321B">
            <w:pPr>
              <w:pStyle w:val="ConsPlusNormal"/>
              <w:ind w:left="147" w:firstLine="0"/>
              <w:rPr>
                <w:rFonts w:ascii="Times New Roman" w:hAnsi="Times New Roman" w:cs="Times New Roman"/>
                <w:color w:val="000000"/>
                <w:sz w:val="24"/>
                <w:szCs w:val="24"/>
              </w:rPr>
            </w:pPr>
            <w:r w:rsidRPr="00BF321B">
              <w:rPr>
                <w:rFonts w:ascii="Times New Roman" w:hAnsi="Times New Roman" w:cs="Times New Roman"/>
                <w:color w:val="000000"/>
                <w:sz w:val="24"/>
                <w:szCs w:val="24"/>
              </w:rPr>
              <w:t>6.2. Высокотехнологичная помощь, в том числе</w:t>
            </w:r>
          </w:p>
        </w:tc>
        <w:tc>
          <w:tcPr>
            <w:tcW w:w="1639" w:type="dxa"/>
            <w:tcBorders>
              <w:top w:val="single" w:sz="4" w:space="0" w:color="auto"/>
              <w:left w:val="single" w:sz="4" w:space="0" w:color="auto"/>
              <w:bottom w:val="single" w:sz="4" w:space="0" w:color="auto"/>
              <w:right w:val="single" w:sz="4" w:space="0" w:color="auto"/>
            </w:tcBorders>
            <w:hideMark/>
          </w:tcPr>
          <w:p w:rsidR="00BF321B" w:rsidRDefault="00BF321B" w:rsidP="00BF321B">
            <w:pPr>
              <w:jc w:val="center"/>
            </w:pPr>
            <w:r w:rsidRPr="00A53106">
              <w:rPr>
                <w:color w:val="000000"/>
                <w:sz w:val="24"/>
                <w:szCs w:val="24"/>
              </w:rPr>
              <w:t>случаев госпитализации</w:t>
            </w:r>
          </w:p>
        </w:tc>
        <w:tc>
          <w:tcPr>
            <w:tcW w:w="998" w:type="dxa"/>
            <w:gridSpan w:val="2"/>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3 044</w:t>
            </w:r>
          </w:p>
        </w:tc>
        <w:tc>
          <w:tcPr>
            <w:tcW w:w="1678" w:type="dxa"/>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300</w:t>
            </w:r>
          </w:p>
        </w:tc>
        <w:tc>
          <w:tcPr>
            <w:tcW w:w="3094" w:type="dxa"/>
            <w:gridSpan w:val="2"/>
            <w:tcBorders>
              <w:top w:val="single" w:sz="4" w:space="0" w:color="auto"/>
              <w:left w:val="single" w:sz="4" w:space="0" w:color="auto"/>
              <w:bottom w:val="single" w:sz="4" w:space="0" w:color="auto"/>
              <w:right w:val="single" w:sz="4" w:space="0" w:color="auto"/>
            </w:tcBorders>
            <w:hideMark/>
          </w:tcPr>
          <w:p w:rsidR="00BF321B" w:rsidRPr="00BF321B" w:rsidRDefault="00BF321B"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2 744</w:t>
            </w:r>
          </w:p>
        </w:tc>
      </w:tr>
    </w:tbl>
    <w:p w:rsidR="00025C29" w:rsidRDefault="00025C29"/>
    <w:tbl>
      <w:tblPr>
        <w:tblW w:w="0" w:type="auto"/>
        <w:tblCellMar>
          <w:left w:w="0" w:type="dxa"/>
          <w:right w:w="0" w:type="dxa"/>
        </w:tblCellMar>
        <w:tblLook w:val="04A0"/>
      </w:tblPr>
      <w:tblGrid>
        <w:gridCol w:w="7171"/>
        <w:gridCol w:w="1639"/>
        <w:gridCol w:w="998"/>
        <w:gridCol w:w="1678"/>
        <w:gridCol w:w="3094"/>
      </w:tblGrid>
      <w:tr w:rsidR="00025C29" w:rsidRPr="00A63480" w:rsidTr="00025C29">
        <w:tc>
          <w:tcPr>
            <w:tcW w:w="7171" w:type="dxa"/>
            <w:tcBorders>
              <w:top w:val="single" w:sz="4" w:space="0" w:color="auto"/>
              <w:left w:val="single" w:sz="4" w:space="0" w:color="auto"/>
              <w:bottom w:val="single" w:sz="4" w:space="0" w:color="auto"/>
              <w:right w:val="single" w:sz="4" w:space="0" w:color="auto"/>
            </w:tcBorders>
          </w:tcPr>
          <w:p w:rsidR="00025C29" w:rsidRPr="00BF321B" w:rsidRDefault="00025C29" w:rsidP="00CC62F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lastRenderedPageBreak/>
              <w:t>1</w:t>
            </w:r>
          </w:p>
        </w:tc>
        <w:tc>
          <w:tcPr>
            <w:tcW w:w="1639" w:type="dxa"/>
            <w:tcBorders>
              <w:top w:val="single" w:sz="4" w:space="0" w:color="auto"/>
              <w:left w:val="single" w:sz="4" w:space="0" w:color="auto"/>
              <w:bottom w:val="single" w:sz="4" w:space="0" w:color="auto"/>
              <w:right w:val="single" w:sz="4" w:space="0" w:color="auto"/>
            </w:tcBorders>
          </w:tcPr>
          <w:p w:rsidR="00025C29" w:rsidRPr="00BF321B" w:rsidRDefault="00025C29" w:rsidP="00CC62F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2</w:t>
            </w:r>
          </w:p>
        </w:tc>
        <w:tc>
          <w:tcPr>
            <w:tcW w:w="998" w:type="dxa"/>
            <w:tcBorders>
              <w:top w:val="single" w:sz="4" w:space="0" w:color="auto"/>
              <w:left w:val="single" w:sz="4" w:space="0" w:color="auto"/>
              <w:bottom w:val="single" w:sz="4" w:space="0" w:color="auto"/>
              <w:right w:val="single" w:sz="4" w:space="0" w:color="auto"/>
            </w:tcBorders>
          </w:tcPr>
          <w:p w:rsidR="00025C29" w:rsidRPr="00BF321B" w:rsidRDefault="00025C29" w:rsidP="00CC62F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3</w:t>
            </w:r>
          </w:p>
        </w:tc>
        <w:tc>
          <w:tcPr>
            <w:tcW w:w="1678" w:type="dxa"/>
            <w:tcBorders>
              <w:top w:val="single" w:sz="4" w:space="0" w:color="auto"/>
              <w:left w:val="single" w:sz="4" w:space="0" w:color="auto"/>
              <w:bottom w:val="single" w:sz="4" w:space="0" w:color="auto"/>
              <w:right w:val="single" w:sz="4" w:space="0" w:color="auto"/>
            </w:tcBorders>
          </w:tcPr>
          <w:p w:rsidR="00025C29" w:rsidRPr="00BF321B" w:rsidRDefault="00025C29" w:rsidP="00CC62F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4</w:t>
            </w:r>
          </w:p>
        </w:tc>
        <w:tc>
          <w:tcPr>
            <w:tcW w:w="3094" w:type="dxa"/>
            <w:tcBorders>
              <w:top w:val="single" w:sz="4" w:space="0" w:color="auto"/>
              <w:left w:val="single" w:sz="4" w:space="0" w:color="auto"/>
              <w:bottom w:val="single" w:sz="4" w:space="0" w:color="auto"/>
              <w:right w:val="single" w:sz="4" w:space="0" w:color="auto"/>
            </w:tcBorders>
          </w:tcPr>
          <w:p w:rsidR="00025C29" w:rsidRPr="00BF321B" w:rsidRDefault="00025C29" w:rsidP="00CC62F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5</w:t>
            </w:r>
          </w:p>
        </w:tc>
      </w:tr>
      <w:tr w:rsidR="00025C29" w:rsidRPr="00A63480" w:rsidTr="00025C29">
        <w:tc>
          <w:tcPr>
            <w:tcW w:w="7171" w:type="dxa"/>
            <w:tcBorders>
              <w:top w:val="single" w:sz="4" w:space="0" w:color="auto"/>
              <w:left w:val="single" w:sz="4" w:space="0" w:color="auto"/>
              <w:bottom w:val="single" w:sz="4" w:space="0" w:color="auto"/>
              <w:right w:val="single" w:sz="4" w:space="0" w:color="auto"/>
            </w:tcBorders>
          </w:tcPr>
          <w:p w:rsidR="00025C29" w:rsidRPr="00BF321B" w:rsidRDefault="00025C29" w:rsidP="00CC62F0">
            <w:pPr>
              <w:pStyle w:val="ConsPlusNormal"/>
              <w:ind w:left="147" w:firstLine="0"/>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639" w:type="dxa"/>
            <w:tcBorders>
              <w:top w:val="single" w:sz="4" w:space="0" w:color="auto"/>
              <w:left w:val="single" w:sz="4" w:space="0" w:color="auto"/>
              <w:bottom w:val="single" w:sz="4" w:space="0" w:color="auto"/>
              <w:right w:val="single" w:sz="4" w:space="0" w:color="auto"/>
            </w:tcBorders>
          </w:tcPr>
          <w:p w:rsidR="00025C29" w:rsidRDefault="00025C29" w:rsidP="00CC62F0">
            <w:pPr>
              <w:jc w:val="center"/>
            </w:pPr>
            <w:r w:rsidRPr="00A53106">
              <w:rPr>
                <w:color w:val="000000"/>
                <w:sz w:val="24"/>
                <w:szCs w:val="24"/>
              </w:rPr>
              <w:t>случаев госпитализации</w:t>
            </w:r>
          </w:p>
        </w:tc>
        <w:tc>
          <w:tcPr>
            <w:tcW w:w="998" w:type="dxa"/>
            <w:tcBorders>
              <w:top w:val="single" w:sz="4" w:space="0" w:color="auto"/>
              <w:left w:val="single" w:sz="4" w:space="0" w:color="auto"/>
              <w:bottom w:val="single" w:sz="4" w:space="0" w:color="auto"/>
              <w:right w:val="single" w:sz="4" w:space="0" w:color="auto"/>
            </w:tcBorders>
          </w:tcPr>
          <w:p w:rsidR="00025C29" w:rsidRPr="00BF321B" w:rsidRDefault="00025C29" w:rsidP="00CC62F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3 044</w:t>
            </w:r>
          </w:p>
        </w:tc>
        <w:tc>
          <w:tcPr>
            <w:tcW w:w="1678" w:type="dxa"/>
            <w:tcBorders>
              <w:top w:val="single" w:sz="4" w:space="0" w:color="auto"/>
              <w:left w:val="single" w:sz="4" w:space="0" w:color="auto"/>
              <w:bottom w:val="single" w:sz="4" w:space="0" w:color="auto"/>
              <w:right w:val="single" w:sz="4" w:space="0" w:color="auto"/>
            </w:tcBorders>
          </w:tcPr>
          <w:p w:rsidR="00025C29" w:rsidRPr="00BF321B" w:rsidRDefault="00025C29" w:rsidP="00CC62F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300</w:t>
            </w:r>
          </w:p>
        </w:tc>
        <w:tc>
          <w:tcPr>
            <w:tcW w:w="3094" w:type="dxa"/>
            <w:tcBorders>
              <w:top w:val="single" w:sz="4" w:space="0" w:color="auto"/>
              <w:left w:val="single" w:sz="4" w:space="0" w:color="auto"/>
              <w:bottom w:val="single" w:sz="4" w:space="0" w:color="auto"/>
              <w:right w:val="single" w:sz="4" w:space="0" w:color="auto"/>
            </w:tcBorders>
          </w:tcPr>
          <w:p w:rsidR="00025C29" w:rsidRPr="00BF321B" w:rsidRDefault="00025C29" w:rsidP="00CC62F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2 744</w:t>
            </w:r>
          </w:p>
        </w:tc>
      </w:tr>
      <w:tr w:rsidR="00025C29" w:rsidRPr="00A63480" w:rsidTr="00025C29">
        <w:tc>
          <w:tcPr>
            <w:tcW w:w="7171" w:type="dxa"/>
            <w:tcBorders>
              <w:top w:val="single" w:sz="4" w:space="0" w:color="auto"/>
              <w:left w:val="single" w:sz="4" w:space="0" w:color="auto"/>
              <w:bottom w:val="single" w:sz="4" w:space="0" w:color="auto"/>
              <w:right w:val="single" w:sz="4" w:space="0" w:color="auto"/>
            </w:tcBorders>
            <w:hideMark/>
          </w:tcPr>
          <w:p w:rsidR="00025C29" w:rsidRPr="00BF321B" w:rsidRDefault="00025C29" w:rsidP="00BF321B">
            <w:pPr>
              <w:pStyle w:val="ConsPlusNormal"/>
              <w:ind w:left="147" w:firstLine="0"/>
              <w:rPr>
                <w:rFonts w:ascii="Times New Roman" w:hAnsi="Times New Roman" w:cs="Times New Roman"/>
                <w:color w:val="000000"/>
                <w:sz w:val="24"/>
                <w:szCs w:val="24"/>
              </w:rPr>
            </w:pPr>
            <w:r w:rsidRPr="00BF321B">
              <w:rPr>
                <w:rFonts w:ascii="Times New Roman" w:hAnsi="Times New Roman" w:cs="Times New Roman"/>
                <w:color w:val="000000"/>
                <w:sz w:val="24"/>
                <w:szCs w:val="24"/>
              </w:rPr>
              <w:t>7. Паллиативная помощь (в том числе сестринский уход), в том числе</w:t>
            </w:r>
          </w:p>
        </w:tc>
        <w:tc>
          <w:tcPr>
            <w:tcW w:w="1639" w:type="dxa"/>
            <w:tcBorders>
              <w:top w:val="single" w:sz="4" w:space="0" w:color="auto"/>
              <w:left w:val="single" w:sz="4" w:space="0" w:color="auto"/>
              <w:bottom w:val="single" w:sz="4" w:space="0" w:color="auto"/>
              <w:right w:val="single" w:sz="4" w:space="0" w:color="auto"/>
            </w:tcBorders>
            <w:hideMark/>
          </w:tcPr>
          <w:p w:rsidR="00025C29" w:rsidRDefault="00025C29" w:rsidP="00BF321B">
            <w:pPr>
              <w:jc w:val="center"/>
            </w:pPr>
            <w:r w:rsidRPr="009C2135">
              <w:rPr>
                <w:color w:val="000000"/>
                <w:sz w:val="24"/>
                <w:szCs w:val="24"/>
              </w:rPr>
              <w:t>койко-дней</w:t>
            </w:r>
          </w:p>
        </w:tc>
        <w:tc>
          <w:tcPr>
            <w:tcW w:w="998" w:type="dxa"/>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57 363</w:t>
            </w:r>
          </w:p>
        </w:tc>
        <w:tc>
          <w:tcPr>
            <w:tcW w:w="1678" w:type="dxa"/>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57 363</w:t>
            </w:r>
          </w:p>
        </w:tc>
        <w:tc>
          <w:tcPr>
            <w:tcW w:w="3094" w:type="dxa"/>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0</w:t>
            </w:r>
          </w:p>
        </w:tc>
      </w:tr>
      <w:tr w:rsidR="00025C29" w:rsidRPr="00A63480" w:rsidTr="00025C29">
        <w:tc>
          <w:tcPr>
            <w:tcW w:w="7171" w:type="dxa"/>
            <w:tcBorders>
              <w:top w:val="single" w:sz="4" w:space="0" w:color="auto"/>
              <w:left w:val="single" w:sz="4" w:space="0" w:color="auto"/>
              <w:bottom w:val="single" w:sz="4" w:space="0" w:color="auto"/>
              <w:right w:val="single" w:sz="4" w:space="0" w:color="auto"/>
            </w:tcBorders>
            <w:hideMark/>
          </w:tcPr>
          <w:p w:rsidR="00025C29" w:rsidRPr="00BF321B" w:rsidRDefault="00025C29" w:rsidP="00BF321B">
            <w:pPr>
              <w:pStyle w:val="ConsPlusNormal"/>
              <w:ind w:left="147" w:firstLine="0"/>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639" w:type="dxa"/>
            <w:tcBorders>
              <w:top w:val="single" w:sz="4" w:space="0" w:color="auto"/>
              <w:left w:val="single" w:sz="4" w:space="0" w:color="auto"/>
              <w:bottom w:val="single" w:sz="4" w:space="0" w:color="auto"/>
              <w:right w:val="single" w:sz="4" w:space="0" w:color="auto"/>
            </w:tcBorders>
            <w:hideMark/>
          </w:tcPr>
          <w:p w:rsidR="00025C29" w:rsidRDefault="00025C29" w:rsidP="00BF321B">
            <w:pPr>
              <w:jc w:val="center"/>
            </w:pPr>
            <w:r w:rsidRPr="009C2135">
              <w:rPr>
                <w:color w:val="000000"/>
                <w:sz w:val="24"/>
                <w:szCs w:val="24"/>
              </w:rPr>
              <w:t>койко-дней</w:t>
            </w:r>
          </w:p>
        </w:tc>
        <w:tc>
          <w:tcPr>
            <w:tcW w:w="998" w:type="dxa"/>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45 828</w:t>
            </w:r>
          </w:p>
        </w:tc>
        <w:tc>
          <w:tcPr>
            <w:tcW w:w="1678" w:type="dxa"/>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45 828</w:t>
            </w:r>
          </w:p>
        </w:tc>
        <w:tc>
          <w:tcPr>
            <w:tcW w:w="3094" w:type="dxa"/>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0</w:t>
            </w:r>
          </w:p>
        </w:tc>
      </w:tr>
      <w:tr w:rsidR="00025C29" w:rsidRPr="00A63480" w:rsidTr="00025C29">
        <w:tc>
          <w:tcPr>
            <w:tcW w:w="7171" w:type="dxa"/>
            <w:tcBorders>
              <w:top w:val="single" w:sz="4" w:space="0" w:color="auto"/>
              <w:left w:val="single" w:sz="4" w:space="0" w:color="auto"/>
              <w:bottom w:val="single" w:sz="4" w:space="0" w:color="auto"/>
              <w:right w:val="single" w:sz="4" w:space="0" w:color="auto"/>
            </w:tcBorders>
            <w:hideMark/>
          </w:tcPr>
          <w:p w:rsidR="00025C29" w:rsidRPr="00BF321B" w:rsidRDefault="00025C29" w:rsidP="00BF321B">
            <w:pPr>
              <w:pStyle w:val="ConsPlusNormal"/>
              <w:ind w:left="147" w:firstLine="0"/>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639" w:type="dxa"/>
            <w:tcBorders>
              <w:top w:val="single" w:sz="4" w:space="0" w:color="auto"/>
              <w:left w:val="single" w:sz="4" w:space="0" w:color="auto"/>
              <w:bottom w:val="single" w:sz="4" w:space="0" w:color="auto"/>
              <w:right w:val="single" w:sz="4" w:space="0" w:color="auto"/>
            </w:tcBorders>
            <w:hideMark/>
          </w:tcPr>
          <w:p w:rsidR="00025C29" w:rsidRDefault="00025C29" w:rsidP="00BF321B">
            <w:pPr>
              <w:jc w:val="center"/>
            </w:pPr>
            <w:r w:rsidRPr="009C2135">
              <w:rPr>
                <w:color w:val="000000"/>
                <w:sz w:val="24"/>
                <w:szCs w:val="24"/>
              </w:rPr>
              <w:t>койко-дней</w:t>
            </w:r>
          </w:p>
        </w:tc>
        <w:tc>
          <w:tcPr>
            <w:tcW w:w="998" w:type="dxa"/>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11 099</w:t>
            </w:r>
          </w:p>
        </w:tc>
        <w:tc>
          <w:tcPr>
            <w:tcW w:w="1678" w:type="dxa"/>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11 099</w:t>
            </w:r>
          </w:p>
        </w:tc>
        <w:tc>
          <w:tcPr>
            <w:tcW w:w="3094" w:type="dxa"/>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0</w:t>
            </w:r>
          </w:p>
        </w:tc>
      </w:tr>
      <w:tr w:rsidR="00025C29" w:rsidRPr="00A63480" w:rsidTr="00025C29">
        <w:tc>
          <w:tcPr>
            <w:tcW w:w="7171" w:type="dxa"/>
            <w:tcBorders>
              <w:top w:val="single" w:sz="4" w:space="0" w:color="auto"/>
              <w:left w:val="single" w:sz="4" w:space="0" w:color="auto"/>
              <w:bottom w:val="single" w:sz="4" w:space="0" w:color="auto"/>
              <w:right w:val="single" w:sz="4" w:space="0" w:color="auto"/>
            </w:tcBorders>
            <w:hideMark/>
          </w:tcPr>
          <w:p w:rsidR="00025C29" w:rsidRPr="00BF321B" w:rsidRDefault="00025C29" w:rsidP="00BF321B">
            <w:pPr>
              <w:pStyle w:val="ConsPlusNormal"/>
              <w:ind w:left="147" w:firstLine="0"/>
              <w:rPr>
                <w:rFonts w:ascii="Times New Roman" w:hAnsi="Times New Roman" w:cs="Times New Roman"/>
                <w:color w:val="000000"/>
                <w:sz w:val="24"/>
                <w:szCs w:val="24"/>
              </w:rPr>
            </w:pPr>
            <w:r w:rsidRPr="00BF321B">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639" w:type="dxa"/>
            <w:tcBorders>
              <w:top w:val="single" w:sz="4" w:space="0" w:color="auto"/>
              <w:left w:val="single" w:sz="4" w:space="0" w:color="auto"/>
              <w:bottom w:val="single" w:sz="4" w:space="0" w:color="auto"/>
              <w:right w:val="single" w:sz="4" w:space="0" w:color="auto"/>
            </w:tcBorders>
            <w:hideMark/>
          </w:tcPr>
          <w:p w:rsidR="00025C29" w:rsidRDefault="00025C29" w:rsidP="00BF321B">
            <w:pPr>
              <w:jc w:val="center"/>
            </w:pPr>
            <w:r w:rsidRPr="009C2135">
              <w:rPr>
                <w:color w:val="000000"/>
                <w:sz w:val="24"/>
                <w:szCs w:val="24"/>
              </w:rPr>
              <w:t>койко-дней</w:t>
            </w:r>
          </w:p>
        </w:tc>
        <w:tc>
          <w:tcPr>
            <w:tcW w:w="998" w:type="dxa"/>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436</w:t>
            </w:r>
          </w:p>
        </w:tc>
        <w:tc>
          <w:tcPr>
            <w:tcW w:w="1678" w:type="dxa"/>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436</w:t>
            </w:r>
          </w:p>
        </w:tc>
        <w:tc>
          <w:tcPr>
            <w:tcW w:w="3094" w:type="dxa"/>
            <w:tcBorders>
              <w:top w:val="single" w:sz="4" w:space="0" w:color="auto"/>
              <w:left w:val="single" w:sz="4" w:space="0" w:color="auto"/>
              <w:bottom w:val="single" w:sz="4" w:space="0" w:color="auto"/>
              <w:right w:val="single" w:sz="4" w:space="0" w:color="auto"/>
            </w:tcBorders>
            <w:hideMark/>
          </w:tcPr>
          <w:p w:rsidR="00025C29" w:rsidRPr="00BF321B" w:rsidRDefault="00025C29" w:rsidP="00A63480">
            <w:pPr>
              <w:pStyle w:val="ConsPlusNormal"/>
              <w:ind w:firstLine="5"/>
              <w:jc w:val="center"/>
              <w:rPr>
                <w:rFonts w:ascii="Times New Roman" w:hAnsi="Times New Roman" w:cs="Times New Roman"/>
                <w:color w:val="000000"/>
                <w:sz w:val="24"/>
                <w:szCs w:val="24"/>
              </w:rPr>
            </w:pPr>
            <w:r w:rsidRPr="00BF321B">
              <w:rPr>
                <w:rFonts w:ascii="Times New Roman" w:hAnsi="Times New Roman" w:cs="Times New Roman"/>
                <w:color w:val="000000"/>
                <w:sz w:val="24"/>
                <w:szCs w:val="24"/>
              </w:rPr>
              <w:t>0</w:t>
            </w:r>
          </w:p>
        </w:tc>
      </w:tr>
    </w:tbl>
    <w:p w:rsidR="00F84F22" w:rsidRDefault="00F84F22" w:rsidP="00F84F22">
      <w:pPr>
        <w:rPr>
          <w:color w:val="000000"/>
          <w:kern w:val="2"/>
          <w:lang w:val="en-US" w:eastAsia="ar-SA"/>
        </w:rPr>
      </w:pPr>
    </w:p>
    <w:p w:rsidR="00F84F22" w:rsidRDefault="00F84F22" w:rsidP="00F84F22">
      <w:pPr>
        <w:rPr>
          <w:rFonts w:ascii="Arial" w:hAnsi="Arial" w:cs="Arial"/>
          <w:color w:val="000000"/>
          <w:sz w:val="16"/>
          <w:szCs w:val="16"/>
        </w:rPr>
        <w:sectPr w:rsidR="00F84F22" w:rsidSect="00BE1BB2">
          <w:pgSz w:w="16838" w:h="11906" w:orient="landscape"/>
          <w:pgMar w:top="1134" w:right="1134" w:bottom="851" w:left="1134" w:header="0" w:footer="0" w:gutter="0"/>
          <w:pgNumType w:start="1"/>
          <w:cols w:space="720"/>
          <w:titlePg/>
          <w:docGrid w:linePitch="381"/>
        </w:sectPr>
      </w:pPr>
    </w:p>
    <w:p w:rsidR="00F84F22" w:rsidRPr="006A0FB1" w:rsidRDefault="00A63480" w:rsidP="00A63480">
      <w:pPr>
        <w:pStyle w:val="ConsPlusNormal"/>
        <w:ind w:firstLine="0"/>
        <w:jc w:val="center"/>
        <w:rPr>
          <w:rFonts w:ascii="Times New Roman" w:hAnsi="Times New Roman" w:cs="Times New Roman"/>
          <w:bCs/>
          <w:color w:val="000000"/>
          <w:sz w:val="26"/>
          <w:szCs w:val="26"/>
        </w:rPr>
      </w:pPr>
      <w:r w:rsidRPr="006A0FB1">
        <w:rPr>
          <w:rFonts w:ascii="Times New Roman" w:hAnsi="Times New Roman" w:cs="Times New Roman"/>
          <w:bCs/>
          <w:color w:val="000000"/>
          <w:sz w:val="26"/>
          <w:szCs w:val="26"/>
        </w:rPr>
        <w:lastRenderedPageBreak/>
        <w:t>Объемы</w:t>
      </w:r>
    </w:p>
    <w:p w:rsidR="00F84F22" w:rsidRPr="006A0FB1" w:rsidRDefault="00A63480" w:rsidP="00A63480">
      <w:pPr>
        <w:pStyle w:val="ConsPlusNormal"/>
        <w:ind w:firstLine="0"/>
        <w:jc w:val="center"/>
        <w:rPr>
          <w:rFonts w:ascii="Times New Roman" w:hAnsi="Times New Roman" w:cs="Times New Roman"/>
          <w:bCs/>
          <w:color w:val="000000"/>
          <w:sz w:val="26"/>
          <w:szCs w:val="26"/>
        </w:rPr>
      </w:pPr>
      <w:r w:rsidRPr="006A0FB1">
        <w:rPr>
          <w:rFonts w:ascii="Times New Roman" w:hAnsi="Times New Roman" w:cs="Times New Roman"/>
          <w:bCs/>
          <w:color w:val="000000"/>
          <w:sz w:val="26"/>
          <w:szCs w:val="26"/>
        </w:rPr>
        <w:t>медицинской помощи, оказываемой в рамках программы, в том числе в рамках территориальной программы</w:t>
      </w:r>
    </w:p>
    <w:p w:rsidR="00F84F22" w:rsidRPr="006A0FB1" w:rsidRDefault="00A63480" w:rsidP="00A63480">
      <w:pPr>
        <w:pStyle w:val="ConsPlusNormal"/>
        <w:ind w:firstLine="0"/>
        <w:jc w:val="center"/>
        <w:rPr>
          <w:rFonts w:ascii="Times New Roman" w:hAnsi="Times New Roman" w:cs="Times New Roman"/>
          <w:bCs/>
          <w:color w:val="000000"/>
          <w:sz w:val="26"/>
          <w:szCs w:val="26"/>
        </w:rPr>
      </w:pPr>
      <w:r w:rsidRPr="006A0FB1">
        <w:rPr>
          <w:rFonts w:ascii="Times New Roman" w:hAnsi="Times New Roman" w:cs="Times New Roman"/>
          <w:bCs/>
          <w:color w:val="000000"/>
          <w:sz w:val="26"/>
          <w:szCs w:val="26"/>
        </w:rPr>
        <w:t>обязательного медицинского страхования, на 2019 год</w:t>
      </w:r>
      <w:r w:rsidRPr="006A0FB1">
        <w:rPr>
          <w:rFonts w:ascii="Times New Roman" w:hAnsi="Times New Roman" w:cs="Times New Roman"/>
          <w:b/>
          <w:bCs/>
          <w:color w:val="000000"/>
          <w:sz w:val="26"/>
          <w:szCs w:val="26"/>
        </w:rPr>
        <w:t xml:space="preserve"> </w:t>
      </w:r>
    </w:p>
    <w:p w:rsidR="00F84F22" w:rsidRDefault="00F84F22" w:rsidP="00F84F22">
      <w:pPr>
        <w:pStyle w:val="ConsPlusNormal"/>
        <w:ind w:firstLine="540"/>
        <w:jc w:val="both"/>
        <w:rPr>
          <w:rFonts w:ascii="Times New Roman" w:hAnsi="Times New Roman" w:cs="Times New Roman"/>
          <w:b/>
          <w:color w:val="000000"/>
          <w:sz w:val="24"/>
          <w:szCs w:val="24"/>
        </w:rPr>
      </w:pPr>
    </w:p>
    <w:tbl>
      <w:tblPr>
        <w:tblW w:w="0" w:type="auto"/>
        <w:tblCellMar>
          <w:left w:w="0" w:type="dxa"/>
          <w:right w:w="0" w:type="dxa"/>
        </w:tblCellMar>
        <w:tblLook w:val="04A0"/>
      </w:tblPr>
      <w:tblGrid>
        <w:gridCol w:w="6384"/>
        <w:gridCol w:w="1843"/>
        <w:gridCol w:w="1559"/>
        <w:gridCol w:w="2268"/>
        <w:gridCol w:w="2526"/>
      </w:tblGrid>
      <w:tr w:rsidR="00F84F22" w:rsidRPr="00A63480" w:rsidTr="00BD70EE">
        <w:tc>
          <w:tcPr>
            <w:tcW w:w="6384" w:type="dxa"/>
            <w:vMerge w:val="restart"/>
            <w:tcBorders>
              <w:top w:val="single" w:sz="4" w:space="0" w:color="auto"/>
              <w:left w:val="single" w:sz="4" w:space="0" w:color="auto"/>
              <w:bottom w:val="single" w:sz="4" w:space="0" w:color="auto"/>
              <w:right w:val="single" w:sz="4" w:space="0" w:color="auto"/>
            </w:tcBorders>
          </w:tcPr>
          <w:p w:rsidR="00F84F22" w:rsidRPr="006A0FB1" w:rsidRDefault="00F84F22" w:rsidP="00EA774C">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Виды медицинской помощи в рамках</w:t>
            </w:r>
          </w:p>
          <w:p w:rsidR="00F84F22" w:rsidRPr="006A0FB1" w:rsidRDefault="00EA774C" w:rsidP="00EA774C">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00F84F22" w:rsidRPr="006A0FB1">
              <w:rPr>
                <w:rFonts w:ascii="Times New Roman" w:hAnsi="Times New Roman" w:cs="Times New Roman"/>
                <w:color w:val="000000"/>
                <w:sz w:val="24"/>
                <w:szCs w:val="24"/>
              </w:rPr>
              <w:t>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24CE2" w:rsidRPr="006A0FB1" w:rsidRDefault="00F84F22" w:rsidP="00EA774C">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Единица</w:t>
            </w:r>
          </w:p>
          <w:p w:rsidR="00F84F22" w:rsidRPr="006A0FB1" w:rsidRDefault="00F84F22" w:rsidP="00EA774C">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измерения</w:t>
            </w:r>
          </w:p>
        </w:tc>
        <w:tc>
          <w:tcPr>
            <w:tcW w:w="6353" w:type="dxa"/>
            <w:gridSpan w:val="3"/>
            <w:tcBorders>
              <w:top w:val="single" w:sz="4" w:space="0" w:color="auto"/>
              <w:left w:val="single" w:sz="4" w:space="0" w:color="auto"/>
              <w:bottom w:val="single" w:sz="4" w:space="0" w:color="auto"/>
              <w:right w:val="single" w:sz="4" w:space="0" w:color="auto"/>
            </w:tcBorders>
            <w:hideMark/>
          </w:tcPr>
          <w:p w:rsidR="00F84F22" w:rsidRPr="006A0FB1" w:rsidRDefault="00F84F22" w:rsidP="00EA774C">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Объемы медицинской помощи на 2019 год</w:t>
            </w:r>
          </w:p>
        </w:tc>
      </w:tr>
      <w:tr w:rsidR="00EA774C" w:rsidRPr="00A63480" w:rsidTr="00BD70EE">
        <w:tc>
          <w:tcPr>
            <w:tcW w:w="6384" w:type="dxa"/>
            <w:vMerge/>
            <w:tcBorders>
              <w:top w:val="single" w:sz="4" w:space="0" w:color="auto"/>
              <w:left w:val="single" w:sz="4" w:space="0" w:color="auto"/>
              <w:bottom w:val="single" w:sz="4" w:space="0" w:color="auto"/>
              <w:right w:val="single" w:sz="4" w:space="0" w:color="auto"/>
            </w:tcBorders>
            <w:hideMark/>
          </w:tcPr>
          <w:p w:rsidR="00EA774C" w:rsidRPr="006A0FB1" w:rsidRDefault="00EA774C" w:rsidP="00EA774C">
            <w:pPr>
              <w:ind w:firstLine="5"/>
              <w:jc w:val="center"/>
              <w:rPr>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hideMark/>
          </w:tcPr>
          <w:p w:rsidR="00EA774C" w:rsidRPr="006A0FB1" w:rsidRDefault="00EA774C" w:rsidP="00EA774C">
            <w:pPr>
              <w:ind w:firstLine="5"/>
              <w:jc w:val="center"/>
              <w:rPr>
                <w:color w:val="000000"/>
                <w:sz w:val="24"/>
                <w:szCs w:val="24"/>
              </w:rPr>
            </w:pPr>
          </w:p>
        </w:tc>
        <w:tc>
          <w:tcPr>
            <w:tcW w:w="1559" w:type="dxa"/>
            <w:vMerge w:val="restart"/>
            <w:tcBorders>
              <w:top w:val="single" w:sz="4" w:space="0" w:color="auto"/>
              <w:left w:val="single" w:sz="4" w:space="0" w:color="auto"/>
              <w:right w:val="single" w:sz="4" w:space="0" w:color="auto"/>
            </w:tcBorders>
            <w:hideMark/>
          </w:tcPr>
          <w:p w:rsidR="00EA774C" w:rsidRPr="006A0FB1" w:rsidRDefault="00EA774C" w:rsidP="00EA774C">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Pr="006A0FB1">
              <w:rPr>
                <w:rFonts w:ascii="Times New Roman" w:hAnsi="Times New Roman" w:cs="Times New Roman"/>
                <w:color w:val="000000"/>
                <w:sz w:val="24"/>
                <w:szCs w:val="24"/>
              </w:rPr>
              <w:t>сего</w:t>
            </w:r>
          </w:p>
        </w:tc>
        <w:tc>
          <w:tcPr>
            <w:tcW w:w="4794" w:type="dxa"/>
            <w:gridSpan w:val="2"/>
            <w:tcBorders>
              <w:top w:val="single" w:sz="4" w:space="0" w:color="auto"/>
              <w:left w:val="single" w:sz="4" w:space="0" w:color="auto"/>
              <w:bottom w:val="single" w:sz="4" w:space="0" w:color="auto"/>
              <w:right w:val="single" w:sz="4" w:space="0" w:color="auto"/>
            </w:tcBorders>
            <w:hideMark/>
          </w:tcPr>
          <w:p w:rsidR="00EA774C" w:rsidRPr="006A0FB1" w:rsidRDefault="00EA774C" w:rsidP="00EA774C">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Pr="006A0FB1">
              <w:rPr>
                <w:rFonts w:ascii="Times New Roman" w:hAnsi="Times New Roman" w:cs="Times New Roman"/>
                <w:color w:val="000000"/>
                <w:sz w:val="24"/>
                <w:szCs w:val="24"/>
              </w:rPr>
              <w:t xml:space="preserve"> том числе</w:t>
            </w:r>
          </w:p>
        </w:tc>
      </w:tr>
      <w:tr w:rsidR="00EA774C" w:rsidRPr="00A63480" w:rsidTr="00BD70EE">
        <w:tc>
          <w:tcPr>
            <w:tcW w:w="6384" w:type="dxa"/>
            <w:vMerge/>
            <w:tcBorders>
              <w:top w:val="single" w:sz="4" w:space="0" w:color="auto"/>
              <w:left w:val="single" w:sz="4" w:space="0" w:color="auto"/>
              <w:bottom w:val="single" w:sz="4" w:space="0" w:color="auto"/>
              <w:right w:val="single" w:sz="4" w:space="0" w:color="auto"/>
            </w:tcBorders>
            <w:hideMark/>
          </w:tcPr>
          <w:p w:rsidR="00EA774C" w:rsidRPr="006A0FB1" w:rsidRDefault="00EA774C" w:rsidP="00EA774C">
            <w:pPr>
              <w:ind w:firstLine="5"/>
              <w:jc w:val="center"/>
              <w:rPr>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hideMark/>
          </w:tcPr>
          <w:p w:rsidR="00EA774C" w:rsidRPr="006A0FB1" w:rsidRDefault="00EA774C" w:rsidP="00EA774C">
            <w:pPr>
              <w:ind w:firstLine="5"/>
              <w:jc w:val="center"/>
              <w:rPr>
                <w:color w:val="000000"/>
                <w:sz w:val="24"/>
                <w:szCs w:val="24"/>
              </w:rPr>
            </w:pPr>
          </w:p>
        </w:tc>
        <w:tc>
          <w:tcPr>
            <w:tcW w:w="1559" w:type="dxa"/>
            <w:vMerge/>
            <w:tcBorders>
              <w:left w:val="single" w:sz="4" w:space="0" w:color="auto"/>
              <w:bottom w:val="single" w:sz="4" w:space="0" w:color="auto"/>
              <w:right w:val="single" w:sz="4" w:space="0" w:color="auto"/>
            </w:tcBorders>
          </w:tcPr>
          <w:p w:rsidR="00EA774C" w:rsidRPr="006A0FB1" w:rsidRDefault="00EA774C" w:rsidP="00EA774C">
            <w:pPr>
              <w:pStyle w:val="ConsPlusNormal"/>
              <w:ind w:firstLine="5"/>
              <w:jc w:val="center"/>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A774C" w:rsidRPr="006A0FB1" w:rsidRDefault="00EA774C" w:rsidP="00EA774C">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за счет средств бюджета Республики Карелия</w:t>
            </w:r>
          </w:p>
        </w:tc>
        <w:tc>
          <w:tcPr>
            <w:tcW w:w="2526" w:type="dxa"/>
            <w:tcBorders>
              <w:top w:val="single" w:sz="4" w:space="0" w:color="auto"/>
              <w:left w:val="single" w:sz="4" w:space="0" w:color="auto"/>
              <w:bottom w:val="single" w:sz="4" w:space="0" w:color="auto"/>
              <w:right w:val="single" w:sz="4" w:space="0" w:color="auto"/>
            </w:tcBorders>
            <w:hideMark/>
          </w:tcPr>
          <w:p w:rsidR="00EA774C" w:rsidRPr="006A0FB1" w:rsidRDefault="00EA774C" w:rsidP="00EA774C">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 xml:space="preserve">за счет средств </w:t>
            </w:r>
            <w:proofErr w:type="gramStart"/>
            <w:r w:rsidRPr="006A0FB1">
              <w:rPr>
                <w:rFonts w:ascii="Times New Roman" w:hAnsi="Times New Roman" w:cs="Times New Roman"/>
                <w:color w:val="000000"/>
                <w:sz w:val="24"/>
                <w:szCs w:val="24"/>
              </w:rPr>
              <w:t>обязательного</w:t>
            </w:r>
            <w:proofErr w:type="gramEnd"/>
          </w:p>
          <w:p w:rsidR="00EA774C" w:rsidRPr="006A0FB1" w:rsidRDefault="00EA774C" w:rsidP="00EA774C">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медицинского страхования</w:t>
            </w:r>
          </w:p>
        </w:tc>
      </w:tr>
      <w:tr w:rsidR="00F84F22"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4</w:t>
            </w:r>
          </w:p>
        </w:tc>
        <w:tc>
          <w:tcPr>
            <w:tcW w:w="2526"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5</w:t>
            </w:r>
          </w:p>
        </w:tc>
      </w:tr>
      <w:tr w:rsidR="00F84F22"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F84F22" w:rsidRPr="006A0FB1" w:rsidRDefault="00F84F22" w:rsidP="00BD70EE">
            <w:pPr>
              <w:pStyle w:val="ConsPlusNormal"/>
              <w:ind w:left="147" w:firstLine="0"/>
              <w:rPr>
                <w:rFonts w:ascii="Times New Roman" w:hAnsi="Times New Roman" w:cs="Times New Roman"/>
                <w:color w:val="000000"/>
                <w:sz w:val="24"/>
                <w:szCs w:val="24"/>
              </w:rPr>
            </w:pPr>
            <w:r w:rsidRPr="006A0FB1">
              <w:rPr>
                <w:rFonts w:ascii="Times New Roman" w:hAnsi="Times New Roman" w:cs="Times New Roman"/>
                <w:color w:val="000000"/>
                <w:sz w:val="24"/>
                <w:szCs w:val="24"/>
              </w:rPr>
              <w:t xml:space="preserve">1. Скорая медицинская помощь вне </w:t>
            </w:r>
            <w:proofErr w:type="gramStart"/>
            <w:r w:rsidRPr="006A0FB1">
              <w:rPr>
                <w:rFonts w:ascii="Times New Roman" w:hAnsi="Times New Roman" w:cs="Times New Roman"/>
                <w:color w:val="000000"/>
                <w:sz w:val="24"/>
                <w:szCs w:val="24"/>
              </w:rPr>
              <w:t>медицинской</w:t>
            </w:r>
            <w:proofErr w:type="gramEnd"/>
            <w:r w:rsidRPr="006A0FB1">
              <w:rPr>
                <w:rFonts w:ascii="Times New Roman" w:hAnsi="Times New Roman" w:cs="Times New Roman"/>
                <w:color w:val="000000"/>
                <w:sz w:val="24"/>
                <w:szCs w:val="24"/>
              </w:rPr>
              <w:t xml:space="preserve"> органи</w:t>
            </w:r>
            <w:r w:rsidR="00BD70EE">
              <w:rPr>
                <w:rFonts w:ascii="Times New Roman" w:hAnsi="Times New Roman" w:cs="Times New Roman"/>
                <w:color w:val="000000"/>
                <w:sz w:val="24"/>
                <w:szCs w:val="24"/>
              </w:rPr>
              <w:t>-</w:t>
            </w:r>
            <w:r w:rsidRPr="006A0FB1">
              <w:rPr>
                <w:rFonts w:ascii="Times New Roman" w:hAnsi="Times New Roman" w:cs="Times New Roman"/>
                <w:color w:val="000000"/>
                <w:sz w:val="24"/>
                <w:szCs w:val="24"/>
              </w:rPr>
              <w:t>зации, включая медицинскую эвакуацию,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вызов</w:t>
            </w:r>
            <w:r w:rsidR="00BD70EE">
              <w:rPr>
                <w:rFonts w:ascii="Times New Roman" w:hAnsi="Times New Roman" w:cs="Times New Roman"/>
                <w:color w:val="000000"/>
                <w:sz w:val="24"/>
                <w:szCs w:val="24"/>
              </w:rPr>
              <w:t>ов</w:t>
            </w:r>
          </w:p>
        </w:tc>
        <w:tc>
          <w:tcPr>
            <w:tcW w:w="1559"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227 665</w:t>
            </w:r>
          </w:p>
        </w:tc>
        <w:tc>
          <w:tcPr>
            <w:tcW w:w="2268"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28 594</w:t>
            </w:r>
          </w:p>
        </w:tc>
        <w:tc>
          <w:tcPr>
            <w:tcW w:w="2526"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199 071</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0"/>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3A5B0A">
              <w:rPr>
                <w:color w:val="000000"/>
                <w:sz w:val="24"/>
                <w:szCs w:val="24"/>
              </w:rPr>
              <w:t>вызовов</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66 619</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7 319</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59 300</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0"/>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3A5B0A">
              <w:rPr>
                <w:color w:val="000000"/>
                <w:sz w:val="24"/>
                <w:szCs w:val="24"/>
              </w:rPr>
              <w:t>вызовов</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161 046</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21 275</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139 771</w:t>
            </w:r>
          </w:p>
        </w:tc>
      </w:tr>
      <w:tr w:rsidR="00F84F22"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F84F22" w:rsidRPr="006A0FB1" w:rsidRDefault="00F84F22" w:rsidP="00BD70EE">
            <w:pPr>
              <w:pStyle w:val="ConsPlusNormal"/>
              <w:ind w:left="147" w:firstLine="0"/>
              <w:rPr>
                <w:rFonts w:ascii="Times New Roman" w:hAnsi="Times New Roman" w:cs="Times New Roman"/>
                <w:color w:val="000000"/>
                <w:sz w:val="24"/>
                <w:szCs w:val="24"/>
              </w:rPr>
            </w:pPr>
            <w:r w:rsidRPr="006A0FB1">
              <w:rPr>
                <w:rFonts w:ascii="Times New Roman" w:hAnsi="Times New Roman" w:cs="Times New Roman"/>
                <w:color w:val="000000"/>
                <w:sz w:val="24"/>
                <w:szCs w:val="24"/>
              </w:rPr>
              <w:t>2. Медицинская помощь в амбулаторных условиях, оказы</w:t>
            </w:r>
            <w:r w:rsidR="00BD70EE">
              <w:rPr>
                <w:rFonts w:ascii="Times New Roman" w:hAnsi="Times New Roman" w:cs="Times New Roman"/>
                <w:color w:val="000000"/>
                <w:sz w:val="24"/>
                <w:szCs w:val="24"/>
              </w:rPr>
              <w:t>-</w:t>
            </w:r>
            <w:r w:rsidRPr="006A0FB1">
              <w:rPr>
                <w:rFonts w:ascii="Times New Roman" w:hAnsi="Times New Roman" w:cs="Times New Roman"/>
                <w:color w:val="000000"/>
                <w:sz w:val="24"/>
                <w:szCs w:val="24"/>
              </w:rPr>
              <w:t xml:space="preserve">ваемая с </w:t>
            </w:r>
            <w:proofErr w:type="gramStart"/>
            <w:r w:rsidRPr="006A0FB1">
              <w:rPr>
                <w:rFonts w:ascii="Times New Roman" w:hAnsi="Times New Roman" w:cs="Times New Roman"/>
                <w:color w:val="000000"/>
                <w:sz w:val="24"/>
                <w:szCs w:val="24"/>
              </w:rPr>
              <w:t>профилактической</w:t>
            </w:r>
            <w:proofErr w:type="gramEnd"/>
            <w:r w:rsidRPr="006A0FB1">
              <w:rPr>
                <w:rFonts w:ascii="Times New Roman" w:hAnsi="Times New Roman" w:cs="Times New Roman"/>
                <w:color w:val="000000"/>
                <w:sz w:val="24"/>
                <w:szCs w:val="24"/>
              </w:rPr>
              <w:t xml:space="preserve"> и иными целями,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F84F22" w:rsidRPr="006A0FB1" w:rsidRDefault="00F84F22" w:rsidP="00BD70EE">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посещени</w:t>
            </w:r>
            <w:r w:rsidR="00BD70EE">
              <w:rPr>
                <w:rFonts w:ascii="Times New Roman" w:hAnsi="Times New Roman" w:cs="Times New Roman"/>
                <w:color w:val="000000"/>
                <w:sz w:val="24"/>
                <w:szCs w:val="24"/>
              </w:rPr>
              <w:t>й</w:t>
            </w:r>
          </w:p>
        </w:tc>
        <w:tc>
          <w:tcPr>
            <w:tcW w:w="1559"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1 993 575</w:t>
            </w:r>
          </w:p>
        </w:tc>
        <w:tc>
          <w:tcPr>
            <w:tcW w:w="2268"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434 188</w:t>
            </w:r>
          </w:p>
        </w:tc>
        <w:tc>
          <w:tcPr>
            <w:tcW w:w="2526"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1 559 387</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0"/>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D642C7">
              <w:rPr>
                <w:color w:val="000000"/>
                <w:sz w:val="24"/>
                <w:szCs w:val="24"/>
              </w:rPr>
              <w:t>посещений</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1 139 177</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132 489</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1 006 688</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0"/>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D642C7">
              <w:rPr>
                <w:color w:val="000000"/>
                <w:sz w:val="24"/>
                <w:szCs w:val="24"/>
              </w:rPr>
              <w:t>посещений</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709 000</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285 447</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423 553</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0"/>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D642C7">
              <w:rPr>
                <w:color w:val="000000"/>
                <w:sz w:val="24"/>
                <w:szCs w:val="24"/>
              </w:rPr>
              <w:t>посещений</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145 397</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16 251</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129 146</w:t>
            </w:r>
          </w:p>
        </w:tc>
      </w:tr>
      <w:tr w:rsidR="00F84F22"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840E12" w:rsidRDefault="00F84F22" w:rsidP="00BD70EE">
            <w:pPr>
              <w:pStyle w:val="ConsPlusNormal"/>
              <w:ind w:left="147" w:firstLine="0"/>
              <w:rPr>
                <w:rFonts w:ascii="Times New Roman" w:hAnsi="Times New Roman" w:cs="Times New Roman"/>
                <w:color w:val="000000"/>
                <w:sz w:val="24"/>
                <w:szCs w:val="24"/>
              </w:rPr>
            </w:pPr>
            <w:r w:rsidRPr="006A0FB1">
              <w:rPr>
                <w:rFonts w:ascii="Times New Roman" w:hAnsi="Times New Roman" w:cs="Times New Roman"/>
                <w:color w:val="000000"/>
                <w:sz w:val="24"/>
                <w:szCs w:val="24"/>
              </w:rPr>
              <w:t xml:space="preserve">3. Медицинская помощь в амбулаторных условиях, оказываемая в рамках обращения в связи с заболеванием, </w:t>
            </w:r>
          </w:p>
          <w:p w:rsidR="00F84F22" w:rsidRPr="006A0FB1" w:rsidRDefault="00F84F22" w:rsidP="00BD70EE">
            <w:pPr>
              <w:pStyle w:val="ConsPlusNormal"/>
              <w:ind w:left="147" w:firstLine="0"/>
              <w:rPr>
                <w:rFonts w:ascii="Times New Roman" w:hAnsi="Times New Roman" w:cs="Times New Roman"/>
                <w:color w:val="000000"/>
                <w:sz w:val="24"/>
                <w:szCs w:val="24"/>
              </w:rPr>
            </w:pPr>
            <w:r w:rsidRPr="006A0FB1">
              <w:rPr>
                <w:rFonts w:ascii="Times New Roman" w:hAnsi="Times New Roman" w:cs="Times New Roman"/>
                <w:color w:val="000000"/>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F84F22" w:rsidRPr="006A0FB1" w:rsidRDefault="00F84F22" w:rsidP="00BD70EE">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обращени</w:t>
            </w:r>
            <w:r w:rsidR="00BD70EE">
              <w:rPr>
                <w:rFonts w:ascii="Times New Roman" w:hAnsi="Times New Roman" w:cs="Times New Roman"/>
                <w:color w:val="000000"/>
                <w:sz w:val="24"/>
                <w:szCs w:val="24"/>
              </w:rPr>
              <w:t>й</w:t>
            </w:r>
          </w:p>
        </w:tc>
        <w:tc>
          <w:tcPr>
            <w:tcW w:w="1559"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1 437 921</w:t>
            </w:r>
          </w:p>
        </w:tc>
        <w:tc>
          <w:tcPr>
            <w:tcW w:w="2268"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124 054</w:t>
            </w:r>
          </w:p>
        </w:tc>
        <w:tc>
          <w:tcPr>
            <w:tcW w:w="2526"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1 313 867</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0"/>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8B1779">
              <w:rPr>
                <w:color w:val="000000"/>
                <w:sz w:val="24"/>
                <w:szCs w:val="24"/>
              </w:rPr>
              <w:t>обращений</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965 461</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44 039</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921 422</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0"/>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8B1779">
              <w:rPr>
                <w:color w:val="000000"/>
                <w:sz w:val="24"/>
                <w:szCs w:val="24"/>
              </w:rPr>
              <w:t>обращений</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414 652</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79 394</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335 258</w:t>
            </w:r>
          </w:p>
        </w:tc>
      </w:tr>
    </w:tbl>
    <w:p w:rsidR="00BD70EE" w:rsidRDefault="00BD70EE"/>
    <w:p w:rsidR="00025C29" w:rsidRDefault="00025C29"/>
    <w:tbl>
      <w:tblPr>
        <w:tblW w:w="0" w:type="auto"/>
        <w:tblCellMar>
          <w:left w:w="0" w:type="dxa"/>
          <w:right w:w="0" w:type="dxa"/>
        </w:tblCellMar>
        <w:tblLook w:val="04A0"/>
      </w:tblPr>
      <w:tblGrid>
        <w:gridCol w:w="6384"/>
        <w:gridCol w:w="1843"/>
        <w:gridCol w:w="1559"/>
        <w:gridCol w:w="2268"/>
        <w:gridCol w:w="2526"/>
      </w:tblGrid>
      <w:tr w:rsidR="00BD70EE" w:rsidRPr="00A63480" w:rsidTr="00B354FA">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354FA">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354FA">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354FA">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354FA">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4</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354FA">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5</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0"/>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8B1779">
              <w:rPr>
                <w:color w:val="000000"/>
                <w:sz w:val="24"/>
                <w:szCs w:val="24"/>
              </w:rPr>
              <w:t>обращений</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57 807</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620</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57 187</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5"/>
              <w:rPr>
                <w:rFonts w:ascii="Times New Roman" w:hAnsi="Times New Roman" w:cs="Times New Roman"/>
                <w:color w:val="000000"/>
                <w:sz w:val="24"/>
                <w:szCs w:val="24"/>
              </w:rPr>
            </w:pPr>
            <w:r w:rsidRPr="006A0FB1">
              <w:rPr>
                <w:rFonts w:ascii="Times New Roman" w:hAnsi="Times New Roman" w:cs="Times New Roman"/>
                <w:color w:val="000000"/>
                <w:sz w:val="24"/>
                <w:szCs w:val="24"/>
              </w:rPr>
              <w:t>4. Медицинская помощь в амбулаторных условиях, оказываемая в неотложной форме,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8655B6">
              <w:rPr>
                <w:color w:val="000000"/>
                <w:sz w:val="24"/>
                <w:szCs w:val="24"/>
              </w:rPr>
              <w:t>посещений</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371 599</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0</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371 599</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5"/>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8655B6">
              <w:rPr>
                <w:color w:val="000000"/>
                <w:sz w:val="24"/>
                <w:szCs w:val="24"/>
              </w:rPr>
              <w:t>посещений</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211 169</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0</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211 169</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5"/>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8655B6">
              <w:rPr>
                <w:color w:val="000000"/>
                <w:sz w:val="24"/>
                <w:szCs w:val="24"/>
              </w:rPr>
              <w:t>посещений</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136 399</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0</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136 399</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5"/>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8655B6">
              <w:rPr>
                <w:color w:val="000000"/>
                <w:sz w:val="24"/>
                <w:szCs w:val="24"/>
              </w:rPr>
              <w:t>посещений</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24 031</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0</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24 031</w:t>
            </w:r>
          </w:p>
        </w:tc>
      </w:tr>
      <w:tr w:rsidR="00F84F22"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840E12" w:rsidRDefault="00F84F22" w:rsidP="00BD70EE">
            <w:pPr>
              <w:pStyle w:val="ConsPlusNormal"/>
              <w:ind w:left="147" w:firstLine="5"/>
              <w:rPr>
                <w:rFonts w:ascii="Times New Roman" w:hAnsi="Times New Roman" w:cs="Times New Roman"/>
                <w:color w:val="000000"/>
                <w:sz w:val="24"/>
                <w:szCs w:val="24"/>
              </w:rPr>
            </w:pPr>
            <w:r w:rsidRPr="006A0FB1">
              <w:rPr>
                <w:rFonts w:ascii="Times New Roman" w:hAnsi="Times New Roman" w:cs="Times New Roman"/>
                <w:color w:val="000000"/>
                <w:sz w:val="24"/>
                <w:szCs w:val="24"/>
              </w:rPr>
              <w:t xml:space="preserve">5. Медицинская помощь в условиях дневных стационаров, </w:t>
            </w:r>
          </w:p>
          <w:p w:rsidR="00F84F22" w:rsidRPr="006A0FB1" w:rsidRDefault="00F84F22" w:rsidP="00BD70EE">
            <w:pPr>
              <w:pStyle w:val="ConsPlusNormal"/>
              <w:ind w:left="147" w:firstLine="5"/>
              <w:rPr>
                <w:rFonts w:ascii="Times New Roman" w:hAnsi="Times New Roman" w:cs="Times New Roman"/>
                <w:color w:val="000000"/>
                <w:sz w:val="24"/>
                <w:szCs w:val="24"/>
              </w:rPr>
            </w:pPr>
            <w:r w:rsidRPr="006A0FB1">
              <w:rPr>
                <w:rFonts w:ascii="Times New Roman" w:hAnsi="Times New Roman" w:cs="Times New Roman"/>
                <w:color w:val="000000"/>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F84F22" w:rsidRPr="006A0FB1" w:rsidRDefault="00F84F22" w:rsidP="00BD70EE">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случа</w:t>
            </w:r>
            <w:r w:rsidR="00BD70EE">
              <w:rPr>
                <w:rFonts w:ascii="Times New Roman" w:hAnsi="Times New Roman" w:cs="Times New Roman"/>
                <w:color w:val="000000"/>
                <w:sz w:val="24"/>
                <w:szCs w:val="24"/>
              </w:rPr>
              <w:t>ев</w:t>
            </w:r>
            <w:r w:rsidRPr="006A0FB1">
              <w:rPr>
                <w:rFonts w:ascii="Times New Roman" w:hAnsi="Times New Roman" w:cs="Times New Roman"/>
                <w:color w:val="000000"/>
                <w:sz w:val="24"/>
                <w:szCs w:val="24"/>
              </w:rPr>
              <w:t xml:space="preserve"> лечения</w:t>
            </w:r>
          </w:p>
        </w:tc>
        <w:tc>
          <w:tcPr>
            <w:tcW w:w="1559"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42 295</w:t>
            </w:r>
          </w:p>
        </w:tc>
        <w:tc>
          <w:tcPr>
            <w:tcW w:w="2268"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2 481</w:t>
            </w:r>
          </w:p>
        </w:tc>
        <w:tc>
          <w:tcPr>
            <w:tcW w:w="2526"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39 814</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5"/>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3D799C">
              <w:rPr>
                <w:color w:val="000000"/>
                <w:sz w:val="24"/>
                <w:szCs w:val="24"/>
              </w:rPr>
              <w:t>случаев лечения</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17 278</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0</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17 278</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5"/>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3D799C">
              <w:rPr>
                <w:color w:val="000000"/>
                <w:sz w:val="24"/>
                <w:szCs w:val="24"/>
              </w:rPr>
              <w:t>случаев лечения</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16 562</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2 171</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14 391</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5"/>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3D799C">
              <w:rPr>
                <w:color w:val="000000"/>
                <w:sz w:val="24"/>
                <w:szCs w:val="24"/>
              </w:rPr>
              <w:t>случаев лечения</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8 455</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310</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8 145</w:t>
            </w:r>
          </w:p>
        </w:tc>
      </w:tr>
      <w:tr w:rsidR="00F84F22"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840E12" w:rsidRDefault="00F84F22" w:rsidP="00BD70EE">
            <w:pPr>
              <w:pStyle w:val="ConsPlusNormal"/>
              <w:ind w:left="147" w:firstLine="5"/>
              <w:rPr>
                <w:rFonts w:ascii="Times New Roman" w:hAnsi="Times New Roman" w:cs="Times New Roman"/>
                <w:color w:val="000000"/>
                <w:sz w:val="24"/>
                <w:szCs w:val="24"/>
              </w:rPr>
            </w:pPr>
            <w:r w:rsidRPr="006A0FB1">
              <w:rPr>
                <w:rFonts w:ascii="Times New Roman" w:hAnsi="Times New Roman" w:cs="Times New Roman"/>
                <w:color w:val="000000"/>
                <w:sz w:val="24"/>
                <w:szCs w:val="24"/>
              </w:rPr>
              <w:t xml:space="preserve">6. Медицинская помощь в стационарных условиях, </w:t>
            </w:r>
          </w:p>
          <w:p w:rsidR="00F84F22" w:rsidRPr="006A0FB1" w:rsidRDefault="00F84F22" w:rsidP="00BD70EE">
            <w:pPr>
              <w:pStyle w:val="ConsPlusNormal"/>
              <w:ind w:left="147" w:firstLine="5"/>
              <w:rPr>
                <w:rFonts w:ascii="Times New Roman" w:hAnsi="Times New Roman" w:cs="Times New Roman"/>
                <w:color w:val="000000"/>
                <w:sz w:val="24"/>
                <w:szCs w:val="24"/>
              </w:rPr>
            </w:pPr>
            <w:r w:rsidRPr="006A0FB1">
              <w:rPr>
                <w:rFonts w:ascii="Times New Roman" w:hAnsi="Times New Roman" w:cs="Times New Roman"/>
                <w:color w:val="000000"/>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F84F22" w:rsidRPr="006A0FB1" w:rsidRDefault="00F84F22" w:rsidP="00BD70EE">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случа</w:t>
            </w:r>
            <w:r w:rsidR="00BD70EE">
              <w:rPr>
                <w:rFonts w:ascii="Times New Roman" w:hAnsi="Times New Roman" w:cs="Times New Roman"/>
                <w:color w:val="000000"/>
                <w:sz w:val="24"/>
                <w:szCs w:val="24"/>
              </w:rPr>
              <w:t>ев</w:t>
            </w:r>
            <w:r w:rsidRPr="006A0FB1">
              <w:rPr>
                <w:rFonts w:ascii="Times New Roman" w:hAnsi="Times New Roman" w:cs="Times New Roman"/>
                <w:color w:val="000000"/>
                <w:sz w:val="24"/>
                <w:szCs w:val="24"/>
              </w:rPr>
              <w:t xml:space="preserve"> госпитализации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123 541</w:t>
            </w:r>
          </w:p>
        </w:tc>
        <w:tc>
          <w:tcPr>
            <w:tcW w:w="2268"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9 188</w:t>
            </w:r>
          </w:p>
        </w:tc>
        <w:tc>
          <w:tcPr>
            <w:tcW w:w="2526"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114 353</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5"/>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B95919">
              <w:rPr>
                <w:color w:val="000000"/>
                <w:sz w:val="24"/>
                <w:szCs w:val="24"/>
              </w:rPr>
              <w:t>случаев госпитализации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21 839</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1 116</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20 723</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5"/>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B95919">
              <w:rPr>
                <w:color w:val="000000"/>
                <w:sz w:val="24"/>
                <w:szCs w:val="24"/>
              </w:rPr>
              <w:t>случаев госпитализации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67 555</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7 071</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60 484</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5"/>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B95919">
              <w:rPr>
                <w:color w:val="000000"/>
                <w:sz w:val="24"/>
                <w:szCs w:val="24"/>
              </w:rPr>
              <w:t>случаев госпитализации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34 146</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1 000</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33 146</w:t>
            </w:r>
          </w:p>
        </w:tc>
      </w:tr>
      <w:tr w:rsidR="00F84F22"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F84F22" w:rsidRPr="006A0FB1" w:rsidRDefault="00F84F22" w:rsidP="00BD70EE">
            <w:pPr>
              <w:pStyle w:val="ConsPlusNormal"/>
              <w:ind w:left="147" w:firstLine="5"/>
              <w:rPr>
                <w:rFonts w:ascii="Times New Roman" w:hAnsi="Times New Roman" w:cs="Times New Roman"/>
                <w:color w:val="000000"/>
                <w:sz w:val="24"/>
                <w:szCs w:val="24"/>
              </w:rPr>
            </w:pPr>
            <w:r w:rsidRPr="006A0FB1">
              <w:rPr>
                <w:rFonts w:ascii="Times New Roman" w:hAnsi="Times New Roman" w:cs="Times New Roman"/>
                <w:color w:val="000000"/>
                <w:sz w:val="24"/>
                <w:szCs w:val="24"/>
              </w:rPr>
              <w:t>6.1. Медицинская реабилитация,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F84F22" w:rsidRPr="006A0FB1" w:rsidRDefault="00F84F22" w:rsidP="00BD70EE">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койко-</w:t>
            </w:r>
            <w:r w:rsidR="00BD70EE">
              <w:rPr>
                <w:rFonts w:ascii="Times New Roman" w:hAnsi="Times New Roman" w:cs="Times New Roman"/>
                <w:color w:val="000000"/>
                <w:sz w:val="24"/>
                <w:szCs w:val="24"/>
              </w:rPr>
              <w:t>дней</w:t>
            </w:r>
          </w:p>
        </w:tc>
        <w:tc>
          <w:tcPr>
            <w:tcW w:w="1559"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33 499</w:t>
            </w:r>
          </w:p>
        </w:tc>
        <w:tc>
          <w:tcPr>
            <w:tcW w:w="2268"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7620</w:t>
            </w:r>
          </w:p>
        </w:tc>
        <w:tc>
          <w:tcPr>
            <w:tcW w:w="2526" w:type="dxa"/>
            <w:tcBorders>
              <w:top w:val="single" w:sz="4" w:space="0" w:color="auto"/>
              <w:left w:val="single" w:sz="4" w:space="0" w:color="auto"/>
              <w:bottom w:val="single" w:sz="4" w:space="0" w:color="auto"/>
              <w:right w:val="single" w:sz="4" w:space="0" w:color="auto"/>
            </w:tcBorders>
            <w:hideMark/>
          </w:tcPr>
          <w:p w:rsidR="00F84F22" w:rsidRPr="006A0FB1" w:rsidRDefault="00F84F22"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25 879</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5"/>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A46D37">
              <w:rPr>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12 450</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0</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12 450</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5"/>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A46D37">
              <w:rPr>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rPr>
                <w:rFonts w:ascii="Times New Roman" w:hAnsi="Times New Roman" w:cs="Times New Roman"/>
                <w:color w:val="000000"/>
                <w:sz w:val="24"/>
                <w:szCs w:val="24"/>
              </w:rPr>
            </w:pPr>
            <w:r w:rsidRPr="006A0FB1">
              <w:rPr>
                <w:rFonts w:ascii="Times New Roman" w:hAnsi="Times New Roman" w:cs="Times New Roman"/>
                <w:color w:val="000000"/>
                <w:sz w:val="24"/>
                <w:szCs w:val="24"/>
              </w:rPr>
              <w:t xml:space="preserve">     19 721</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7620</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12 101</w:t>
            </w:r>
          </w:p>
        </w:tc>
      </w:tr>
    </w:tbl>
    <w:p w:rsidR="00025C29" w:rsidRDefault="00025C29"/>
    <w:p w:rsidR="00025C29" w:rsidRDefault="00025C29"/>
    <w:tbl>
      <w:tblPr>
        <w:tblW w:w="0" w:type="auto"/>
        <w:tblCellMar>
          <w:left w:w="0" w:type="dxa"/>
          <w:right w:w="0" w:type="dxa"/>
        </w:tblCellMar>
        <w:tblLook w:val="04A0"/>
      </w:tblPr>
      <w:tblGrid>
        <w:gridCol w:w="6384"/>
        <w:gridCol w:w="1843"/>
        <w:gridCol w:w="1559"/>
        <w:gridCol w:w="2268"/>
        <w:gridCol w:w="2526"/>
      </w:tblGrid>
      <w:tr w:rsidR="00BD70EE" w:rsidRPr="00A63480" w:rsidTr="00B354FA">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354FA">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354FA">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354FA">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354FA">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4</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354FA">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5</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0"/>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A46D37">
              <w:rPr>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1 328</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0</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1 328</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0"/>
              <w:rPr>
                <w:rFonts w:ascii="Times New Roman" w:hAnsi="Times New Roman" w:cs="Times New Roman"/>
                <w:color w:val="000000"/>
                <w:sz w:val="24"/>
                <w:szCs w:val="24"/>
              </w:rPr>
            </w:pPr>
            <w:r w:rsidRPr="006A0FB1">
              <w:rPr>
                <w:rFonts w:ascii="Times New Roman" w:hAnsi="Times New Roman" w:cs="Times New Roman"/>
                <w:color w:val="000000"/>
                <w:sz w:val="24"/>
                <w:szCs w:val="24"/>
              </w:rPr>
              <w:t>6.2. Высокотехнологичная помощь,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1D4567">
              <w:rPr>
                <w:color w:val="000000"/>
                <w:sz w:val="24"/>
                <w:szCs w:val="24"/>
              </w:rPr>
              <w:t>случаев госпитализации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3 044</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300</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2 744</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0"/>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1D4567">
              <w:rPr>
                <w:color w:val="000000"/>
                <w:sz w:val="24"/>
                <w:szCs w:val="24"/>
              </w:rPr>
              <w:t>случаев госпитализации</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3 044</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300</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2 744</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840E12" w:rsidRDefault="00BD70EE" w:rsidP="00BD70EE">
            <w:pPr>
              <w:pStyle w:val="ConsPlusNormal"/>
              <w:ind w:left="147" w:firstLine="0"/>
              <w:rPr>
                <w:rFonts w:ascii="Times New Roman" w:hAnsi="Times New Roman" w:cs="Times New Roman"/>
                <w:color w:val="000000"/>
                <w:sz w:val="24"/>
                <w:szCs w:val="24"/>
              </w:rPr>
            </w:pPr>
            <w:r w:rsidRPr="006A0FB1">
              <w:rPr>
                <w:rFonts w:ascii="Times New Roman" w:hAnsi="Times New Roman" w:cs="Times New Roman"/>
                <w:color w:val="000000"/>
                <w:sz w:val="24"/>
                <w:szCs w:val="24"/>
              </w:rPr>
              <w:t xml:space="preserve">7. Паллиативная помощь (в том числе сестринский уход), </w:t>
            </w:r>
          </w:p>
          <w:p w:rsidR="00BD70EE" w:rsidRPr="006A0FB1" w:rsidRDefault="00BD70EE" w:rsidP="00BD70EE">
            <w:pPr>
              <w:pStyle w:val="ConsPlusNormal"/>
              <w:ind w:left="147" w:firstLine="0"/>
              <w:rPr>
                <w:rFonts w:ascii="Times New Roman" w:hAnsi="Times New Roman" w:cs="Times New Roman"/>
                <w:color w:val="000000"/>
                <w:sz w:val="24"/>
                <w:szCs w:val="24"/>
              </w:rPr>
            </w:pPr>
            <w:r w:rsidRPr="006A0FB1">
              <w:rPr>
                <w:rFonts w:ascii="Times New Roman" w:hAnsi="Times New Roman" w:cs="Times New Roman"/>
                <w:color w:val="000000"/>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613240">
              <w:rPr>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57 065</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57 065</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0</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0"/>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613240">
              <w:rPr>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45 590</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45 590</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0</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0"/>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613240">
              <w:rPr>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11 041</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11 041</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0</w:t>
            </w:r>
          </w:p>
        </w:tc>
      </w:tr>
      <w:tr w:rsidR="00BD70EE" w:rsidRPr="00A63480" w:rsidTr="00BD70EE">
        <w:tc>
          <w:tcPr>
            <w:tcW w:w="6384" w:type="dxa"/>
            <w:tcBorders>
              <w:top w:val="single" w:sz="4" w:space="0" w:color="auto"/>
              <w:left w:val="single" w:sz="4" w:space="0" w:color="auto"/>
              <w:bottom w:val="single" w:sz="4" w:space="0" w:color="auto"/>
              <w:right w:val="single" w:sz="4" w:space="0" w:color="auto"/>
            </w:tcBorders>
            <w:hideMark/>
          </w:tcPr>
          <w:p w:rsidR="00BD70EE" w:rsidRPr="006A0FB1" w:rsidRDefault="00BD70EE" w:rsidP="00BD70EE">
            <w:pPr>
              <w:pStyle w:val="ConsPlusNormal"/>
              <w:ind w:left="147" w:firstLine="0"/>
              <w:rPr>
                <w:rFonts w:ascii="Times New Roman" w:hAnsi="Times New Roman" w:cs="Times New Roman"/>
                <w:color w:val="000000"/>
                <w:sz w:val="24"/>
                <w:szCs w:val="24"/>
              </w:rPr>
            </w:pPr>
            <w:r w:rsidRPr="006A0FB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hideMark/>
          </w:tcPr>
          <w:p w:rsidR="00BD70EE" w:rsidRDefault="00BD70EE" w:rsidP="00BD70EE">
            <w:pPr>
              <w:jc w:val="center"/>
            </w:pPr>
            <w:r w:rsidRPr="00613240">
              <w:rPr>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434</w:t>
            </w:r>
          </w:p>
        </w:tc>
        <w:tc>
          <w:tcPr>
            <w:tcW w:w="2268"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434</w:t>
            </w:r>
          </w:p>
        </w:tc>
        <w:tc>
          <w:tcPr>
            <w:tcW w:w="2526" w:type="dxa"/>
            <w:tcBorders>
              <w:top w:val="single" w:sz="4" w:space="0" w:color="auto"/>
              <w:left w:val="single" w:sz="4" w:space="0" w:color="auto"/>
              <w:bottom w:val="single" w:sz="4" w:space="0" w:color="auto"/>
              <w:right w:val="single" w:sz="4" w:space="0" w:color="auto"/>
            </w:tcBorders>
            <w:hideMark/>
          </w:tcPr>
          <w:p w:rsidR="00BD70EE" w:rsidRPr="006A0FB1" w:rsidRDefault="00BD70EE" w:rsidP="00A63480">
            <w:pPr>
              <w:pStyle w:val="ConsPlusNormal"/>
              <w:ind w:firstLine="5"/>
              <w:jc w:val="center"/>
              <w:rPr>
                <w:rFonts w:ascii="Times New Roman" w:hAnsi="Times New Roman" w:cs="Times New Roman"/>
                <w:color w:val="000000"/>
                <w:sz w:val="24"/>
                <w:szCs w:val="24"/>
              </w:rPr>
            </w:pPr>
            <w:r w:rsidRPr="006A0FB1">
              <w:rPr>
                <w:rFonts w:ascii="Times New Roman" w:hAnsi="Times New Roman" w:cs="Times New Roman"/>
                <w:color w:val="000000"/>
                <w:sz w:val="24"/>
                <w:szCs w:val="24"/>
              </w:rPr>
              <w:t>0</w:t>
            </w:r>
          </w:p>
        </w:tc>
      </w:tr>
    </w:tbl>
    <w:p w:rsidR="00F84F22" w:rsidRDefault="00F84F22" w:rsidP="00F84F22">
      <w:pPr>
        <w:rPr>
          <w:rFonts w:ascii="Arial" w:hAnsi="Arial" w:cs="Arial"/>
          <w:color w:val="000000"/>
          <w:sz w:val="16"/>
          <w:szCs w:val="16"/>
        </w:rPr>
        <w:sectPr w:rsidR="00F84F22" w:rsidSect="00025C29">
          <w:pgSz w:w="16838" w:h="11906" w:orient="landscape"/>
          <w:pgMar w:top="1134" w:right="1134" w:bottom="850" w:left="1134" w:header="0" w:footer="0" w:gutter="0"/>
          <w:cols w:space="720"/>
        </w:sectPr>
      </w:pPr>
    </w:p>
    <w:p w:rsidR="00F84F22" w:rsidRDefault="00F84F22" w:rsidP="00F84F22">
      <w:pPr>
        <w:pStyle w:val="ConsPlusNormal"/>
        <w:rPr>
          <w:color w:val="000000"/>
          <w:sz w:val="16"/>
          <w:szCs w:val="16"/>
        </w:rPr>
      </w:pPr>
    </w:p>
    <w:p w:rsidR="00F84F22" w:rsidRPr="00B354FA" w:rsidRDefault="00F84F22" w:rsidP="00A63480">
      <w:pPr>
        <w:pStyle w:val="ConsPlusNormal"/>
        <w:jc w:val="right"/>
        <w:outlineLvl w:val="1"/>
        <w:rPr>
          <w:rFonts w:ascii="Times New Roman" w:hAnsi="Times New Roman" w:cs="Times New Roman"/>
          <w:color w:val="000000"/>
          <w:sz w:val="26"/>
          <w:szCs w:val="26"/>
        </w:rPr>
      </w:pPr>
      <w:r w:rsidRPr="00B354FA">
        <w:rPr>
          <w:rFonts w:ascii="Times New Roman" w:hAnsi="Times New Roman" w:cs="Times New Roman"/>
          <w:color w:val="000000"/>
          <w:sz w:val="26"/>
          <w:szCs w:val="26"/>
        </w:rPr>
        <w:t>Приложение 13</w:t>
      </w:r>
      <w:r w:rsidR="00A63480" w:rsidRPr="00B354FA">
        <w:rPr>
          <w:rFonts w:ascii="Times New Roman" w:hAnsi="Times New Roman" w:cs="Times New Roman"/>
          <w:color w:val="000000"/>
          <w:sz w:val="26"/>
          <w:szCs w:val="26"/>
        </w:rPr>
        <w:t xml:space="preserve"> </w:t>
      </w:r>
      <w:r w:rsidRPr="00B354FA">
        <w:rPr>
          <w:rFonts w:ascii="Times New Roman" w:hAnsi="Times New Roman" w:cs="Times New Roman"/>
          <w:color w:val="000000"/>
          <w:sz w:val="26"/>
          <w:szCs w:val="26"/>
        </w:rPr>
        <w:t>к Программе</w:t>
      </w:r>
    </w:p>
    <w:p w:rsidR="00F84F22" w:rsidRPr="00B354FA" w:rsidRDefault="00F84F22" w:rsidP="00F84F22">
      <w:pPr>
        <w:pStyle w:val="ConsPlusNormal"/>
        <w:ind w:firstLine="540"/>
        <w:jc w:val="both"/>
        <w:rPr>
          <w:rFonts w:ascii="Times New Roman" w:hAnsi="Times New Roman" w:cs="Times New Roman"/>
          <w:b/>
          <w:color w:val="000000"/>
          <w:sz w:val="26"/>
          <w:szCs w:val="26"/>
        </w:rPr>
      </w:pPr>
    </w:p>
    <w:p w:rsidR="00B354FA" w:rsidRDefault="00A63480" w:rsidP="00A63480">
      <w:pPr>
        <w:pStyle w:val="ConsPlusNormal"/>
        <w:ind w:firstLine="0"/>
        <w:jc w:val="center"/>
        <w:rPr>
          <w:rFonts w:ascii="Times New Roman" w:hAnsi="Times New Roman" w:cs="Times New Roman"/>
          <w:bCs/>
          <w:color w:val="000000"/>
          <w:sz w:val="26"/>
          <w:szCs w:val="26"/>
        </w:rPr>
      </w:pPr>
      <w:bookmarkStart w:id="21" w:name="Par5054"/>
      <w:bookmarkEnd w:id="21"/>
      <w:r w:rsidRPr="00B354FA">
        <w:rPr>
          <w:rFonts w:ascii="Times New Roman" w:hAnsi="Times New Roman" w:cs="Times New Roman"/>
          <w:bCs/>
          <w:color w:val="000000"/>
          <w:sz w:val="26"/>
          <w:szCs w:val="26"/>
        </w:rPr>
        <w:t xml:space="preserve">Порядок и размеры </w:t>
      </w:r>
    </w:p>
    <w:p w:rsidR="00F84F22" w:rsidRPr="00B354FA" w:rsidRDefault="00A63480" w:rsidP="00A63480">
      <w:pPr>
        <w:pStyle w:val="ConsPlusNormal"/>
        <w:ind w:firstLine="0"/>
        <w:jc w:val="center"/>
        <w:rPr>
          <w:rFonts w:ascii="Times New Roman" w:hAnsi="Times New Roman" w:cs="Times New Roman"/>
          <w:bCs/>
          <w:color w:val="000000"/>
          <w:sz w:val="26"/>
          <w:szCs w:val="26"/>
        </w:rPr>
      </w:pPr>
      <w:r w:rsidRPr="00B354FA">
        <w:rPr>
          <w:rFonts w:ascii="Times New Roman" w:hAnsi="Times New Roman" w:cs="Times New Roman"/>
          <w:bCs/>
          <w:color w:val="000000"/>
          <w:sz w:val="26"/>
          <w:szCs w:val="26"/>
        </w:rPr>
        <w:t>возмещения расходов, связанных с оказанием</w:t>
      </w:r>
    </w:p>
    <w:p w:rsidR="00F84F22" w:rsidRPr="00B354FA" w:rsidRDefault="00A63480" w:rsidP="00A63480">
      <w:pPr>
        <w:pStyle w:val="ConsPlusNormal"/>
        <w:ind w:firstLine="0"/>
        <w:jc w:val="center"/>
        <w:rPr>
          <w:rFonts w:ascii="Times New Roman" w:hAnsi="Times New Roman" w:cs="Times New Roman"/>
          <w:bCs/>
          <w:color w:val="000000"/>
          <w:sz w:val="26"/>
          <w:szCs w:val="26"/>
        </w:rPr>
      </w:pPr>
      <w:r w:rsidRPr="00B354FA">
        <w:rPr>
          <w:rFonts w:ascii="Times New Roman" w:hAnsi="Times New Roman" w:cs="Times New Roman"/>
          <w:bCs/>
          <w:color w:val="000000"/>
          <w:sz w:val="26"/>
          <w:szCs w:val="26"/>
        </w:rPr>
        <w:t>гражданам медицинской помощи в экстренной форме медицинской</w:t>
      </w:r>
    </w:p>
    <w:p w:rsidR="00F84F22" w:rsidRPr="00B354FA" w:rsidRDefault="00A63480" w:rsidP="00A63480">
      <w:pPr>
        <w:pStyle w:val="ConsPlusNormal"/>
        <w:ind w:firstLine="0"/>
        <w:jc w:val="center"/>
        <w:rPr>
          <w:rFonts w:ascii="Times New Roman" w:hAnsi="Times New Roman" w:cs="Times New Roman"/>
          <w:bCs/>
          <w:color w:val="000000"/>
          <w:sz w:val="26"/>
          <w:szCs w:val="26"/>
        </w:rPr>
      </w:pPr>
      <w:r w:rsidRPr="00B354FA">
        <w:rPr>
          <w:rFonts w:ascii="Times New Roman" w:hAnsi="Times New Roman" w:cs="Times New Roman"/>
          <w:bCs/>
          <w:color w:val="000000"/>
          <w:sz w:val="26"/>
          <w:szCs w:val="26"/>
        </w:rPr>
        <w:t>организацией, не участвующей в реализации программы</w:t>
      </w:r>
    </w:p>
    <w:p w:rsidR="00F84F22" w:rsidRPr="00B354FA" w:rsidRDefault="00F84F22" w:rsidP="00F84F22">
      <w:pPr>
        <w:pStyle w:val="ConsPlusNormal"/>
        <w:jc w:val="center"/>
        <w:rPr>
          <w:color w:val="000000"/>
          <w:sz w:val="26"/>
          <w:szCs w:val="26"/>
        </w:rPr>
      </w:pPr>
    </w:p>
    <w:p w:rsidR="00B354FA" w:rsidRPr="00B354FA" w:rsidRDefault="00F84F22" w:rsidP="00B354FA">
      <w:pPr>
        <w:pStyle w:val="ConsPlusNormal"/>
        <w:jc w:val="both"/>
        <w:rPr>
          <w:rFonts w:ascii="Times New Roman" w:hAnsi="Times New Roman" w:cs="Times New Roman"/>
          <w:bCs/>
          <w:color w:val="000000"/>
          <w:sz w:val="26"/>
          <w:szCs w:val="26"/>
        </w:rPr>
      </w:pPr>
      <w:r w:rsidRPr="00B354FA">
        <w:rPr>
          <w:rFonts w:ascii="Times New Roman" w:hAnsi="Times New Roman" w:cs="Times New Roman"/>
          <w:color w:val="000000"/>
          <w:sz w:val="26"/>
          <w:szCs w:val="26"/>
        </w:rPr>
        <w:t>1. Настоящи</w:t>
      </w:r>
      <w:r w:rsidR="00C25340">
        <w:rPr>
          <w:rFonts w:ascii="Times New Roman" w:hAnsi="Times New Roman" w:cs="Times New Roman"/>
          <w:color w:val="000000"/>
          <w:sz w:val="26"/>
          <w:szCs w:val="26"/>
        </w:rPr>
        <w:t>й</w:t>
      </w:r>
      <w:r w:rsidRPr="00B354FA">
        <w:rPr>
          <w:rFonts w:ascii="Times New Roman" w:hAnsi="Times New Roman" w:cs="Times New Roman"/>
          <w:color w:val="000000"/>
          <w:sz w:val="26"/>
          <w:szCs w:val="26"/>
        </w:rPr>
        <w:t xml:space="preserve"> Порядок </w:t>
      </w:r>
      <w:r w:rsidR="00B354FA">
        <w:rPr>
          <w:rFonts w:ascii="Times New Roman" w:hAnsi="Times New Roman" w:cs="Times New Roman"/>
          <w:color w:val="000000"/>
          <w:sz w:val="26"/>
          <w:szCs w:val="26"/>
        </w:rPr>
        <w:t xml:space="preserve">регулирует правила </w:t>
      </w:r>
      <w:r w:rsidR="00B354FA" w:rsidRPr="00B354FA">
        <w:rPr>
          <w:rFonts w:ascii="Times New Roman" w:hAnsi="Times New Roman" w:cs="Times New Roman"/>
          <w:bCs/>
          <w:color w:val="000000"/>
          <w:sz w:val="26"/>
          <w:szCs w:val="26"/>
        </w:rPr>
        <w:t>возмещения расходов, связанных с оказанием</w:t>
      </w:r>
      <w:r w:rsidR="00B354FA">
        <w:rPr>
          <w:rFonts w:ascii="Times New Roman" w:hAnsi="Times New Roman" w:cs="Times New Roman"/>
          <w:bCs/>
          <w:color w:val="000000"/>
          <w:sz w:val="26"/>
          <w:szCs w:val="26"/>
        </w:rPr>
        <w:t xml:space="preserve"> </w:t>
      </w:r>
      <w:r w:rsidR="00B354FA" w:rsidRPr="00B354FA">
        <w:rPr>
          <w:rFonts w:ascii="Times New Roman" w:hAnsi="Times New Roman" w:cs="Times New Roman"/>
          <w:bCs/>
          <w:color w:val="000000"/>
          <w:sz w:val="26"/>
          <w:szCs w:val="26"/>
        </w:rPr>
        <w:t>гражданам медицинской помощи в экстренной форме медицинской</w:t>
      </w:r>
    </w:p>
    <w:p w:rsidR="00B354FA" w:rsidRPr="00B354FA" w:rsidRDefault="00B354FA" w:rsidP="00B354FA">
      <w:pPr>
        <w:pStyle w:val="ConsPlusNormal"/>
        <w:ind w:firstLine="0"/>
        <w:jc w:val="both"/>
        <w:rPr>
          <w:rFonts w:ascii="Times New Roman" w:hAnsi="Times New Roman" w:cs="Times New Roman"/>
          <w:bCs/>
          <w:color w:val="000000"/>
          <w:sz w:val="26"/>
          <w:szCs w:val="26"/>
        </w:rPr>
      </w:pPr>
      <w:r w:rsidRPr="00B354FA">
        <w:rPr>
          <w:rFonts w:ascii="Times New Roman" w:hAnsi="Times New Roman" w:cs="Times New Roman"/>
          <w:bCs/>
          <w:color w:val="000000"/>
          <w:sz w:val="26"/>
          <w:szCs w:val="26"/>
        </w:rPr>
        <w:t>организацией, не участвующей в реализации программы</w:t>
      </w:r>
      <w:r>
        <w:rPr>
          <w:rFonts w:ascii="Times New Roman" w:hAnsi="Times New Roman" w:cs="Times New Roman"/>
          <w:bCs/>
          <w:color w:val="000000"/>
          <w:sz w:val="26"/>
          <w:szCs w:val="26"/>
        </w:rPr>
        <w:t>.</w:t>
      </w:r>
    </w:p>
    <w:p w:rsidR="00F84F22" w:rsidRPr="00B354FA" w:rsidRDefault="00F84F22" w:rsidP="00F84F22">
      <w:pPr>
        <w:pStyle w:val="ConsPlusNormal"/>
        <w:ind w:firstLine="540"/>
        <w:jc w:val="both"/>
        <w:rPr>
          <w:rFonts w:ascii="Times New Roman" w:hAnsi="Times New Roman" w:cs="Times New Roman"/>
          <w:color w:val="000000"/>
          <w:sz w:val="26"/>
          <w:szCs w:val="26"/>
        </w:rPr>
      </w:pPr>
      <w:r w:rsidRPr="00B354FA">
        <w:rPr>
          <w:rFonts w:ascii="Times New Roman" w:hAnsi="Times New Roman" w:cs="Times New Roman"/>
          <w:color w:val="000000"/>
          <w:sz w:val="26"/>
          <w:szCs w:val="26"/>
        </w:rPr>
        <w:t xml:space="preserve">2. </w:t>
      </w:r>
      <w:proofErr w:type="gramStart"/>
      <w:r w:rsidRPr="00B354FA">
        <w:rPr>
          <w:rFonts w:ascii="Times New Roman" w:hAnsi="Times New Roman" w:cs="Times New Roman"/>
          <w:color w:val="000000"/>
          <w:sz w:val="26"/>
          <w:szCs w:val="26"/>
        </w:rPr>
        <w:t>Возмещение расходов</w:t>
      </w:r>
      <w:r w:rsidR="00B354FA">
        <w:rPr>
          <w:rFonts w:ascii="Times New Roman" w:hAnsi="Times New Roman" w:cs="Times New Roman"/>
          <w:color w:val="000000"/>
          <w:sz w:val="26"/>
          <w:szCs w:val="26"/>
        </w:rPr>
        <w:t xml:space="preserve">, связанных с оказанием </w:t>
      </w:r>
      <w:r w:rsidRPr="00B354FA">
        <w:rPr>
          <w:rFonts w:ascii="Times New Roman" w:hAnsi="Times New Roman" w:cs="Times New Roman"/>
          <w:color w:val="000000"/>
          <w:sz w:val="26"/>
          <w:szCs w:val="26"/>
        </w:rPr>
        <w:t>медицинск</w:t>
      </w:r>
      <w:r w:rsidR="00B354FA">
        <w:rPr>
          <w:rFonts w:ascii="Times New Roman" w:hAnsi="Times New Roman" w:cs="Times New Roman"/>
          <w:color w:val="000000"/>
          <w:sz w:val="26"/>
          <w:szCs w:val="26"/>
        </w:rPr>
        <w:t>ой</w:t>
      </w:r>
      <w:r w:rsidRPr="00B354FA">
        <w:rPr>
          <w:rFonts w:ascii="Times New Roman" w:hAnsi="Times New Roman" w:cs="Times New Roman"/>
          <w:color w:val="000000"/>
          <w:sz w:val="26"/>
          <w:szCs w:val="26"/>
        </w:rPr>
        <w:t xml:space="preserve"> помощ</w:t>
      </w:r>
      <w:r w:rsidR="00B354FA">
        <w:rPr>
          <w:rFonts w:ascii="Times New Roman" w:hAnsi="Times New Roman" w:cs="Times New Roman"/>
          <w:color w:val="000000"/>
          <w:sz w:val="26"/>
          <w:szCs w:val="26"/>
        </w:rPr>
        <w:t>и</w:t>
      </w:r>
      <w:r w:rsidRPr="00B354FA">
        <w:rPr>
          <w:rFonts w:ascii="Times New Roman" w:hAnsi="Times New Roman" w:cs="Times New Roman"/>
          <w:color w:val="000000"/>
          <w:sz w:val="26"/>
          <w:szCs w:val="26"/>
        </w:rPr>
        <w:t xml:space="preserve"> в экстренной форме медицинской организацией, не участвующей в реализации Программы, осуществляется медицинской организацией, участвующей в реализации Программы, в том числе территориальной программы обязательного медицинского страхования, имеющей прикрепленное население и финансирующейся по подушевому принципу в системе обязательного медицинского страхования, с учетом фактического прикрепления гражданина к данной медицинской о</w:t>
      </w:r>
      <w:bookmarkStart w:id="22" w:name="_GoBack"/>
      <w:bookmarkEnd w:id="22"/>
      <w:r w:rsidRPr="00B354FA">
        <w:rPr>
          <w:rFonts w:ascii="Times New Roman" w:hAnsi="Times New Roman" w:cs="Times New Roman"/>
          <w:color w:val="000000"/>
          <w:sz w:val="26"/>
          <w:szCs w:val="26"/>
        </w:rPr>
        <w:t>рганизации, в объеме фактических затрат, понесенных медицинской</w:t>
      </w:r>
      <w:proofErr w:type="gramEnd"/>
      <w:r w:rsidRPr="00B354FA">
        <w:rPr>
          <w:rFonts w:ascii="Times New Roman" w:hAnsi="Times New Roman" w:cs="Times New Roman"/>
          <w:color w:val="000000"/>
          <w:sz w:val="26"/>
          <w:szCs w:val="26"/>
        </w:rPr>
        <w:t xml:space="preserve"> организацией, не участвующей в реализации Программы,  подтвержденных расчетом затрат, но не выше стоимости единицы медицинской помощи (норматива финансовых затрат на единицу объема предоставления медицинской помощи) по условиям ее оказания за счет средств обязательного медицинского страхования, утвержденной  Программой.</w:t>
      </w:r>
    </w:p>
    <w:p w:rsidR="00F84F22" w:rsidRPr="00B354FA" w:rsidRDefault="00F84F22" w:rsidP="00F84F22">
      <w:pPr>
        <w:pStyle w:val="ConsPlusNormal"/>
        <w:ind w:firstLine="540"/>
        <w:jc w:val="both"/>
        <w:rPr>
          <w:rFonts w:ascii="Times New Roman" w:hAnsi="Times New Roman" w:cs="Times New Roman"/>
          <w:color w:val="000000"/>
          <w:sz w:val="26"/>
          <w:szCs w:val="26"/>
        </w:rPr>
      </w:pPr>
      <w:r w:rsidRPr="00B354FA">
        <w:rPr>
          <w:rFonts w:ascii="Times New Roman" w:hAnsi="Times New Roman" w:cs="Times New Roman"/>
          <w:color w:val="000000"/>
          <w:sz w:val="26"/>
          <w:szCs w:val="26"/>
        </w:rPr>
        <w:t xml:space="preserve">Возмещение расходов осуществляется на основании счетов и реестров счетов на оплату медицинской помощи в экстренной форме при наличии соответствующего договора </w:t>
      </w:r>
      <w:r w:rsidR="00B354FA">
        <w:rPr>
          <w:rFonts w:ascii="Times New Roman" w:hAnsi="Times New Roman" w:cs="Times New Roman"/>
          <w:color w:val="000000"/>
          <w:sz w:val="26"/>
          <w:szCs w:val="26"/>
        </w:rPr>
        <w:t>об</w:t>
      </w:r>
      <w:r w:rsidRPr="00B354FA">
        <w:rPr>
          <w:rFonts w:ascii="Times New Roman" w:hAnsi="Times New Roman" w:cs="Times New Roman"/>
          <w:color w:val="000000"/>
          <w:sz w:val="26"/>
          <w:szCs w:val="26"/>
        </w:rPr>
        <w:t xml:space="preserve"> оказани</w:t>
      </w:r>
      <w:r w:rsidR="00B354FA">
        <w:rPr>
          <w:rFonts w:ascii="Times New Roman" w:hAnsi="Times New Roman" w:cs="Times New Roman"/>
          <w:color w:val="000000"/>
          <w:sz w:val="26"/>
          <w:szCs w:val="26"/>
        </w:rPr>
        <w:t>и</w:t>
      </w:r>
      <w:r w:rsidRPr="00B354FA">
        <w:rPr>
          <w:rFonts w:ascii="Times New Roman" w:hAnsi="Times New Roman" w:cs="Times New Roman"/>
          <w:color w:val="000000"/>
          <w:sz w:val="26"/>
          <w:szCs w:val="26"/>
        </w:rPr>
        <w:t xml:space="preserve"> и медицинской помощи в экстренной форме</w:t>
      </w:r>
      <w:r w:rsidR="00B354FA">
        <w:rPr>
          <w:rFonts w:ascii="Times New Roman" w:hAnsi="Times New Roman" w:cs="Times New Roman"/>
          <w:color w:val="000000"/>
          <w:sz w:val="26"/>
          <w:szCs w:val="26"/>
        </w:rPr>
        <w:t xml:space="preserve"> оплате</w:t>
      </w:r>
      <w:r w:rsidR="00D67C42">
        <w:rPr>
          <w:rFonts w:ascii="Times New Roman" w:hAnsi="Times New Roman" w:cs="Times New Roman"/>
          <w:color w:val="000000"/>
          <w:sz w:val="26"/>
          <w:szCs w:val="26"/>
        </w:rPr>
        <w:t xml:space="preserve"> указанной помощи</w:t>
      </w:r>
      <w:r w:rsidRPr="00B354FA">
        <w:rPr>
          <w:rFonts w:ascii="Times New Roman" w:hAnsi="Times New Roman" w:cs="Times New Roman"/>
          <w:color w:val="000000"/>
          <w:sz w:val="26"/>
          <w:szCs w:val="26"/>
        </w:rPr>
        <w:t xml:space="preserve">, заключенного между медицинскими организациями </w:t>
      </w:r>
      <w:r w:rsidR="00B354FA">
        <w:rPr>
          <w:rFonts w:ascii="Times New Roman" w:hAnsi="Times New Roman" w:cs="Times New Roman"/>
          <w:color w:val="000000"/>
          <w:sz w:val="26"/>
          <w:szCs w:val="26"/>
        </w:rPr>
        <w:t>в</w:t>
      </w:r>
      <w:r w:rsidRPr="00B354FA">
        <w:rPr>
          <w:rFonts w:ascii="Times New Roman" w:hAnsi="Times New Roman" w:cs="Times New Roman"/>
          <w:color w:val="000000"/>
          <w:sz w:val="26"/>
          <w:szCs w:val="26"/>
        </w:rPr>
        <w:t xml:space="preserve"> Республик</w:t>
      </w:r>
      <w:r w:rsidR="00B354FA">
        <w:rPr>
          <w:rFonts w:ascii="Times New Roman" w:hAnsi="Times New Roman" w:cs="Times New Roman"/>
          <w:color w:val="000000"/>
          <w:sz w:val="26"/>
          <w:szCs w:val="26"/>
        </w:rPr>
        <w:t>е</w:t>
      </w:r>
      <w:r w:rsidRPr="00B354FA">
        <w:rPr>
          <w:rFonts w:ascii="Times New Roman" w:hAnsi="Times New Roman" w:cs="Times New Roman"/>
          <w:color w:val="000000"/>
          <w:sz w:val="26"/>
          <w:szCs w:val="26"/>
        </w:rPr>
        <w:t xml:space="preserve"> Карелия.</w:t>
      </w:r>
    </w:p>
    <w:p w:rsidR="002D42E3" w:rsidRDefault="00F84F22" w:rsidP="00F84F22">
      <w:pPr>
        <w:pStyle w:val="ConsPlusNormal"/>
        <w:ind w:firstLine="540"/>
        <w:jc w:val="both"/>
        <w:rPr>
          <w:rFonts w:ascii="Times New Roman" w:hAnsi="Times New Roman" w:cs="Times New Roman"/>
          <w:sz w:val="26"/>
          <w:szCs w:val="26"/>
        </w:rPr>
      </w:pPr>
      <w:r w:rsidRPr="00B354FA">
        <w:rPr>
          <w:rFonts w:ascii="Times New Roman" w:hAnsi="Times New Roman" w:cs="Times New Roman"/>
          <w:color w:val="000000"/>
          <w:sz w:val="26"/>
          <w:szCs w:val="26"/>
        </w:rPr>
        <w:t xml:space="preserve">3. </w:t>
      </w:r>
      <w:proofErr w:type="gramStart"/>
      <w:r w:rsidRPr="00B354FA">
        <w:rPr>
          <w:rFonts w:ascii="Times New Roman" w:hAnsi="Times New Roman" w:cs="Times New Roman"/>
          <w:color w:val="000000"/>
          <w:sz w:val="26"/>
          <w:szCs w:val="26"/>
        </w:rPr>
        <w:t>Возмещение расходов</w:t>
      </w:r>
      <w:r w:rsidR="00B354FA">
        <w:rPr>
          <w:rFonts w:ascii="Times New Roman" w:hAnsi="Times New Roman" w:cs="Times New Roman"/>
          <w:color w:val="000000"/>
          <w:sz w:val="26"/>
          <w:szCs w:val="26"/>
        </w:rPr>
        <w:t>, связанных с</w:t>
      </w:r>
      <w:r w:rsidRPr="00B354FA">
        <w:rPr>
          <w:rFonts w:ascii="Times New Roman" w:hAnsi="Times New Roman" w:cs="Times New Roman"/>
          <w:color w:val="000000"/>
          <w:sz w:val="26"/>
          <w:szCs w:val="26"/>
        </w:rPr>
        <w:t xml:space="preserve"> оказани</w:t>
      </w:r>
      <w:r w:rsidR="00B354FA">
        <w:rPr>
          <w:rFonts w:ascii="Times New Roman" w:hAnsi="Times New Roman" w:cs="Times New Roman"/>
          <w:color w:val="000000"/>
          <w:sz w:val="26"/>
          <w:szCs w:val="26"/>
        </w:rPr>
        <w:t>ем</w:t>
      </w:r>
      <w:r w:rsidRPr="00B354FA">
        <w:rPr>
          <w:rFonts w:ascii="Times New Roman" w:hAnsi="Times New Roman" w:cs="Times New Roman"/>
          <w:color w:val="000000"/>
          <w:sz w:val="26"/>
          <w:szCs w:val="26"/>
        </w:rPr>
        <w:t xml:space="preserve"> </w:t>
      </w:r>
      <w:r w:rsidR="00D67C42" w:rsidRPr="00B354FA">
        <w:rPr>
          <w:rFonts w:ascii="Times New Roman" w:hAnsi="Times New Roman" w:cs="Times New Roman"/>
          <w:color w:val="000000"/>
          <w:sz w:val="26"/>
          <w:szCs w:val="26"/>
        </w:rPr>
        <w:t xml:space="preserve">медицинской помощи в экстренной форме </w:t>
      </w:r>
      <w:r w:rsidRPr="00B354FA">
        <w:rPr>
          <w:rFonts w:ascii="Times New Roman" w:hAnsi="Times New Roman" w:cs="Times New Roman"/>
          <w:color w:val="000000"/>
          <w:sz w:val="26"/>
          <w:szCs w:val="26"/>
        </w:rPr>
        <w:t xml:space="preserve">медицинскими организациями, не участвующими в реализации Программы, не застрахованным по обязательному медицинскому страхованию гражданам,  осуществляется медицинской организацией, участвующей в реализации Программы и  финансируемой за счет средств бюджета Республики Карелия (в рамках </w:t>
      </w:r>
      <w:r w:rsidRPr="00B354FA">
        <w:rPr>
          <w:rFonts w:ascii="Times New Roman" w:hAnsi="Times New Roman" w:cs="Times New Roman"/>
          <w:sz w:val="26"/>
          <w:szCs w:val="26"/>
        </w:rPr>
        <w:t>объема финансового обеспечения выполнения государственного задания на текущий год)</w:t>
      </w:r>
      <w:r w:rsidRPr="00B354FA">
        <w:rPr>
          <w:rFonts w:ascii="Times New Roman" w:hAnsi="Times New Roman" w:cs="Times New Roman"/>
          <w:color w:val="000000"/>
          <w:sz w:val="26"/>
          <w:szCs w:val="26"/>
        </w:rPr>
        <w:t xml:space="preserve"> с учетом фактического прикрепления гражданина к медицинской организации, в объеме</w:t>
      </w:r>
      <w:proofErr w:type="gramEnd"/>
      <w:r w:rsidRPr="00B354FA">
        <w:rPr>
          <w:rFonts w:ascii="Times New Roman" w:hAnsi="Times New Roman" w:cs="Times New Roman"/>
          <w:color w:val="000000"/>
          <w:sz w:val="26"/>
          <w:szCs w:val="26"/>
        </w:rPr>
        <w:t xml:space="preserve"> </w:t>
      </w:r>
      <w:proofErr w:type="gramStart"/>
      <w:r w:rsidRPr="00B354FA">
        <w:rPr>
          <w:rFonts w:ascii="Times New Roman" w:hAnsi="Times New Roman" w:cs="Times New Roman"/>
          <w:color w:val="000000"/>
          <w:sz w:val="26"/>
          <w:szCs w:val="26"/>
        </w:rPr>
        <w:t xml:space="preserve">фактических затрат, понесенных медицинской организацией, не участвующей в реализации Программы,  подтвержденных расчетом, но не выше уровня стоимости соответствующей единицы медицинской помощи за счет средств бюджета Республики Карелия, утвержденной Программой (утвержденных </w:t>
      </w:r>
      <w:r w:rsidRPr="00B354FA">
        <w:rPr>
          <w:rFonts w:ascii="Times New Roman" w:hAnsi="Times New Roman" w:cs="Times New Roman"/>
          <w:sz w:val="26"/>
          <w:szCs w:val="26"/>
        </w:rPr>
        <w:t>нормативных затрат на оказание государственной услуги, включенной в ведомственный перечень</w:t>
      </w:r>
      <w:r w:rsidR="00CA0472">
        <w:rPr>
          <w:rFonts w:ascii="Times New Roman" w:hAnsi="Times New Roman" w:cs="Times New Roman"/>
          <w:sz w:val="26"/>
          <w:szCs w:val="26"/>
        </w:rPr>
        <w:t xml:space="preserve"> государственных услуг и работ, оказываемых (выполняемых) государственными учреждениями в качестве основных видов деятельности</w:t>
      </w:r>
      <w:r w:rsidRPr="00B354FA">
        <w:rPr>
          <w:rFonts w:ascii="Times New Roman" w:hAnsi="Times New Roman" w:cs="Times New Roman"/>
          <w:sz w:val="26"/>
          <w:szCs w:val="26"/>
        </w:rPr>
        <w:t>).</w:t>
      </w:r>
      <w:proofErr w:type="gramEnd"/>
    </w:p>
    <w:p w:rsidR="00B354FA" w:rsidRPr="00B354FA" w:rsidRDefault="00B354FA" w:rsidP="00F84F22">
      <w:pPr>
        <w:pStyle w:val="ConsPlusNormal"/>
        <w:ind w:firstLine="540"/>
        <w:jc w:val="both"/>
        <w:rPr>
          <w:rFonts w:ascii="Times New Roman" w:hAnsi="Times New Roman" w:cs="Times New Roman"/>
          <w:sz w:val="26"/>
          <w:szCs w:val="26"/>
        </w:rPr>
        <w:sectPr w:rsidR="00B354FA" w:rsidRPr="00B354FA" w:rsidSect="00AA4F6A">
          <w:pgSz w:w="11907" w:h="16840"/>
          <w:pgMar w:top="1134" w:right="851" w:bottom="1134" w:left="1701" w:header="720" w:footer="720" w:gutter="0"/>
          <w:cols w:space="720"/>
          <w:titlePg/>
          <w:docGrid w:linePitch="381"/>
        </w:sectPr>
      </w:pPr>
    </w:p>
    <w:p w:rsidR="00F84F22" w:rsidRPr="00CF5DCD" w:rsidRDefault="00F84F22" w:rsidP="00324CE2">
      <w:pPr>
        <w:pStyle w:val="ConsPlusNormal"/>
        <w:ind w:firstLine="540"/>
        <w:jc w:val="right"/>
        <w:rPr>
          <w:rFonts w:ascii="Times New Roman" w:hAnsi="Times New Roman" w:cs="Times New Roman"/>
          <w:color w:val="000000"/>
          <w:sz w:val="26"/>
          <w:szCs w:val="26"/>
        </w:rPr>
      </w:pPr>
      <w:r w:rsidRPr="00CF5DCD">
        <w:rPr>
          <w:rFonts w:ascii="Times New Roman" w:hAnsi="Times New Roman" w:cs="Times New Roman"/>
          <w:color w:val="000000"/>
          <w:sz w:val="26"/>
          <w:szCs w:val="26"/>
        </w:rPr>
        <w:lastRenderedPageBreak/>
        <w:t xml:space="preserve"> Приложение 14</w:t>
      </w:r>
      <w:r w:rsidR="00A63480" w:rsidRPr="00CF5DCD">
        <w:rPr>
          <w:rFonts w:ascii="Times New Roman" w:hAnsi="Times New Roman" w:cs="Times New Roman"/>
          <w:color w:val="000000"/>
          <w:sz w:val="26"/>
          <w:szCs w:val="26"/>
        </w:rPr>
        <w:t xml:space="preserve"> </w:t>
      </w:r>
      <w:r w:rsidRPr="00CF5DCD">
        <w:rPr>
          <w:rFonts w:ascii="Times New Roman" w:hAnsi="Times New Roman" w:cs="Times New Roman"/>
          <w:color w:val="000000"/>
          <w:sz w:val="26"/>
          <w:szCs w:val="26"/>
        </w:rPr>
        <w:t>к Программе</w:t>
      </w:r>
    </w:p>
    <w:p w:rsidR="00F84F22" w:rsidRPr="00CF5DCD" w:rsidRDefault="00F84F22" w:rsidP="00F84F22">
      <w:pPr>
        <w:pStyle w:val="ConsPlusNormal"/>
        <w:ind w:firstLine="540"/>
        <w:jc w:val="both"/>
        <w:rPr>
          <w:rFonts w:ascii="Times New Roman" w:hAnsi="Times New Roman" w:cs="Times New Roman"/>
          <w:color w:val="000000"/>
          <w:sz w:val="26"/>
          <w:szCs w:val="26"/>
        </w:rPr>
      </w:pPr>
    </w:p>
    <w:p w:rsidR="008D4AC1" w:rsidRDefault="008D4AC1" w:rsidP="00A63480">
      <w:pPr>
        <w:pStyle w:val="ConsPlusNormal"/>
        <w:ind w:firstLine="0"/>
        <w:jc w:val="center"/>
        <w:rPr>
          <w:rFonts w:ascii="Times New Roman" w:hAnsi="Times New Roman" w:cs="Times New Roman"/>
          <w:bCs/>
          <w:color w:val="000000"/>
          <w:sz w:val="26"/>
          <w:szCs w:val="26"/>
        </w:rPr>
      </w:pPr>
      <w:bookmarkStart w:id="23" w:name="Par5072"/>
      <w:bookmarkEnd w:id="23"/>
    </w:p>
    <w:p w:rsidR="00F84F22" w:rsidRPr="00CF5DCD" w:rsidRDefault="00A63480" w:rsidP="00A63480">
      <w:pPr>
        <w:pStyle w:val="ConsPlusNormal"/>
        <w:ind w:firstLine="0"/>
        <w:jc w:val="center"/>
        <w:rPr>
          <w:rFonts w:ascii="Times New Roman" w:hAnsi="Times New Roman" w:cs="Times New Roman"/>
          <w:bCs/>
          <w:color w:val="000000"/>
          <w:sz w:val="26"/>
          <w:szCs w:val="26"/>
        </w:rPr>
      </w:pPr>
      <w:r w:rsidRPr="00CF5DCD">
        <w:rPr>
          <w:rFonts w:ascii="Times New Roman" w:hAnsi="Times New Roman" w:cs="Times New Roman"/>
          <w:bCs/>
          <w:color w:val="000000"/>
          <w:sz w:val="26"/>
          <w:szCs w:val="26"/>
        </w:rPr>
        <w:t>Условия</w:t>
      </w:r>
    </w:p>
    <w:p w:rsidR="008D4AC1" w:rsidRDefault="00A63480" w:rsidP="00A63480">
      <w:pPr>
        <w:pStyle w:val="ConsPlusNormal"/>
        <w:ind w:firstLine="0"/>
        <w:jc w:val="center"/>
        <w:rPr>
          <w:rFonts w:ascii="Times New Roman" w:hAnsi="Times New Roman" w:cs="Times New Roman"/>
          <w:bCs/>
          <w:color w:val="000000"/>
          <w:sz w:val="26"/>
          <w:szCs w:val="26"/>
        </w:rPr>
      </w:pPr>
      <w:r w:rsidRPr="00CF5DCD">
        <w:rPr>
          <w:rFonts w:ascii="Times New Roman" w:hAnsi="Times New Roman" w:cs="Times New Roman"/>
          <w:bCs/>
          <w:color w:val="000000"/>
          <w:sz w:val="26"/>
          <w:szCs w:val="26"/>
        </w:rPr>
        <w:t>предоставления детям-сиротам и детям, оставшимся</w:t>
      </w:r>
      <w:r w:rsidR="00CF5DCD">
        <w:rPr>
          <w:rFonts w:ascii="Times New Roman" w:hAnsi="Times New Roman" w:cs="Times New Roman"/>
          <w:bCs/>
          <w:color w:val="000000"/>
          <w:sz w:val="26"/>
          <w:szCs w:val="26"/>
        </w:rPr>
        <w:t xml:space="preserve"> </w:t>
      </w:r>
      <w:r w:rsidRPr="00CF5DCD">
        <w:rPr>
          <w:rFonts w:ascii="Times New Roman" w:hAnsi="Times New Roman" w:cs="Times New Roman"/>
          <w:bCs/>
          <w:color w:val="000000"/>
          <w:sz w:val="26"/>
          <w:szCs w:val="26"/>
        </w:rPr>
        <w:t xml:space="preserve">без попечения родителей, </w:t>
      </w:r>
    </w:p>
    <w:p w:rsidR="008D4AC1" w:rsidRDefault="00A63480" w:rsidP="00A63480">
      <w:pPr>
        <w:pStyle w:val="ConsPlusNormal"/>
        <w:ind w:firstLine="0"/>
        <w:jc w:val="center"/>
        <w:rPr>
          <w:rFonts w:ascii="Times New Roman" w:hAnsi="Times New Roman" w:cs="Times New Roman"/>
          <w:bCs/>
          <w:color w:val="000000"/>
          <w:sz w:val="26"/>
          <w:szCs w:val="26"/>
        </w:rPr>
      </w:pPr>
      <w:r w:rsidRPr="00CF5DCD">
        <w:rPr>
          <w:rFonts w:ascii="Times New Roman" w:hAnsi="Times New Roman" w:cs="Times New Roman"/>
          <w:bCs/>
          <w:color w:val="000000"/>
          <w:sz w:val="26"/>
          <w:szCs w:val="26"/>
        </w:rPr>
        <w:t>в случае выявления у них</w:t>
      </w:r>
      <w:r w:rsidR="00CF5DCD">
        <w:rPr>
          <w:rFonts w:ascii="Times New Roman" w:hAnsi="Times New Roman" w:cs="Times New Roman"/>
          <w:bCs/>
          <w:color w:val="000000"/>
          <w:sz w:val="26"/>
          <w:szCs w:val="26"/>
        </w:rPr>
        <w:t xml:space="preserve"> </w:t>
      </w:r>
      <w:r w:rsidRPr="00CF5DCD">
        <w:rPr>
          <w:rFonts w:ascii="Times New Roman" w:hAnsi="Times New Roman" w:cs="Times New Roman"/>
          <w:bCs/>
          <w:color w:val="000000"/>
          <w:sz w:val="26"/>
          <w:szCs w:val="26"/>
        </w:rPr>
        <w:t>заболеваний медицинской</w:t>
      </w:r>
      <w:r w:rsidR="00CF5DCD">
        <w:rPr>
          <w:rFonts w:ascii="Times New Roman" w:hAnsi="Times New Roman" w:cs="Times New Roman"/>
          <w:bCs/>
          <w:color w:val="000000"/>
          <w:sz w:val="26"/>
          <w:szCs w:val="26"/>
        </w:rPr>
        <w:t xml:space="preserve"> </w:t>
      </w:r>
      <w:r w:rsidRPr="00CF5DCD">
        <w:rPr>
          <w:rFonts w:ascii="Times New Roman" w:hAnsi="Times New Roman" w:cs="Times New Roman"/>
          <w:bCs/>
          <w:color w:val="000000"/>
          <w:sz w:val="26"/>
          <w:szCs w:val="26"/>
        </w:rPr>
        <w:t xml:space="preserve">помощи всех видов, </w:t>
      </w:r>
    </w:p>
    <w:p w:rsidR="00F84F22" w:rsidRPr="00CF5DCD" w:rsidRDefault="00A63480" w:rsidP="00A63480">
      <w:pPr>
        <w:pStyle w:val="ConsPlusNormal"/>
        <w:ind w:firstLine="0"/>
        <w:jc w:val="center"/>
        <w:rPr>
          <w:rFonts w:ascii="Times New Roman" w:hAnsi="Times New Roman" w:cs="Times New Roman"/>
          <w:bCs/>
          <w:color w:val="000000"/>
          <w:sz w:val="26"/>
          <w:szCs w:val="26"/>
        </w:rPr>
      </w:pPr>
      <w:r w:rsidRPr="00CF5DCD">
        <w:rPr>
          <w:rFonts w:ascii="Times New Roman" w:hAnsi="Times New Roman" w:cs="Times New Roman"/>
          <w:bCs/>
          <w:color w:val="000000"/>
          <w:sz w:val="26"/>
          <w:szCs w:val="26"/>
        </w:rPr>
        <w:t>включая</w:t>
      </w:r>
      <w:r w:rsidR="008D4AC1">
        <w:rPr>
          <w:rFonts w:ascii="Times New Roman" w:hAnsi="Times New Roman" w:cs="Times New Roman"/>
          <w:bCs/>
          <w:color w:val="000000"/>
          <w:sz w:val="26"/>
          <w:szCs w:val="26"/>
        </w:rPr>
        <w:t xml:space="preserve"> </w:t>
      </w:r>
      <w:proofErr w:type="gramStart"/>
      <w:r w:rsidRPr="00CF5DCD">
        <w:rPr>
          <w:rFonts w:ascii="Times New Roman" w:hAnsi="Times New Roman" w:cs="Times New Roman"/>
          <w:bCs/>
          <w:color w:val="000000"/>
          <w:sz w:val="26"/>
          <w:szCs w:val="26"/>
        </w:rPr>
        <w:t>специализированную</w:t>
      </w:r>
      <w:proofErr w:type="gramEnd"/>
      <w:r w:rsidRPr="00CF5DCD">
        <w:rPr>
          <w:rFonts w:ascii="Times New Roman" w:hAnsi="Times New Roman" w:cs="Times New Roman"/>
          <w:bCs/>
          <w:color w:val="000000"/>
          <w:sz w:val="26"/>
          <w:szCs w:val="26"/>
        </w:rPr>
        <w:t>, в том числе высокотехнологичную,</w:t>
      </w:r>
    </w:p>
    <w:p w:rsidR="00F84F22" w:rsidRPr="00CF5DCD" w:rsidRDefault="00A63480" w:rsidP="00A63480">
      <w:pPr>
        <w:pStyle w:val="ConsPlusNormal"/>
        <w:ind w:firstLine="0"/>
        <w:jc w:val="center"/>
        <w:rPr>
          <w:rFonts w:ascii="Times New Roman" w:hAnsi="Times New Roman" w:cs="Times New Roman"/>
          <w:bCs/>
          <w:color w:val="000000"/>
          <w:sz w:val="26"/>
          <w:szCs w:val="26"/>
        </w:rPr>
      </w:pPr>
      <w:r w:rsidRPr="00CF5DCD">
        <w:rPr>
          <w:rFonts w:ascii="Times New Roman" w:hAnsi="Times New Roman" w:cs="Times New Roman"/>
          <w:bCs/>
          <w:color w:val="000000"/>
          <w:sz w:val="26"/>
          <w:szCs w:val="26"/>
        </w:rPr>
        <w:t>медицинскую помощь</w:t>
      </w:r>
    </w:p>
    <w:p w:rsidR="00F84F22" w:rsidRDefault="00F84F22" w:rsidP="00F84F22">
      <w:pPr>
        <w:pStyle w:val="ConsPlusNormal"/>
        <w:ind w:firstLine="540"/>
        <w:jc w:val="both"/>
        <w:rPr>
          <w:rFonts w:ascii="Times New Roman" w:hAnsi="Times New Roman" w:cs="Times New Roman"/>
          <w:color w:val="000000"/>
          <w:sz w:val="28"/>
          <w:szCs w:val="28"/>
        </w:rPr>
      </w:pPr>
    </w:p>
    <w:p w:rsidR="00F84F22" w:rsidRPr="008D4AC1" w:rsidRDefault="00F84F22" w:rsidP="00F84F22">
      <w:pPr>
        <w:pStyle w:val="ConsPlusNormal"/>
        <w:ind w:firstLine="540"/>
        <w:jc w:val="both"/>
        <w:rPr>
          <w:rFonts w:ascii="Times New Roman" w:hAnsi="Times New Roman" w:cs="Times New Roman"/>
          <w:color w:val="000000"/>
          <w:sz w:val="26"/>
          <w:szCs w:val="26"/>
        </w:rPr>
      </w:pPr>
      <w:r w:rsidRPr="008D4AC1">
        <w:rPr>
          <w:rFonts w:ascii="Times New Roman" w:hAnsi="Times New Roman" w:cs="Times New Roman"/>
          <w:color w:val="000000"/>
          <w:sz w:val="26"/>
          <w:szCs w:val="26"/>
        </w:rPr>
        <w:t>1. Настоящи</w:t>
      </w:r>
      <w:r w:rsidR="008D4AC1" w:rsidRPr="008D4AC1">
        <w:rPr>
          <w:rFonts w:ascii="Times New Roman" w:hAnsi="Times New Roman" w:cs="Times New Roman"/>
          <w:color w:val="000000"/>
          <w:sz w:val="26"/>
          <w:szCs w:val="26"/>
        </w:rPr>
        <w:t>е условия регулируют отношения, связанные с</w:t>
      </w:r>
      <w:r w:rsidRPr="008D4AC1">
        <w:rPr>
          <w:rFonts w:ascii="Times New Roman" w:hAnsi="Times New Roman" w:cs="Times New Roman"/>
          <w:color w:val="000000"/>
          <w:sz w:val="26"/>
          <w:szCs w:val="26"/>
        </w:rPr>
        <w:t xml:space="preserve"> предоставлени</w:t>
      </w:r>
      <w:r w:rsidR="008D4AC1" w:rsidRPr="008D4AC1">
        <w:rPr>
          <w:rFonts w:ascii="Times New Roman" w:hAnsi="Times New Roman" w:cs="Times New Roman"/>
          <w:color w:val="000000"/>
          <w:sz w:val="26"/>
          <w:szCs w:val="26"/>
        </w:rPr>
        <w:t>ем</w:t>
      </w:r>
      <w:r w:rsidRPr="008D4AC1">
        <w:rPr>
          <w:rFonts w:ascii="Times New Roman" w:hAnsi="Times New Roman" w:cs="Times New Roman"/>
          <w:color w:val="000000"/>
          <w:sz w:val="26"/>
          <w:szCs w:val="26"/>
        </w:rPr>
        <w:t xml:space="preserve"> детям-сиротам и детям, оставшимся без попечения родителей, в случае выявления у них заболеваний,</w:t>
      </w:r>
      <w:r w:rsidR="008D4AC1">
        <w:rPr>
          <w:rFonts w:ascii="Times New Roman" w:hAnsi="Times New Roman" w:cs="Times New Roman"/>
          <w:color w:val="000000"/>
          <w:sz w:val="26"/>
          <w:szCs w:val="26"/>
        </w:rPr>
        <w:t xml:space="preserve"> </w:t>
      </w:r>
      <w:r w:rsidRPr="008D4AC1">
        <w:rPr>
          <w:rFonts w:ascii="Times New Roman" w:hAnsi="Times New Roman" w:cs="Times New Roman"/>
          <w:color w:val="000000"/>
          <w:sz w:val="26"/>
          <w:szCs w:val="26"/>
        </w:rPr>
        <w:t xml:space="preserve">медицинской помощи всех видов, включая специализированную, в том числе высокотехнологичную, медицинскую помощь. </w:t>
      </w:r>
    </w:p>
    <w:p w:rsidR="00F84F22" w:rsidRPr="008D4AC1" w:rsidRDefault="00F84F22" w:rsidP="00F84F22">
      <w:pPr>
        <w:pStyle w:val="ConsPlusNormal"/>
        <w:ind w:firstLine="540"/>
        <w:jc w:val="both"/>
        <w:rPr>
          <w:rFonts w:ascii="Times New Roman" w:hAnsi="Times New Roman" w:cs="Times New Roman"/>
          <w:color w:val="000000"/>
          <w:sz w:val="26"/>
          <w:szCs w:val="26"/>
        </w:rPr>
      </w:pPr>
      <w:r w:rsidRPr="008D4AC1">
        <w:rPr>
          <w:rFonts w:ascii="Times New Roman" w:hAnsi="Times New Roman" w:cs="Times New Roman"/>
          <w:color w:val="000000"/>
          <w:sz w:val="26"/>
          <w:szCs w:val="26"/>
        </w:rPr>
        <w:t xml:space="preserve">2. 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r w:rsidRPr="008D4AC1">
        <w:rPr>
          <w:rFonts w:ascii="Times New Roman" w:hAnsi="Times New Roman" w:cs="Times New Roman"/>
          <w:sz w:val="26"/>
          <w:szCs w:val="26"/>
        </w:rPr>
        <w:t>статьей</w:t>
      </w:r>
      <w:r w:rsidR="008D4AC1">
        <w:rPr>
          <w:rFonts w:ascii="Times New Roman" w:hAnsi="Times New Roman" w:cs="Times New Roman"/>
          <w:sz w:val="26"/>
          <w:szCs w:val="26"/>
        </w:rPr>
        <w:t xml:space="preserve"> </w:t>
      </w:r>
      <w:r w:rsidRPr="008D4AC1">
        <w:rPr>
          <w:rFonts w:ascii="Times New Roman" w:hAnsi="Times New Roman" w:cs="Times New Roman"/>
          <w:sz w:val="26"/>
          <w:szCs w:val="26"/>
        </w:rPr>
        <w:t>20</w:t>
      </w:r>
      <w:r w:rsidRPr="008D4AC1">
        <w:rPr>
          <w:rFonts w:ascii="Times New Roman" w:hAnsi="Times New Roman" w:cs="Times New Roman"/>
          <w:color w:val="000000"/>
          <w:sz w:val="26"/>
          <w:szCs w:val="26"/>
        </w:rPr>
        <w:t xml:space="preserve"> Федерального закона от 21 ноября 2011 года </w:t>
      </w:r>
      <w:r w:rsidR="00A63480" w:rsidRPr="008D4AC1">
        <w:rPr>
          <w:rFonts w:ascii="Times New Roman" w:hAnsi="Times New Roman" w:cs="Times New Roman"/>
          <w:color w:val="000000"/>
          <w:sz w:val="26"/>
          <w:szCs w:val="26"/>
        </w:rPr>
        <w:t>№</w:t>
      </w:r>
      <w:r w:rsidRPr="008D4AC1">
        <w:rPr>
          <w:rFonts w:ascii="Times New Roman" w:hAnsi="Times New Roman" w:cs="Times New Roman"/>
          <w:color w:val="000000"/>
          <w:sz w:val="26"/>
          <w:szCs w:val="26"/>
        </w:rPr>
        <w:t xml:space="preserve"> 323-ФЗ «Об основах охраны здоровья граждан в Российской Федерации».</w:t>
      </w:r>
    </w:p>
    <w:p w:rsidR="00F84F22" w:rsidRPr="008D4AC1" w:rsidRDefault="00F84F22" w:rsidP="00F84F22">
      <w:pPr>
        <w:pStyle w:val="ConsPlusNormal"/>
        <w:ind w:firstLine="540"/>
        <w:jc w:val="both"/>
        <w:rPr>
          <w:rFonts w:ascii="Times New Roman" w:hAnsi="Times New Roman" w:cs="Times New Roman"/>
          <w:color w:val="000000"/>
          <w:sz w:val="26"/>
          <w:szCs w:val="26"/>
        </w:rPr>
      </w:pPr>
      <w:r w:rsidRPr="008D4AC1">
        <w:rPr>
          <w:rFonts w:ascii="Times New Roman" w:hAnsi="Times New Roman" w:cs="Times New Roman"/>
          <w:color w:val="000000"/>
          <w:sz w:val="26"/>
          <w:szCs w:val="26"/>
        </w:rPr>
        <w:t>3. Медицинская помощь, включая специализированную, в том числе высокотехнологичную</w:t>
      </w:r>
      <w:r w:rsidR="008D4AC1" w:rsidRPr="008D4AC1">
        <w:rPr>
          <w:rFonts w:ascii="Times New Roman" w:hAnsi="Times New Roman" w:cs="Times New Roman"/>
          <w:color w:val="000000"/>
          <w:sz w:val="26"/>
          <w:szCs w:val="26"/>
        </w:rPr>
        <w:t xml:space="preserve"> медицинскую помощь</w:t>
      </w:r>
      <w:r w:rsidRPr="008D4AC1">
        <w:rPr>
          <w:rFonts w:ascii="Times New Roman" w:hAnsi="Times New Roman" w:cs="Times New Roman"/>
          <w:color w:val="000000"/>
          <w:sz w:val="26"/>
          <w:szCs w:val="26"/>
        </w:rPr>
        <w:t>, оказывается детям-сиротам и детям, оставшимся без попечения родителей, в случае выявления у них заболеваний</w:t>
      </w:r>
      <w:r w:rsidR="008D4AC1" w:rsidRPr="008D4AC1">
        <w:rPr>
          <w:rFonts w:ascii="Times New Roman" w:hAnsi="Times New Roman" w:cs="Times New Roman"/>
          <w:color w:val="000000"/>
          <w:sz w:val="26"/>
          <w:szCs w:val="26"/>
        </w:rPr>
        <w:t>,</w:t>
      </w:r>
      <w:r w:rsidRPr="008D4AC1">
        <w:rPr>
          <w:rFonts w:ascii="Times New Roman" w:hAnsi="Times New Roman" w:cs="Times New Roman"/>
          <w:color w:val="000000"/>
          <w:sz w:val="26"/>
          <w:szCs w:val="26"/>
        </w:rPr>
        <w:t xml:space="preserve"> в медицинских организациях государственной системы здравоохранения Республики Карелия в соответствии с порядками и стандартами оказания медицинской помощи несовершеннолетним, утвержденными Министерством здравоохранения Российской Федерации.</w:t>
      </w:r>
    </w:p>
    <w:p w:rsidR="00F84F22" w:rsidRPr="008D4AC1" w:rsidRDefault="00F84F22" w:rsidP="00F84F22">
      <w:pPr>
        <w:pStyle w:val="ConsPlusNormal"/>
        <w:ind w:firstLine="540"/>
        <w:jc w:val="both"/>
        <w:rPr>
          <w:rFonts w:ascii="Times New Roman" w:hAnsi="Times New Roman" w:cs="Times New Roman"/>
          <w:color w:val="000000"/>
          <w:sz w:val="26"/>
          <w:szCs w:val="26"/>
        </w:rPr>
      </w:pPr>
      <w:r w:rsidRPr="008D4AC1">
        <w:rPr>
          <w:rFonts w:ascii="Times New Roman" w:hAnsi="Times New Roman" w:cs="Times New Roman"/>
          <w:color w:val="000000"/>
          <w:sz w:val="26"/>
          <w:szCs w:val="26"/>
        </w:rPr>
        <w:t>4. Медицинские организации, указанные в пункте 3 настоящих Условий,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в приоритетном порядке направляют его медицинскую документацию в Министерство здравоохранения Республики Карелия для решения вопроса об оказании ему необходимой медицинской помощи.</w:t>
      </w:r>
    </w:p>
    <w:p w:rsidR="00F84F22" w:rsidRPr="008D4AC1" w:rsidRDefault="00F84F22" w:rsidP="00A63480">
      <w:pPr>
        <w:pStyle w:val="ConsPlusNormal"/>
        <w:ind w:firstLine="540"/>
        <w:jc w:val="both"/>
        <w:rPr>
          <w:rFonts w:ascii="Times New Roman" w:hAnsi="Times New Roman" w:cs="Times New Roman"/>
          <w:color w:val="000000"/>
          <w:sz w:val="26"/>
          <w:szCs w:val="26"/>
        </w:rPr>
      </w:pPr>
      <w:r w:rsidRPr="008D4AC1">
        <w:rPr>
          <w:rFonts w:ascii="Times New Roman" w:hAnsi="Times New Roman" w:cs="Times New Roman"/>
          <w:color w:val="000000"/>
          <w:sz w:val="26"/>
          <w:szCs w:val="26"/>
        </w:rPr>
        <w:t>5. Министерство здравоохранения Республики Карелия в приоритетном порядке обеспечивает организацию медицинской помощи всех видов</w:t>
      </w:r>
      <w:r w:rsidR="008D4AC1">
        <w:rPr>
          <w:rFonts w:ascii="Times New Roman" w:hAnsi="Times New Roman" w:cs="Times New Roman"/>
          <w:color w:val="000000"/>
          <w:sz w:val="26"/>
          <w:szCs w:val="26"/>
        </w:rPr>
        <w:t xml:space="preserve"> </w:t>
      </w:r>
      <w:r w:rsidR="008D4AC1" w:rsidRPr="008D4AC1">
        <w:rPr>
          <w:rFonts w:ascii="Times New Roman" w:hAnsi="Times New Roman" w:cs="Times New Roman"/>
          <w:color w:val="000000"/>
          <w:sz w:val="26"/>
          <w:szCs w:val="26"/>
        </w:rPr>
        <w:t>несовершеннолетнему</w:t>
      </w:r>
      <w:r w:rsidRPr="008D4AC1">
        <w:rPr>
          <w:rFonts w:ascii="Times New Roman" w:hAnsi="Times New Roman" w:cs="Times New Roman"/>
          <w:color w:val="000000"/>
          <w:sz w:val="26"/>
          <w:szCs w:val="26"/>
        </w:rPr>
        <w:t>, включая специализированную, в том числе высокотехнологичную, медицинскую помощь, медицинскую реабилитацию, и диспансерное наблюдение.</w:t>
      </w:r>
    </w:p>
    <w:p w:rsidR="00EC6C74" w:rsidRPr="008D4AC1" w:rsidRDefault="00EC6C74" w:rsidP="00EC6C74">
      <w:pPr>
        <w:autoSpaceDE w:val="0"/>
        <w:autoSpaceDN w:val="0"/>
        <w:adjustRightInd w:val="0"/>
        <w:ind w:left="540"/>
        <w:jc w:val="both"/>
        <w:rPr>
          <w:sz w:val="26"/>
          <w:szCs w:val="26"/>
        </w:rPr>
      </w:pPr>
    </w:p>
    <w:sectPr w:rsidR="00EC6C74" w:rsidRPr="008D4AC1" w:rsidSect="00AA4F6A">
      <w:pgSz w:w="11907" w:h="16840"/>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340" w:rsidRDefault="00C25340" w:rsidP="00CE0D98">
      <w:r>
        <w:separator/>
      </w:r>
    </w:p>
  </w:endnote>
  <w:endnote w:type="continuationSeparator" w:id="0">
    <w:p w:rsidR="00C25340" w:rsidRDefault="00C25340"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340" w:rsidRDefault="00C25340" w:rsidP="00CE0D98">
      <w:r>
        <w:separator/>
      </w:r>
    </w:p>
  </w:footnote>
  <w:footnote w:type="continuationSeparator" w:id="0">
    <w:p w:rsidR="00C25340" w:rsidRDefault="00C25340"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140801"/>
      <w:docPartObj>
        <w:docPartGallery w:val="Page Numbers (Top of Page)"/>
        <w:docPartUnique/>
      </w:docPartObj>
    </w:sdtPr>
    <w:sdtContent>
      <w:p w:rsidR="00C25340" w:rsidRDefault="00C25340">
        <w:pPr>
          <w:pStyle w:val="a7"/>
          <w:jc w:val="center"/>
        </w:pPr>
      </w:p>
      <w:p w:rsidR="00C25340" w:rsidRDefault="0066444C">
        <w:pPr>
          <w:pStyle w:val="a7"/>
          <w:jc w:val="center"/>
        </w:pPr>
        <w:r>
          <w:fldChar w:fldCharType="begin"/>
        </w:r>
        <w:r w:rsidR="00C25340">
          <w:instrText>PAGE   \* MERGEFORMAT</w:instrText>
        </w:r>
        <w:r>
          <w:fldChar w:fldCharType="separate"/>
        </w:r>
        <w:r w:rsidR="00B649AD">
          <w:rPr>
            <w:noProof/>
          </w:rPr>
          <w:t>3</w:t>
        </w:r>
        <w:r>
          <w:fldChar w:fldCharType="end"/>
        </w:r>
      </w:p>
    </w:sdtContent>
  </w:sdt>
  <w:p w:rsidR="00C25340" w:rsidRDefault="00C2534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106"/>
    <w:multiLevelType w:val="hybridMultilevel"/>
    <w:tmpl w:val="BEA08072"/>
    <w:lvl w:ilvl="0" w:tplc="0419000F">
      <w:start w:val="1"/>
      <w:numFmt w:val="decimal"/>
      <w:lvlText w:val="%1."/>
      <w:lvlJc w:val="left"/>
      <w:pPr>
        <w:ind w:left="725" w:hanging="360"/>
      </w:p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5">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7">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1">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1"/>
  </w:num>
  <w:num w:numId="4">
    <w:abstractNumId w:val="7"/>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0057"/>
    <w:rsid w:val="00001A72"/>
    <w:rsid w:val="0001265C"/>
    <w:rsid w:val="00012E50"/>
    <w:rsid w:val="00025C29"/>
    <w:rsid w:val="000306BC"/>
    <w:rsid w:val="000310F8"/>
    <w:rsid w:val="0003591E"/>
    <w:rsid w:val="00053C3F"/>
    <w:rsid w:val="00067D81"/>
    <w:rsid w:val="0007217A"/>
    <w:rsid w:val="000729CC"/>
    <w:rsid w:val="000826AB"/>
    <w:rsid w:val="00084380"/>
    <w:rsid w:val="00093735"/>
    <w:rsid w:val="000A6D6A"/>
    <w:rsid w:val="000A6E77"/>
    <w:rsid w:val="000A7CE7"/>
    <w:rsid w:val="000B6702"/>
    <w:rsid w:val="000C0262"/>
    <w:rsid w:val="000C4274"/>
    <w:rsid w:val="000C4B29"/>
    <w:rsid w:val="000C630B"/>
    <w:rsid w:val="000D32E1"/>
    <w:rsid w:val="000D63D2"/>
    <w:rsid w:val="000E0EA4"/>
    <w:rsid w:val="000E361B"/>
    <w:rsid w:val="000E59AA"/>
    <w:rsid w:val="000F4138"/>
    <w:rsid w:val="00101C3A"/>
    <w:rsid w:val="00103C69"/>
    <w:rsid w:val="001141F6"/>
    <w:rsid w:val="0013077C"/>
    <w:rsid w:val="00132AC8"/>
    <w:rsid w:val="001348C3"/>
    <w:rsid w:val="00145773"/>
    <w:rsid w:val="0015140D"/>
    <w:rsid w:val="001605B0"/>
    <w:rsid w:val="00160B6B"/>
    <w:rsid w:val="001737EE"/>
    <w:rsid w:val="00174713"/>
    <w:rsid w:val="001876AD"/>
    <w:rsid w:val="00191DDF"/>
    <w:rsid w:val="00195D34"/>
    <w:rsid w:val="001A000A"/>
    <w:rsid w:val="001C34DC"/>
    <w:rsid w:val="001C376B"/>
    <w:rsid w:val="001C7880"/>
    <w:rsid w:val="001D078F"/>
    <w:rsid w:val="001D1CF8"/>
    <w:rsid w:val="001D453C"/>
    <w:rsid w:val="001D72E3"/>
    <w:rsid w:val="001F4355"/>
    <w:rsid w:val="001F69C3"/>
    <w:rsid w:val="002058FF"/>
    <w:rsid w:val="00205A39"/>
    <w:rsid w:val="002073C3"/>
    <w:rsid w:val="00223421"/>
    <w:rsid w:val="00236A08"/>
    <w:rsid w:val="0024039D"/>
    <w:rsid w:val="00251557"/>
    <w:rsid w:val="00265050"/>
    <w:rsid w:val="00265D18"/>
    <w:rsid w:val="00266609"/>
    <w:rsid w:val="002809F5"/>
    <w:rsid w:val="0029131F"/>
    <w:rsid w:val="002A3994"/>
    <w:rsid w:val="002A6B23"/>
    <w:rsid w:val="002A73E0"/>
    <w:rsid w:val="002B3D88"/>
    <w:rsid w:val="002C5979"/>
    <w:rsid w:val="002D04F8"/>
    <w:rsid w:val="002D42E3"/>
    <w:rsid w:val="002E001D"/>
    <w:rsid w:val="002E2AD1"/>
    <w:rsid w:val="002F2B93"/>
    <w:rsid w:val="00307849"/>
    <w:rsid w:val="00324CE2"/>
    <w:rsid w:val="00330B89"/>
    <w:rsid w:val="003315AB"/>
    <w:rsid w:val="003367A5"/>
    <w:rsid w:val="00340BCB"/>
    <w:rsid w:val="00345C66"/>
    <w:rsid w:val="00345C83"/>
    <w:rsid w:val="003525C6"/>
    <w:rsid w:val="00352875"/>
    <w:rsid w:val="00354587"/>
    <w:rsid w:val="003630C8"/>
    <w:rsid w:val="00367DFF"/>
    <w:rsid w:val="00377B4F"/>
    <w:rsid w:val="0038487A"/>
    <w:rsid w:val="0038493C"/>
    <w:rsid w:val="00386276"/>
    <w:rsid w:val="0038661C"/>
    <w:rsid w:val="0039366E"/>
    <w:rsid w:val="0039384C"/>
    <w:rsid w:val="003970D7"/>
    <w:rsid w:val="003A0F20"/>
    <w:rsid w:val="003A4B87"/>
    <w:rsid w:val="003A7B0C"/>
    <w:rsid w:val="003A7F41"/>
    <w:rsid w:val="003B1303"/>
    <w:rsid w:val="003B224E"/>
    <w:rsid w:val="003B5129"/>
    <w:rsid w:val="003B7D09"/>
    <w:rsid w:val="003C4D42"/>
    <w:rsid w:val="003C6BBF"/>
    <w:rsid w:val="003D7470"/>
    <w:rsid w:val="003E0A8E"/>
    <w:rsid w:val="003E164F"/>
    <w:rsid w:val="003E2229"/>
    <w:rsid w:val="003E6C5B"/>
    <w:rsid w:val="003E6EA6"/>
    <w:rsid w:val="00421A1A"/>
    <w:rsid w:val="00436643"/>
    <w:rsid w:val="004578A1"/>
    <w:rsid w:val="00460D82"/>
    <w:rsid w:val="004653C9"/>
    <w:rsid w:val="00465C76"/>
    <w:rsid w:val="00466CAB"/>
    <w:rsid w:val="00466F5E"/>
    <w:rsid w:val="00472971"/>
    <w:rsid w:val="004731EA"/>
    <w:rsid w:val="00486544"/>
    <w:rsid w:val="004920FB"/>
    <w:rsid w:val="004A24AD"/>
    <w:rsid w:val="004C2039"/>
    <w:rsid w:val="004C5199"/>
    <w:rsid w:val="004D353B"/>
    <w:rsid w:val="004D445C"/>
    <w:rsid w:val="004D5805"/>
    <w:rsid w:val="004D5EB4"/>
    <w:rsid w:val="004E2056"/>
    <w:rsid w:val="004F1DCE"/>
    <w:rsid w:val="0050109A"/>
    <w:rsid w:val="0050366F"/>
    <w:rsid w:val="00515509"/>
    <w:rsid w:val="00533557"/>
    <w:rsid w:val="005354C5"/>
    <w:rsid w:val="00536134"/>
    <w:rsid w:val="00537DA0"/>
    <w:rsid w:val="00540E03"/>
    <w:rsid w:val="005424ED"/>
    <w:rsid w:val="00561425"/>
    <w:rsid w:val="00562B7C"/>
    <w:rsid w:val="00566CCF"/>
    <w:rsid w:val="00570CFE"/>
    <w:rsid w:val="00574808"/>
    <w:rsid w:val="005802EE"/>
    <w:rsid w:val="00582F5E"/>
    <w:rsid w:val="00593EE8"/>
    <w:rsid w:val="005C332A"/>
    <w:rsid w:val="005C45D2"/>
    <w:rsid w:val="005C691F"/>
    <w:rsid w:val="005C6C28"/>
    <w:rsid w:val="005E4471"/>
    <w:rsid w:val="005E48F0"/>
    <w:rsid w:val="005E6921"/>
    <w:rsid w:val="005E702F"/>
    <w:rsid w:val="005F0A11"/>
    <w:rsid w:val="006055A2"/>
    <w:rsid w:val="00605DD7"/>
    <w:rsid w:val="00610B10"/>
    <w:rsid w:val="00622871"/>
    <w:rsid w:val="006259BC"/>
    <w:rsid w:val="00631AF6"/>
    <w:rsid w:val="0063699C"/>
    <w:rsid w:val="00640893"/>
    <w:rsid w:val="006429B5"/>
    <w:rsid w:val="00642A17"/>
    <w:rsid w:val="0064656C"/>
    <w:rsid w:val="00651174"/>
    <w:rsid w:val="00653398"/>
    <w:rsid w:val="0066444C"/>
    <w:rsid w:val="00666524"/>
    <w:rsid w:val="00672B44"/>
    <w:rsid w:val="0067591A"/>
    <w:rsid w:val="00676923"/>
    <w:rsid w:val="00676C5E"/>
    <w:rsid w:val="00683518"/>
    <w:rsid w:val="006A0242"/>
    <w:rsid w:val="006A0FB1"/>
    <w:rsid w:val="006A60C6"/>
    <w:rsid w:val="006B2338"/>
    <w:rsid w:val="006B482C"/>
    <w:rsid w:val="006C7CA4"/>
    <w:rsid w:val="006E1BED"/>
    <w:rsid w:val="006E29DC"/>
    <w:rsid w:val="006E3999"/>
    <w:rsid w:val="006E64E6"/>
    <w:rsid w:val="006F02BF"/>
    <w:rsid w:val="00705A3A"/>
    <w:rsid w:val="007072B5"/>
    <w:rsid w:val="00713D5F"/>
    <w:rsid w:val="00724594"/>
    <w:rsid w:val="007256D4"/>
    <w:rsid w:val="00726286"/>
    <w:rsid w:val="00726835"/>
    <w:rsid w:val="007338FB"/>
    <w:rsid w:val="007340BA"/>
    <w:rsid w:val="00756C1D"/>
    <w:rsid w:val="00757706"/>
    <w:rsid w:val="007615A5"/>
    <w:rsid w:val="007705AD"/>
    <w:rsid w:val="00770DE3"/>
    <w:rsid w:val="007771A7"/>
    <w:rsid w:val="007979F6"/>
    <w:rsid w:val="007A0C60"/>
    <w:rsid w:val="007A4648"/>
    <w:rsid w:val="007A5254"/>
    <w:rsid w:val="007C2C1F"/>
    <w:rsid w:val="007C6A45"/>
    <w:rsid w:val="007C7486"/>
    <w:rsid w:val="007D2EAD"/>
    <w:rsid w:val="007D4380"/>
    <w:rsid w:val="007D44C4"/>
    <w:rsid w:val="007D7586"/>
    <w:rsid w:val="008007DF"/>
    <w:rsid w:val="00802D3B"/>
    <w:rsid w:val="00807A77"/>
    <w:rsid w:val="008121A3"/>
    <w:rsid w:val="00817104"/>
    <w:rsid w:val="008333C2"/>
    <w:rsid w:val="00840E12"/>
    <w:rsid w:val="008573B7"/>
    <w:rsid w:val="00860860"/>
    <w:rsid w:val="00860B53"/>
    <w:rsid w:val="00874DFE"/>
    <w:rsid w:val="00881E19"/>
    <w:rsid w:val="00884F2A"/>
    <w:rsid w:val="00887E6D"/>
    <w:rsid w:val="00887EF7"/>
    <w:rsid w:val="008951C6"/>
    <w:rsid w:val="008951E0"/>
    <w:rsid w:val="008A1AF8"/>
    <w:rsid w:val="008A3180"/>
    <w:rsid w:val="008A608D"/>
    <w:rsid w:val="008A771C"/>
    <w:rsid w:val="008C5A4D"/>
    <w:rsid w:val="008D4AC1"/>
    <w:rsid w:val="008F388A"/>
    <w:rsid w:val="008F4C98"/>
    <w:rsid w:val="008F7FEA"/>
    <w:rsid w:val="00901FCD"/>
    <w:rsid w:val="009149E1"/>
    <w:rsid w:val="00922B77"/>
    <w:rsid w:val="009238D6"/>
    <w:rsid w:val="00927C66"/>
    <w:rsid w:val="00961BBC"/>
    <w:rsid w:val="009668E9"/>
    <w:rsid w:val="00974722"/>
    <w:rsid w:val="009776A1"/>
    <w:rsid w:val="009830AA"/>
    <w:rsid w:val="0098476D"/>
    <w:rsid w:val="00996BC1"/>
    <w:rsid w:val="009B0E06"/>
    <w:rsid w:val="009C66DB"/>
    <w:rsid w:val="009D1D48"/>
    <w:rsid w:val="009D2DE2"/>
    <w:rsid w:val="009D4921"/>
    <w:rsid w:val="009E192A"/>
    <w:rsid w:val="00A105B0"/>
    <w:rsid w:val="00A1479B"/>
    <w:rsid w:val="00A2446E"/>
    <w:rsid w:val="00A26500"/>
    <w:rsid w:val="00A272A0"/>
    <w:rsid w:val="00A27ED9"/>
    <w:rsid w:val="00A31D94"/>
    <w:rsid w:val="00A329CA"/>
    <w:rsid w:val="00A36C25"/>
    <w:rsid w:val="00A40A05"/>
    <w:rsid w:val="00A4193C"/>
    <w:rsid w:val="00A44B92"/>
    <w:rsid w:val="00A50AA6"/>
    <w:rsid w:val="00A51CB3"/>
    <w:rsid w:val="00A545D1"/>
    <w:rsid w:val="00A62603"/>
    <w:rsid w:val="00A63480"/>
    <w:rsid w:val="00A65832"/>
    <w:rsid w:val="00A71F71"/>
    <w:rsid w:val="00A72BAF"/>
    <w:rsid w:val="00A848A1"/>
    <w:rsid w:val="00A9180E"/>
    <w:rsid w:val="00A9267C"/>
    <w:rsid w:val="00A92C19"/>
    <w:rsid w:val="00A92C29"/>
    <w:rsid w:val="00AA2A76"/>
    <w:rsid w:val="00AA36E4"/>
    <w:rsid w:val="00AA4F6A"/>
    <w:rsid w:val="00AB6E2A"/>
    <w:rsid w:val="00AB7316"/>
    <w:rsid w:val="00AC3683"/>
    <w:rsid w:val="00AC72DD"/>
    <w:rsid w:val="00AC7D1C"/>
    <w:rsid w:val="00AD6FA7"/>
    <w:rsid w:val="00AD799A"/>
    <w:rsid w:val="00AE3683"/>
    <w:rsid w:val="00B02337"/>
    <w:rsid w:val="00B13D76"/>
    <w:rsid w:val="00B168AD"/>
    <w:rsid w:val="00B27907"/>
    <w:rsid w:val="00B34A08"/>
    <w:rsid w:val="00B354FA"/>
    <w:rsid w:val="00B3565E"/>
    <w:rsid w:val="00B36F3C"/>
    <w:rsid w:val="00B378FE"/>
    <w:rsid w:val="00B42377"/>
    <w:rsid w:val="00B542E7"/>
    <w:rsid w:val="00B56613"/>
    <w:rsid w:val="00B62F7E"/>
    <w:rsid w:val="00B649AD"/>
    <w:rsid w:val="00B66EC9"/>
    <w:rsid w:val="00B700F7"/>
    <w:rsid w:val="00B7414B"/>
    <w:rsid w:val="00B74F90"/>
    <w:rsid w:val="00B8516C"/>
    <w:rsid w:val="00B86ED4"/>
    <w:rsid w:val="00B901D8"/>
    <w:rsid w:val="00B94D69"/>
    <w:rsid w:val="00BA1074"/>
    <w:rsid w:val="00BA330E"/>
    <w:rsid w:val="00BA4345"/>
    <w:rsid w:val="00BA52E2"/>
    <w:rsid w:val="00BA559E"/>
    <w:rsid w:val="00BB25A2"/>
    <w:rsid w:val="00BB2941"/>
    <w:rsid w:val="00BB5536"/>
    <w:rsid w:val="00BC0019"/>
    <w:rsid w:val="00BC438A"/>
    <w:rsid w:val="00BD2EB2"/>
    <w:rsid w:val="00BD70EE"/>
    <w:rsid w:val="00BD744B"/>
    <w:rsid w:val="00BE1BB2"/>
    <w:rsid w:val="00BE7035"/>
    <w:rsid w:val="00BF321B"/>
    <w:rsid w:val="00C0029F"/>
    <w:rsid w:val="00C03D36"/>
    <w:rsid w:val="00C173BB"/>
    <w:rsid w:val="00C20C28"/>
    <w:rsid w:val="00C24172"/>
    <w:rsid w:val="00C25340"/>
    <w:rsid w:val="00C26937"/>
    <w:rsid w:val="00C311EB"/>
    <w:rsid w:val="00C37A84"/>
    <w:rsid w:val="00C50275"/>
    <w:rsid w:val="00C55377"/>
    <w:rsid w:val="00C63743"/>
    <w:rsid w:val="00C77F4F"/>
    <w:rsid w:val="00C8489A"/>
    <w:rsid w:val="00C92BA5"/>
    <w:rsid w:val="00C95FDB"/>
    <w:rsid w:val="00C97F75"/>
    <w:rsid w:val="00CA0472"/>
    <w:rsid w:val="00CA3156"/>
    <w:rsid w:val="00CB3FDE"/>
    <w:rsid w:val="00CB587E"/>
    <w:rsid w:val="00CC0C47"/>
    <w:rsid w:val="00CC1D45"/>
    <w:rsid w:val="00CC327E"/>
    <w:rsid w:val="00CC44F2"/>
    <w:rsid w:val="00CC49BC"/>
    <w:rsid w:val="00CC60D0"/>
    <w:rsid w:val="00CC62F0"/>
    <w:rsid w:val="00CD76C2"/>
    <w:rsid w:val="00CE0D98"/>
    <w:rsid w:val="00CE2CD0"/>
    <w:rsid w:val="00CE7174"/>
    <w:rsid w:val="00CF001D"/>
    <w:rsid w:val="00CF3570"/>
    <w:rsid w:val="00CF5812"/>
    <w:rsid w:val="00CF5DCD"/>
    <w:rsid w:val="00CF7BA6"/>
    <w:rsid w:val="00D00338"/>
    <w:rsid w:val="00D13690"/>
    <w:rsid w:val="00D22F40"/>
    <w:rsid w:val="00D328DA"/>
    <w:rsid w:val="00D40D2C"/>
    <w:rsid w:val="00D42F13"/>
    <w:rsid w:val="00D46437"/>
    <w:rsid w:val="00D608CE"/>
    <w:rsid w:val="00D668E3"/>
    <w:rsid w:val="00D67C42"/>
    <w:rsid w:val="00D775F1"/>
    <w:rsid w:val="00D87B51"/>
    <w:rsid w:val="00D93CF5"/>
    <w:rsid w:val="00D94456"/>
    <w:rsid w:val="00D974A8"/>
    <w:rsid w:val="00DA22F0"/>
    <w:rsid w:val="00DA66FE"/>
    <w:rsid w:val="00DB110A"/>
    <w:rsid w:val="00DB34EF"/>
    <w:rsid w:val="00DC600E"/>
    <w:rsid w:val="00DD3E72"/>
    <w:rsid w:val="00DD49BD"/>
    <w:rsid w:val="00DD59A4"/>
    <w:rsid w:val="00DD6091"/>
    <w:rsid w:val="00DF02A6"/>
    <w:rsid w:val="00DF3DAD"/>
    <w:rsid w:val="00E01561"/>
    <w:rsid w:val="00E02EB7"/>
    <w:rsid w:val="00E15AF1"/>
    <w:rsid w:val="00E23820"/>
    <w:rsid w:val="00E2382A"/>
    <w:rsid w:val="00E24D47"/>
    <w:rsid w:val="00E356BC"/>
    <w:rsid w:val="00E4256C"/>
    <w:rsid w:val="00E46AAE"/>
    <w:rsid w:val="00E7395C"/>
    <w:rsid w:val="00E7666F"/>
    <w:rsid w:val="00E775CF"/>
    <w:rsid w:val="00E840C3"/>
    <w:rsid w:val="00E86860"/>
    <w:rsid w:val="00EA0821"/>
    <w:rsid w:val="00EA6FF3"/>
    <w:rsid w:val="00EA774C"/>
    <w:rsid w:val="00EB6D17"/>
    <w:rsid w:val="00EC4208"/>
    <w:rsid w:val="00EC6C74"/>
    <w:rsid w:val="00ED3468"/>
    <w:rsid w:val="00ED5B34"/>
    <w:rsid w:val="00ED69B7"/>
    <w:rsid w:val="00ED6C2A"/>
    <w:rsid w:val="00EF6839"/>
    <w:rsid w:val="00F01FF2"/>
    <w:rsid w:val="00F15ADE"/>
    <w:rsid w:val="00F15EC6"/>
    <w:rsid w:val="00F22809"/>
    <w:rsid w:val="00F258A0"/>
    <w:rsid w:val="00F27FDD"/>
    <w:rsid w:val="00F300CE"/>
    <w:rsid w:val="00F349EF"/>
    <w:rsid w:val="00F51E2B"/>
    <w:rsid w:val="00F772C3"/>
    <w:rsid w:val="00F77D7A"/>
    <w:rsid w:val="00F84F22"/>
    <w:rsid w:val="00F9326B"/>
    <w:rsid w:val="00F97CE6"/>
    <w:rsid w:val="00F97EBC"/>
    <w:rsid w:val="00FA179A"/>
    <w:rsid w:val="00FA5339"/>
    <w:rsid w:val="00FA61CF"/>
    <w:rsid w:val="00FA6652"/>
    <w:rsid w:val="00FB72C0"/>
    <w:rsid w:val="00FC01B9"/>
    <w:rsid w:val="00FC398D"/>
    <w:rsid w:val="00FC4418"/>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80">
    <w:name w:val="Заголовок 8 Знак"/>
    <w:basedOn w:val="a0"/>
    <w:link w:val="8"/>
    <w:rsid w:val="00C95FDB"/>
    <w:rPr>
      <w:i/>
      <w:iCs/>
      <w:sz w:val="24"/>
      <w:szCs w:val="24"/>
    </w:rPr>
  </w:style>
  <w:style w:type="paragraph" w:styleId="a3">
    <w:name w:val="Body Text"/>
    <w:basedOn w:val="a"/>
    <w:link w:val="a4"/>
    <w:rsid w:val="000729CC"/>
    <w:pPr>
      <w:spacing w:before="260"/>
      <w:ind w:right="-1"/>
      <w:jc w:val="right"/>
    </w:pPr>
  </w:style>
  <w:style w:type="character" w:customStyle="1" w:styleId="a4">
    <w:name w:val="Основной текст Знак"/>
    <w:basedOn w:val="a0"/>
    <w:link w:val="a3"/>
    <w:rsid w:val="00CE0D98"/>
    <w:rPr>
      <w:sz w:val="28"/>
    </w:r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character" w:customStyle="1" w:styleId="32">
    <w:name w:val="Основной текст 3 Знак"/>
    <w:basedOn w:val="a0"/>
    <w:link w:val="31"/>
    <w:rsid w:val="00CE0D98"/>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customStyle="1" w:styleId="a8">
    <w:name w:val="Верхний колонтитул Знак"/>
    <w:basedOn w:val="a0"/>
    <w:link w:val="a7"/>
    <w:uiPriority w:val="99"/>
    <w:rsid w:val="000E0EA4"/>
    <w:rPr>
      <w:sz w:val="28"/>
    </w:rPr>
  </w:style>
  <w:style w:type="character" w:styleId="a9">
    <w:name w:val="page number"/>
    <w:basedOn w:val="a0"/>
    <w:rsid w:val="004731EA"/>
  </w:style>
  <w:style w:type="paragraph" w:styleId="aa">
    <w:name w:val="Balloon Text"/>
    <w:basedOn w:val="a"/>
    <w:link w:val="ab"/>
    <w:semiHidden/>
    <w:unhideWhenUsed/>
    <w:rsid w:val="007771A7"/>
    <w:rPr>
      <w:rFonts w:ascii="Tahoma" w:hAnsi="Tahoma" w:cs="Tahoma"/>
      <w:sz w:val="16"/>
      <w:szCs w:val="16"/>
    </w:rPr>
  </w:style>
  <w:style w:type="character" w:customStyle="1" w:styleId="ab">
    <w:name w:val="Текст выноски Знак"/>
    <w:basedOn w:val="a0"/>
    <w:link w:val="aa"/>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paragraph" w:styleId="af2">
    <w:name w:val="footer"/>
    <w:basedOn w:val="a"/>
    <w:link w:val="af3"/>
    <w:unhideWhenUsed/>
    <w:rsid w:val="00BB5536"/>
    <w:pPr>
      <w:tabs>
        <w:tab w:val="center" w:pos="4677"/>
        <w:tab w:val="right" w:pos="9355"/>
      </w:tabs>
    </w:pPr>
  </w:style>
  <w:style w:type="character" w:customStyle="1" w:styleId="af3">
    <w:name w:val="Нижний колонтитул Знак"/>
    <w:basedOn w:val="a0"/>
    <w:link w:val="af2"/>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character" w:customStyle="1" w:styleId="22">
    <w:name w:val="Гиперссылка2"/>
    <w:basedOn w:val="a0"/>
    <w:rsid w:val="00F84F22"/>
    <w:rPr>
      <w:strike w:val="0"/>
      <w:dstrike w:val="0"/>
      <w:color w:val="003399"/>
      <w:sz w:val="17"/>
      <w:szCs w:val="17"/>
      <w:u w:val="none"/>
      <w:effect w:val="none"/>
    </w:rPr>
  </w:style>
  <w:style w:type="paragraph" w:customStyle="1" w:styleId="110">
    <w:name w:val="Знак Знак Знак1 Знак Знак Знак1 Знак Знак Знак Знак Знак"/>
    <w:basedOn w:val="a"/>
    <w:rsid w:val="00F84F22"/>
    <w:pPr>
      <w:suppressAutoHyphens/>
      <w:spacing w:before="100" w:beforeAutospacing="1" w:after="100" w:afterAutospacing="1"/>
    </w:pPr>
    <w:rPr>
      <w:rFonts w:ascii="Tahoma" w:hAnsi="Tahoma"/>
      <w:kern w:val="2"/>
      <w:sz w:val="20"/>
      <w:lang w:val="en-US" w:eastAsia="en-US"/>
    </w:rPr>
  </w:style>
  <w:style w:type="paragraph" w:customStyle="1" w:styleId="consplusnormal0">
    <w:name w:val="consplusnormal"/>
    <w:basedOn w:val="a"/>
    <w:rsid w:val="00F84F22"/>
    <w:pPr>
      <w:autoSpaceDE w:val="0"/>
      <w:autoSpaceDN w:val="0"/>
    </w:pPr>
    <w:rPr>
      <w:rFonts w:ascii="Arial" w:hAnsi="Arial" w:cs="Arial"/>
      <w:sz w:val="16"/>
      <w:szCs w:val="16"/>
    </w:rPr>
  </w:style>
  <w:style w:type="paragraph" w:customStyle="1" w:styleId="111">
    <w:name w:val="Знак Знак Знак1 Знак Знак Знак1 Знак Знак Знак Знак Знак Знак Знак Знак"/>
    <w:basedOn w:val="a"/>
    <w:rsid w:val="00F84F22"/>
    <w:pPr>
      <w:spacing w:before="100" w:beforeAutospacing="1" w:after="100" w:afterAutospacing="1"/>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989752915">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lsnet.ru/atc_index_id_1142.ht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69480-6B8E-49C2-AC02-39E0E670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141</Pages>
  <Words>26653</Words>
  <Characters>196103</Characters>
  <Application>Microsoft Office Word</Application>
  <DocSecurity>0</DocSecurity>
  <Lines>1634</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222312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Лежнюк</cp:lastModifiedBy>
  <cp:revision>217</cp:revision>
  <cp:lastPrinted>2017-02-21T07:49:00Z</cp:lastPrinted>
  <dcterms:created xsi:type="dcterms:W3CDTF">2017-02-14T08:23:00Z</dcterms:created>
  <dcterms:modified xsi:type="dcterms:W3CDTF">2017-02-21T10:43:00Z</dcterms:modified>
</cp:coreProperties>
</file>